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E963" w14:textId="24D7E6D1" w:rsidR="00906333" w:rsidRPr="003D0C2B" w:rsidRDefault="009C179E" w:rsidP="00AC2A96">
      <w:pPr>
        <w:spacing w:after="0" w:line="240" w:lineRule="auto"/>
        <w:rPr>
          <w:rFonts w:ascii="TH SarabunPSK" w:hAnsi="TH SarabunPSK" w:cs="TH SarabunPSK"/>
          <w:spacing w:val="-14"/>
          <w:sz w:val="36"/>
          <w:szCs w:val="36"/>
        </w:rPr>
      </w:pPr>
      <w:r w:rsidRPr="003D0C2B">
        <w:rPr>
          <w:rFonts w:ascii="TH SarabunPSK" w:hAnsi="TH SarabunPSK" w:cs="TH SarabunPSK"/>
          <w:spacing w:val="-14"/>
          <w:sz w:val="36"/>
          <w:szCs w:val="36"/>
        </w:rPr>
        <w:t>K-STEP (</w:t>
      </w:r>
      <w:proofErr w:type="spellStart"/>
      <w:r w:rsidRPr="003D0C2B">
        <w:rPr>
          <w:rFonts w:ascii="TH SarabunPSK" w:hAnsi="TH SarabunPSK" w:cs="TH SarabunPSK"/>
          <w:spacing w:val="-14"/>
          <w:sz w:val="36"/>
          <w:szCs w:val="36"/>
        </w:rPr>
        <w:t>Kanthararom</w:t>
      </w:r>
      <w:proofErr w:type="spellEnd"/>
      <w:r w:rsidRPr="003D0C2B">
        <w:rPr>
          <w:rFonts w:ascii="TH SarabunPSK" w:hAnsi="TH SarabunPSK" w:cs="TH SarabunPSK"/>
          <w:spacing w:val="-14"/>
          <w:sz w:val="36"/>
          <w:szCs w:val="36"/>
        </w:rPr>
        <w:t xml:space="preserve"> Smart Tracking of Early Preterm</w:t>
      </w:r>
      <w:proofErr w:type="gramStart"/>
      <w:r w:rsidRPr="003D0C2B">
        <w:rPr>
          <w:rFonts w:ascii="TH SarabunPSK" w:hAnsi="TH SarabunPSK" w:cs="TH SarabunPSK"/>
          <w:spacing w:val="-14"/>
          <w:sz w:val="36"/>
          <w:szCs w:val="36"/>
        </w:rPr>
        <w:t>)</w:t>
      </w:r>
      <w:r w:rsidRPr="003D0C2B">
        <w:rPr>
          <w:rFonts w:ascii="TH SarabunPSK" w:hAnsi="TH SarabunPSK" w:cs="TH SarabunPSK" w:hint="cs"/>
          <w:spacing w:val="-14"/>
          <w:sz w:val="36"/>
          <w:szCs w:val="36"/>
          <w:cs/>
        </w:rPr>
        <w:t xml:space="preserve"> </w:t>
      </w:r>
      <w:r w:rsidRPr="003D0C2B">
        <w:rPr>
          <w:rFonts w:ascii="TH SarabunPSK" w:hAnsi="TH SarabunPSK" w:cs="TH SarabunPSK"/>
          <w:spacing w:val="-14"/>
          <w:sz w:val="36"/>
          <w:szCs w:val="36"/>
        </w:rPr>
        <w:t>:</w:t>
      </w:r>
      <w:proofErr w:type="gramEnd"/>
      <w:r w:rsidRPr="003D0C2B">
        <w:rPr>
          <w:rFonts w:ascii="TH SarabunPSK" w:hAnsi="TH SarabunPSK" w:cs="TH SarabunPSK"/>
          <w:spacing w:val="-14"/>
          <w:sz w:val="36"/>
          <w:szCs w:val="36"/>
        </w:rPr>
        <w:t xml:space="preserve"> </w:t>
      </w:r>
      <w:r w:rsidRPr="003D0C2B">
        <w:rPr>
          <w:rFonts w:ascii="TH SarabunPSK" w:hAnsi="TH SarabunPSK" w:cs="TH SarabunPSK"/>
          <w:spacing w:val="-14"/>
          <w:sz w:val="36"/>
          <w:szCs w:val="36"/>
          <w:cs/>
        </w:rPr>
        <w:t>ก้าวไปข้างหน้าเพื่อหยุดการคลอดก่อ</w:t>
      </w:r>
      <w:r w:rsidR="003D0C2B" w:rsidRPr="003D0C2B">
        <w:rPr>
          <w:rFonts w:ascii="TH SarabunPSK" w:hAnsi="TH SarabunPSK" w:cs="TH SarabunPSK" w:hint="cs"/>
          <w:spacing w:val="-14"/>
          <w:sz w:val="36"/>
          <w:szCs w:val="36"/>
          <w:cs/>
        </w:rPr>
        <w:t>น</w:t>
      </w:r>
      <w:r w:rsidRPr="003D0C2B">
        <w:rPr>
          <w:rFonts w:ascii="TH SarabunPSK" w:hAnsi="TH SarabunPSK" w:cs="TH SarabunPSK"/>
          <w:spacing w:val="-14"/>
          <w:sz w:val="36"/>
          <w:szCs w:val="36"/>
          <w:cs/>
        </w:rPr>
        <w:t>กำหนด</w:t>
      </w:r>
    </w:p>
    <w:p w14:paraId="5FCFA36D" w14:textId="13E60874" w:rsidR="009C179E" w:rsidRPr="00AC2A96" w:rsidRDefault="009C179E" w:rsidP="00AC2A96">
      <w:pPr>
        <w:spacing w:after="0" w:line="240" w:lineRule="auto"/>
        <w:rPr>
          <w:rFonts w:ascii="TH SarabunPSK" w:hAnsi="TH SarabunPSK" w:cs="TH SarabunPSK"/>
          <w:spacing w:val="-12"/>
          <w:sz w:val="36"/>
          <w:szCs w:val="36"/>
        </w:rPr>
      </w:pPr>
      <w:r w:rsidRPr="00AC2A96">
        <w:rPr>
          <w:rFonts w:ascii="TH SarabunPSK" w:hAnsi="TH SarabunPSK" w:cs="TH SarabunPSK"/>
          <w:spacing w:val="-12"/>
          <w:sz w:val="36"/>
          <w:szCs w:val="36"/>
        </w:rPr>
        <w:t>K-STEP (</w:t>
      </w:r>
      <w:proofErr w:type="spellStart"/>
      <w:r w:rsidRPr="00AC2A96">
        <w:rPr>
          <w:rFonts w:ascii="TH SarabunPSK" w:hAnsi="TH SarabunPSK" w:cs="TH SarabunPSK"/>
          <w:spacing w:val="-12"/>
          <w:sz w:val="36"/>
          <w:szCs w:val="36"/>
        </w:rPr>
        <w:t>Kanthararom</w:t>
      </w:r>
      <w:proofErr w:type="spellEnd"/>
      <w:r w:rsidRPr="00AC2A96">
        <w:rPr>
          <w:rFonts w:ascii="TH SarabunPSK" w:hAnsi="TH SarabunPSK" w:cs="TH SarabunPSK"/>
          <w:spacing w:val="-12"/>
          <w:sz w:val="36"/>
          <w:szCs w:val="36"/>
        </w:rPr>
        <w:t xml:space="preserve"> Smart Tracking of Early Preterm</w:t>
      </w:r>
      <w:proofErr w:type="gramStart"/>
      <w:r w:rsidRPr="00AC2A96">
        <w:rPr>
          <w:rFonts w:ascii="TH SarabunPSK" w:hAnsi="TH SarabunPSK" w:cs="TH SarabunPSK"/>
          <w:spacing w:val="-12"/>
          <w:sz w:val="36"/>
          <w:szCs w:val="36"/>
        </w:rPr>
        <w:t>) :</w:t>
      </w:r>
      <w:proofErr w:type="gramEnd"/>
      <w:r w:rsidRPr="00AC2A96">
        <w:rPr>
          <w:rFonts w:ascii="TH SarabunPSK" w:hAnsi="TH SarabunPSK" w:cs="TH SarabunPSK"/>
          <w:spacing w:val="-12"/>
          <w:sz w:val="36"/>
          <w:szCs w:val="36"/>
        </w:rPr>
        <w:t xml:space="preserve"> Stepping Forward to Stop</w:t>
      </w:r>
      <w:r w:rsidR="00AC2A96" w:rsidRPr="00AC2A96">
        <w:rPr>
          <w:rFonts w:ascii="TH SarabunPSK" w:hAnsi="TH SarabunPSK" w:cs="TH SarabunPSK"/>
          <w:spacing w:val="-12"/>
          <w:sz w:val="36"/>
          <w:szCs w:val="36"/>
        </w:rPr>
        <w:t xml:space="preserve"> </w:t>
      </w:r>
      <w:r w:rsidRPr="00AC2A96">
        <w:rPr>
          <w:rFonts w:ascii="TH SarabunPSK" w:hAnsi="TH SarabunPSK" w:cs="TH SarabunPSK"/>
          <w:spacing w:val="-12"/>
          <w:sz w:val="36"/>
          <w:szCs w:val="36"/>
        </w:rPr>
        <w:t>Preterm Birth.</w:t>
      </w:r>
    </w:p>
    <w:p w14:paraId="647F1991" w14:textId="31939E3A" w:rsidR="009C179E" w:rsidRPr="00256049" w:rsidRDefault="009C179E" w:rsidP="00AC2A96">
      <w:pPr>
        <w:spacing w:after="0" w:line="240" w:lineRule="auto"/>
        <w:jc w:val="right"/>
        <w:rPr>
          <w:rFonts w:ascii="TH SarabunPSK" w:hAnsi="TH SarabunPSK" w:cs="TH SarabunPSK"/>
          <w:spacing w:val="-4"/>
          <w:sz w:val="28"/>
        </w:rPr>
      </w:pPr>
      <w:r w:rsidRPr="00256049">
        <w:rPr>
          <w:rFonts w:ascii="TH SarabunPSK" w:hAnsi="TH SarabunPSK" w:cs="TH SarabunPSK" w:hint="cs"/>
          <w:spacing w:val="-4"/>
          <w:sz w:val="28"/>
          <w:cs/>
        </w:rPr>
        <w:t>ชลดา  สติปัญ</w:t>
      </w:r>
      <w:r w:rsidRPr="00256049">
        <w:rPr>
          <w:rFonts w:ascii="TH SarabunPSK" w:hAnsi="TH SarabunPSK" w:cs="TH SarabunPSK" w:hint="cs"/>
          <w:spacing w:val="-4"/>
          <w:sz w:val="28"/>
          <w:vertAlign w:val="superscript"/>
          <w:cs/>
        </w:rPr>
        <w:t>1</w:t>
      </w:r>
    </w:p>
    <w:p w14:paraId="6627C64C" w14:textId="2AD1E630" w:rsidR="009C179E" w:rsidRPr="00256049" w:rsidRDefault="00256049" w:rsidP="00AC2A96">
      <w:pPr>
        <w:spacing w:after="0" w:line="240" w:lineRule="auto"/>
        <w:jc w:val="right"/>
        <w:rPr>
          <w:rFonts w:ascii="TH SarabunPSK" w:hAnsi="TH SarabunPSK" w:cs="TH SarabunPSK"/>
          <w:spacing w:val="-4"/>
          <w:sz w:val="28"/>
        </w:rPr>
      </w:pPr>
      <w:r w:rsidRPr="00256049">
        <w:rPr>
          <w:rFonts w:ascii="TH SarabunPSK" w:hAnsi="TH SarabunPSK" w:cs="TH SarabunPSK" w:hint="cs"/>
          <w:spacing w:val="-4"/>
          <w:sz w:val="28"/>
          <w:cs/>
        </w:rPr>
        <w:t>ชัยพจน์  ตันธนสุทธิวงศ์</w:t>
      </w:r>
      <w:r w:rsidRPr="00256049">
        <w:rPr>
          <w:rFonts w:ascii="TH SarabunPSK" w:hAnsi="TH SarabunPSK" w:cs="TH SarabunPSK" w:hint="cs"/>
          <w:spacing w:val="-4"/>
          <w:sz w:val="28"/>
          <w:vertAlign w:val="superscript"/>
          <w:cs/>
        </w:rPr>
        <w:t>2</w:t>
      </w:r>
    </w:p>
    <w:p w14:paraId="001E233F" w14:textId="3825877D" w:rsidR="009C179E" w:rsidRPr="00256049" w:rsidRDefault="009C179E" w:rsidP="00AC2A96">
      <w:pPr>
        <w:spacing w:after="0" w:line="240" w:lineRule="auto"/>
        <w:jc w:val="right"/>
        <w:rPr>
          <w:rFonts w:ascii="TH SarabunPSK" w:hAnsi="TH SarabunPSK" w:cs="TH SarabunPSK"/>
          <w:spacing w:val="-4"/>
          <w:sz w:val="24"/>
          <w:szCs w:val="24"/>
        </w:rPr>
      </w:pPr>
      <w:r w:rsidRPr="00256049">
        <w:rPr>
          <w:rFonts w:ascii="TH SarabunPSK" w:hAnsi="TH SarabunPSK" w:cs="TH SarabunPSK" w:hint="cs"/>
          <w:spacing w:val="-4"/>
          <w:sz w:val="24"/>
          <w:szCs w:val="24"/>
          <w:cs/>
        </w:rPr>
        <w:t>1.งานการพยาบาลผู้คลอด โรงพยาบาลกันทรารมย์</w:t>
      </w:r>
    </w:p>
    <w:p w14:paraId="29C0FE0F" w14:textId="2E496165" w:rsidR="009C179E" w:rsidRPr="00256049" w:rsidRDefault="009C179E" w:rsidP="00AC2A96">
      <w:pPr>
        <w:spacing w:after="0" w:line="240" w:lineRule="auto"/>
        <w:jc w:val="right"/>
        <w:rPr>
          <w:rFonts w:ascii="TH SarabunPSK" w:hAnsi="TH SarabunPSK" w:cs="TH SarabunPSK"/>
          <w:spacing w:val="-4"/>
          <w:sz w:val="24"/>
          <w:szCs w:val="24"/>
        </w:rPr>
      </w:pPr>
      <w:r w:rsidRPr="00256049">
        <w:rPr>
          <w:rFonts w:ascii="TH SarabunPSK" w:hAnsi="TH SarabunPSK" w:cs="TH SarabunPSK" w:hint="cs"/>
          <w:spacing w:val="-4"/>
          <w:sz w:val="24"/>
          <w:szCs w:val="24"/>
          <w:cs/>
        </w:rPr>
        <w:t>2.</w:t>
      </w:r>
      <w:r w:rsidR="00F4657D">
        <w:rPr>
          <w:rFonts w:ascii="TH SarabunPSK" w:hAnsi="TH SarabunPSK" w:cs="TH SarabunPSK" w:hint="cs"/>
          <w:spacing w:val="-4"/>
          <w:sz w:val="24"/>
          <w:szCs w:val="24"/>
          <w:cs/>
        </w:rPr>
        <w:t>งานเทคโนโลยีสารสนเทศทางการแพทย์ โรงพยาบาลกันทรารมย์</w:t>
      </w:r>
    </w:p>
    <w:p w14:paraId="6D59A98E" w14:textId="0D3D9B1E" w:rsidR="009E26CC" w:rsidRPr="009E26CC" w:rsidRDefault="009E26CC" w:rsidP="009E26CC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  <w:r w:rsidRPr="009E26C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บทนำ</w:t>
      </w:r>
    </w:p>
    <w:p w14:paraId="04014CA3" w14:textId="40ACD220" w:rsidR="009E26CC" w:rsidRDefault="00E37A4A" w:rsidP="009F0A9B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7A4A">
        <w:rPr>
          <w:rFonts w:ascii="TH SarabunPSK" w:hAnsi="TH SarabunPSK" w:cs="TH SarabunPSK"/>
          <w:spacing w:val="-4"/>
          <w:sz w:val="32"/>
          <w:szCs w:val="32"/>
          <w:cs/>
        </w:rPr>
        <w:t>โรงพยาบาลกันทรารมย์พบอัตราการคลอดก่อนกำหนด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 w:rsidRPr="00E37A4A">
        <w:rPr>
          <w:rFonts w:ascii="TH SarabunPSK" w:hAnsi="TH SarabunPSK" w:cs="TH SarabunPSK"/>
          <w:spacing w:val="-4"/>
          <w:sz w:val="32"/>
          <w:szCs w:val="32"/>
          <w:cs/>
        </w:rPr>
        <w:t xml:space="preserve">ปี พ.ศ. 2564–2567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ระหว่าง</w:t>
      </w:r>
      <w:r w:rsidRPr="00E37A4A">
        <w:rPr>
          <w:rFonts w:ascii="TH SarabunPSK" w:hAnsi="TH SarabunPSK" w:cs="TH SarabunPSK"/>
          <w:spacing w:val="-4"/>
          <w:sz w:val="32"/>
          <w:szCs w:val="32"/>
          <w:cs/>
        </w:rPr>
        <w:t xml:space="preserve">ร้อยละ 5.00–6.78 ขณะที่อัตราการเกิดภาวะเจ็บครรภ์คลอดก่อนกำหนดเพิ่มขึ้นจากร้อยละ 4.18 เป็นร้อยละ 25.53 สาเหตุสำคัญส่วนหนึ่งเกิดจากสตรีตั้งครรภ์ขาดเครื่องมือในการเฝ้าระวังอาการด้วยตนเอง ส่งผลให้ปฏิบัติตัวไม่ถูกต้อง เมื่อมีอาการผิดปกติหรือเจ็บครรภ์ สตรีตั้งครรภ์จะรอคอยสามีหรือญาติ ทำให้เข้ารับบริการล่าช้า ยังยั้งการคลอดไม่ทัน เกิดภาวะคลอดก่อนกำหนด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และมีบางรายคลอดบนรถขณะส่งต่อ </w:t>
      </w:r>
      <w:r w:rsidRPr="00E37A4A">
        <w:rPr>
          <w:rFonts w:ascii="TH SarabunPSK" w:hAnsi="TH SarabunPSK" w:cs="TH SarabunPSK"/>
          <w:spacing w:val="-4"/>
          <w:sz w:val="32"/>
          <w:szCs w:val="32"/>
          <w:cs/>
        </w:rPr>
        <w:t>ส่งผลกระทบต่อทารกแรกเกิดต้องเข้ารับการรักษาในโรงพยาบาลนานขึ้น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การศึกษา</w:t>
      </w:r>
      <w:r w:rsidR="00696BDB">
        <w:rPr>
          <w:rFonts w:ascii="TH SarabunPSK" w:hAnsi="TH SarabunPSK" w:cs="TH SarabunPSK" w:hint="cs"/>
          <w:spacing w:val="-4"/>
          <w:sz w:val="32"/>
          <w:szCs w:val="32"/>
          <w:cs/>
        </w:rPr>
        <w:t>นี้</w:t>
      </w:r>
      <w:r w:rsidR="00054797">
        <w:rPr>
          <w:rFonts w:ascii="TH SarabunPSK" w:hAnsi="TH SarabunPSK" w:cs="TH SarabunPSK" w:hint="cs"/>
          <w:spacing w:val="-4"/>
          <w:sz w:val="32"/>
          <w:szCs w:val="32"/>
          <w:cs/>
        </w:rPr>
        <w:t>มีวัตถุประสงค์</w:t>
      </w:r>
      <w:r w:rsidR="00054797" w:rsidRPr="00054797">
        <w:rPr>
          <w:rFonts w:ascii="TH SarabunPSK" w:hAnsi="TH SarabunPSK" w:cs="TH SarabunPSK"/>
          <w:spacing w:val="-4"/>
          <w:sz w:val="32"/>
          <w:szCs w:val="32"/>
          <w:cs/>
        </w:rPr>
        <w:t>เพื่อพัฒนาและประเมินประสิทธิผลของเครื่องมือ</w:t>
      </w:r>
      <w:r w:rsidR="004C55A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54797" w:rsidRPr="00054797">
        <w:rPr>
          <w:rFonts w:ascii="TH SarabunPSK" w:hAnsi="TH SarabunPSK" w:cs="TH SarabunPSK"/>
          <w:spacing w:val="-4"/>
          <w:sz w:val="32"/>
          <w:szCs w:val="32"/>
        </w:rPr>
        <w:t xml:space="preserve">K-STEP </w:t>
      </w:r>
      <w:r w:rsidR="004C55A9" w:rsidRPr="004C55A9">
        <w:rPr>
          <w:rFonts w:ascii="TH SarabunPSK" w:hAnsi="TH SarabunPSK" w:cs="TH SarabunPSK"/>
          <w:spacing w:val="-4"/>
          <w:sz w:val="32"/>
          <w:szCs w:val="32"/>
        </w:rPr>
        <w:t>(</w:t>
      </w:r>
      <w:proofErr w:type="spellStart"/>
      <w:r w:rsidR="004C55A9" w:rsidRPr="004C55A9">
        <w:rPr>
          <w:rFonts w:ascii="TH SarabunPSK" w:hAnsi="TH SarabunPSK" w:cs="TH SarabunPSK"/>
          <w:spacing w:val="-4"/>
          <w:sz w:val="32"/>
          <w:szCs w:val="32"/>
        </w:rPr>
        <w:t>Kanthararom</w:t>
      </w:r>
      <w:proofErr w:type="spellEnd"/>
      <w:r w:rsidR="004C55A9" w:rsidRPr="004C55A9">
        <w:rPr>
          <w:rFonts w:ascii="TH SarabunPSK" w:hAnsi="TH SarabunPSK" w:cs="TH SarabunPSK"/>
          <w:spacing w:val="-4"/>
          <w:sz w:val="32"/>
          <w:szCs w:val="32"/>
        </w:rPr>
        <w:t xml:space="preserve"> Smart Tracking of Early Preterm)</w:t>
      </w:r>
      <w:r w:rsidR="009F0A9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F0A9B">
        <w:rPr>
          <w:rFonts w:ascii="TH SarabunPSK" w:hAnsi="TH SarabunPSK" w:cs="TH SarabunPSK"/>
          <w:spacing w:val="-4"/>
          <w:sz w:val="32"/>
          <w:szCs w:val="32"/>
        </w:rPr>
        <w:t>:</w:t>
      </w:r>
      <w:r w:rsidR="004C55A9" w:rsidRPr="004C55A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4C55A9" w:rsidRPr="004C55A9">
        <w:rPr>
          <w:rFonts w:ascii="TH SarabunPSK" w:hAnsi="TH SarabunPSK" w:cs="TH SarabunPSK"/>
          <w:spacing w:val="-4"/>
          <w:sz w:val="32"/>
          <w:szCs w:val="32"/>
          <w:cs/>
        </w:rPr>
        <w:t>ก้าวไปข้างหน้าเพื่อหยุดการคลอดก่อนกำหนด</w:t>
      </w:r>
      <w:r w:rsidR="004C55A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54797" w:rsidRPr="00054797">
        <w:rPr>
          <w:rFonts w:ascii="TH SarabunPSK" w:hAnsi="TH SarabunPSK" w:cs="TH SarabunPSK"/>
          <w:spacing w:val="-4"/>
          <w:sz w:val="32"/>
          <w:szCs w:val="32"/>
          <w:cs/>
        </w:rPr>
        <w:t>โดยประยุกต์ใช้</w:t>
      </w:r>
      <w:r w:rsidR="00054797" w:rsidRPr="009F0A9B">
        <w:rPr>
          <w:rFonts w:ascii="TH SarabunPSK" w:hAnsi="TH SarabunPSK" w:cs="TH SarabunPSK"/>
          <w:spacing w:val="-10"/>
          <w:sz w:val="32"/>
          <w:szCs w:val="32"/>
          <w:cs/>
        </w:rPr>
        <w:t>แนวคิดแบบแผนความเชื่อด้านสุขภาพ (</w:t>
      </w:r>
      <w:r w:rsidR="00054797" w:rsidRPr="009F0A9B">
        <w:rPr>
          <w:rFonts w:ascii="TH SarabunPSK" w:hAnsi="TH SarabunPSK" w:cs="TH SarabunPSK"/>
          <w:spacing w:val="-10"/>
          <w:sz w:val="32"/>
          <w:szCs w:val="32"/>
        </w:rPr>
        <w:t xml:space="preserve">HBM) </w:t>
      </w:r>
      <w:r w:rsidR="00054797" w:rsidRPr="009F0A9B">
        <w:rPr>
          <w:rFonts w:ascii="TH SarabunPSK" w:hAnsi="TH SarabunPSK" w:cs="TH SarabunPSK"/>
          <w:spacing w:val="-10"/>
          <w:sz w:val="32"/>
          <w:szCs w:val="32"/>
          <w:cs/>
        </w:rPr>
        <w:t>และขั้นตอนปฏิบัติงานมาตรฐาน (</w:t>
      </w:r>
      <w:r w:rsidR="00F34589" w:rsidRPr="009F0A9B">
        <w:rPr>
          <w:rFonts w:ascii="TH SarabunPSK" w:hAnsi="TH SarabunPSK" w:cs="TH SarabunPSK"/>
          <w:spacing w:val="-10"/>
          <w:sz w:val="32"/>
          <w:szCs w:val="32"/>
        </w:rPr>
        <w:t>Standard Operating Procedure : SOP)</w:t>
      </w:r>
      <w:r w:rsidR="00F3458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69C33D80" w14:textId="7F9C09EE" w:rsidR="009C179E" w:rsidRDefault="00F34589" w:rsidP="009E26CC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E26C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วิธีการ</w:t>
      </w:r>
      <w:r w:rsidR="009E26CC" w:rsidRPr="009E26C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พัฒนานวัตกรรม</w:t>
      </w:r>
      <w:r w:rsidR="009E26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A49FA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="009E26CC">
        <w:rPr>
          <w:rFonts w:ascii="TH SarabunPSK" w:hAnsi="TH SarabunPSK" w:cs="TH SarabunPSK" w:hint="cs"/>
          <w:spacing w:val="-4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ศึกษา</w:t>
      </w:r>
      <w:r w:rsidR="009E26CC">
        <w:rPr>
          <w:rFonts w:ascii="TH SarabunPSK" w:hAnsi="TH SarabunPSK" w:cs="TH SarabunPSK" w:hint="cs"/>
          <w:spacing w:val="-4"/>
          <w:sz w:val="32"/>
          <w:szCs w:val="32"/>
          <w:cs/>
        </w:rPr>
        <w:t>นี้</w:t>
      </w:r>
      <w:r w:rsidR="005D5B89">
        <w:rPr>
          <w:rFonts w:ascii="TH SarabunPSK" w:hAnsi="TH SarabunPSK" w:cs="TH SarabunPSK" w:hint="cs"/>
          <w:spacing w:val="-4"/>
          <w:sz w:val="32"/>
          <w:szCs w:val="32"/>
          <w:cs/>
        </w:rPr>
        <w:t>แบ่งออกเป็น</w:t>
      </w:r>
      <w:r w:rsidR="004167C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3 ระยะ คือ ระยะที่ 1 การพัฒนาแบบประเมิน</w:t>
      </w:r>
      <w:r w:rsidR="00C04AC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โดยใช้หลัก </w:t>
      </w:r>
      <w:r w:rsidR="00C04ACA">
        <w:rPr>
          <w:rFonts w:ascii="TH SarabunPSK" w:hAnsi="TH SarabunPSK" w:cs="TH SarabunPSK"/>
          <w:spacing w:val="-4"/>
          <w:sz w:val="32"/>
          <w:szCs w:val="32"/>
        </w:rPr>
        <w:t>PDCA</w:t>
      </w:r>
      <w:r w:rsidR="007100C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167C8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>ระยะที่ 2 การทดสอบการใช้แบบประเมิน</w:t>
      </w:r>
      <w:r w:rsidR="007100CB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341048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ระยะที่ 3 </w:t>
      </w:r>
      <w:r w:rsidR="00341048" w:rsidRPr="009F0A9B">
        <w:rPr>
          <w:rFonts w:ascii="TH SarabunPSK" w:hAnsi="TH SarabunPSK" w:cs="TH SarabunPSK"/>
          <w:spacing w:val="-8"/>
          <w:sz w:val="32"/>
          <w:szCs w:val="32"/>
          <w:cs/>
        </w:rPr>
        <w:t>การประเมินผล</w:t>
      </w:r>
      <w:r w:rsidR="00341048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C55A9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>กลุ่มตัวอย่างคือสตรีตั้งครรภ์อายุครรภ์ 24 สัปดาห์</w:t>
      </w:r>
      <w:r w:rsidR="004C55A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มารับบริการที่คลินิกฝากครรภ์และคลอด ที่โรงพยาบาลกันทรารมย์ ระหว่างเดือน ตุลาคม 2568 ถึง มกราคม 2569 </w:t>
      </w:r>
      <w:r w:rsidR="00C04ACA">
        <w:rPr>
          <w:rFonts w:ascii="TH SarabunPSK" w:hAnsi="TH SarabunPSK" w:cs="TH SarabunPSK" w:hint="cs"/>
          <w:spacing w:val="-4"/>
          <w:sz w:val="32"/>
          <w:szCs w:val="32"/>
          <w:cs/>
        </w:rPr>
        <w:t>วิเคราะห์ข้อมูลโดยใช้สถิติเชิงพรรณนา ได้แก่</w:t>
      </w:r>
      <w:r w:rsidR="002D61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จำนวน</w:t>
      </w:r>
      <w:r w:rsidR="00C04AC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D61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ร้อยละ และค่าเฉลี่ย </w:t>
      </w:r>
    </w:p>
    <w:p w14:paraId="548DF72D" w14:textId="2E2EE3AA" w:rsidR="009E26CC" w:rsidRDefault="002D61AE" w:rsidP="009E26CC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F0A9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ผลการ</w:t>
      </w:r>
      <w:r w:rsidR="009E26CC" w:rsidRPr="009F0A9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ศึกษา</w:t>
      </w:r>
      <w:r w:rsidRPr="009F0A9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พบว่า</w:t>
      </w:r>
      <w:r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A49FA" w:rsidRPr="009F0A9B">
        <w:rPr>
          <w:rFonts w:ascii="TH SarabunPSK" w:hAnsi="TH SarabunPSK" w:cs="TH SarabunPSK"/>
          <w:spacing w:val="-8"/>
          <w:sz w:val="32"/>
          <w:szCs w:val="32"/>
        </w:rPr>
        <w:t xml:space="preserve">: </w:t>
      </w:r>
      <w:r w:rsidR="009E26CC" w:rsidRPr="009F0A9B">
        <w:rPr>
          <w:rFonts w:ascii="TH SarabunPSK" w:hAnsi="TH SarabunPSK" w:cs="TH SarabunPSK"/>
          <w:spacing w:val="-8"/>
          <w:sz w:val="32"/>
          <w:szCs w:val="32"/>
          <w:cs/>
        </w:rPr>
        <w:t>กลุ่มตัวอย่างสตรีตั้งครรภ์ที่มารับบริการระหว่างเดือน ตุลาคม 2568 ถึง มกราคม 2569 จำนวน</w:t>
      </w:r>
      <w:r w:rsidR="009F0A9B">
        <w:rPr>
          <w:rFonts w:ascii="TH SarabunPSK" w:hAnsi="TH SarabunPSK" w:cs="TH SarabunPSK"/>
          <w:spacing w:val="-8"/>
          <w:sz w:val="32"/>
          <w:szCs w:val="32"/>
        </w:rPr>
        <w:t xml:space="preserve">       </w:t>
      </w:r>
      <w:r w:rsidR="009E26CC" w:rsidRPr="009F0A9B">
        <w:rPr>
          <w:rFonts w:ascii="TH SarabunPSK" w:hAnsi="TH SarabunPSK" w:cs="TH SarabunPSK"/>
          <w:spacing w:val="-8"/>
          <w:sz w:val="32"/>
          <w:szCs w:val="32"/>
          <w:cs/>
        </w:rPr>
        <w:t>87 ราย</w:t>
      </w:r>
      <w:r w:rsidR="009E26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เมื่อใช้ </w:t>
      </w:r>
      <w:r w:rsidR="009E26CC" w:rsidRPr="009E26CC">
        <w:rPr>
          <w:rFonts w:ascii="TH SarabunPSK" w:hAnsi="TH SarabunPSK" w:cs="TH SarabunPSK"/>
          <w:spacing w:val="-4"/>
          <w:sz w:val="32"/>
          <w:szCs w:val="32"/>
        </w:rPr>
        <w:t>K-STEP</w:t>
      </w:r>
      <w:r w:rsidR="009E26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E26CC" w:rsidRPr="009E26CC">
        <w:rPr>
          <w:rFonts w:ascii="TH SarabunPSK" w:hAnsi="TH SarabunPSK" w:cs="TH SarabunPSK"/>
          <w:spacing w:val="-4"/>
          <w:sz w:val="32"/>
          <w:szCs w:val="32"/>
          <w:cs/>
        </w:rPr>
        <w:t xml:space="preserve">สตรีตั้งครรภ์ที่มีภาวะเจ็บครรภ์คลอดก่อนกำหนด </w:t>
      </w:r>
      <w:r w:rsidR="004A49FA">
        <w:rPr>
          <w:rFonts w:ascii="TH SarabunPSK" w:hAnsi="TH SarabunPSK" w:cs="TH SarabunPSK" w:hint="cs"/>
          <w:spacing w:val="-4"/>
          <w:sz w:val="32"/>
          <w:szCs w:val="32"/>
          <w:cs/>
        </w:rPr>
        <w:t>ได้</w:t>
      </w:r>
      <w:r w:rsidR="009E26CC" w:rsidRPr="009E26CC">
        <w:rPr>
          <w:rFonts w:ascii="TH SarabunPSK" w:hAnsi="TH SarabunPSK" w:cs="TH SarabunPSK"/>
          <w:spacing w:val="-4"/>
          <w:sz w:val="32"/>
          <w:szCs w:val="32"/>
          <w:cs/>
        </w:rPr>
        <w:t>เข้าสู่กระบวนการรักษาจำนวน 28 ราย</w:t>
      </w:r>
    </w:p>
    <w:p w14:paraId="43A313D1" w14:textId="703DE4D5" w:rsidR="002D61AE" w:rsidRDefault="009E26CC" w:rsidP="004A49FA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คิดเป็นร้อยละ 32.18 </w:t>
      </w:r>
      <w:r w:rsidR="00234C27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>สามารถ</w:t>
      </w:r>
      <w:r w:rsidR="004A49FA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>ให้การรักษา</w:t>
      </w:r>
      <w:r w:rsidR="00234C27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>ยับยั</w:t>
      </w:r>
      <w:r w:rsidR="004A49FA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>้ง</w:t>
      </w:r>
      <w:r w:rsidR="00234C27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>การคลอด</w:t>
      </w:r>
      <w:r w:rsidR="004A49FA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>ทันเวลา</w:t>
      </w:r>
      <w:r w:rsidR="00234C27" w:rsidRPr="009F0A9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และคลอดครบกำหนด จำนวน 27 ราย คิดเป็นร้อยละ </w:t>
      </w:r>
      <w:r w:rsidR="004A49F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96.43 </w:t>
      </w:r>
      <w:r w:rsidR="00234C27">
        <w:rPr>
          <w:rFonts w:ascii="TH SarabunPSK" w:hAnsi="TH SarabunPSK" w:cs="TH SarabunPSK" w:hint="cs"/>
          <w:spacing w:val="-4"/>
          <w:sz w:val="32"/>
          <w:szCs w:val="32"/>
          <w:cs/>
        </w:rPr>
        <w:t>ในจำนวนนี้เกิดภาวะคลอดก่อนกำหนด</w:t>
      </w:r>
      <w:r w:rsidR="009F0A9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234C2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1 ราย คิดเป็นร้อยละ 3.57 เนื่องจากมีภาวะรกรอกตัวก่อนกำหนด </w:t>
      </w:r>
      <w:r w:rsidR="004A49FA">
        <w:rPr>
          <w:rFonts w:ascii="TH SarabunPSK" w:hAnsi="TH SarabunPSK" w:cs="TH SarabunPSK" w:hint="cs"/>
          <w:spacing w:val="-4"/>
          <w:sz w:val="32"/>
          <w:szCs w:val="32"/>
          <w:cs/>
        </w:rPr>
        <w:t>เมื่อพิจารณาช่วง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อายุครรภ์</w:t>
      </w:r>
      <w:r w:rsidR="004A49FA">
        <w:rPr>
          <w:rFonts w:ascii="TH SarabunPSK" w:hAnsi="TH SarabunPSK" w:cs="TH SarabunPSK" w:hint="cs"/>
          <w:spacing w:val="-4"/>
          <w:sz w:val="32"/>
          <w:szCs w:val="32"/>
          <w:cs/>
        </w:rPr>
        <w:t>พบว่าอยู่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ระหว่าง 28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36 สัปดาห์ </w:t>
      </w:r>
      <w:r w:rsidR="004A49FA">
        <w:rPr>
          <w:rFonts w:ascii="TH SarabunPSK" w:hAnsi="TH SarabunPSK" w:cs="TH SarabunPSK" w:hint="cs"/>
          <w:spacing w:val="-4"/>
          <w:sz w:val="32"/>
          <w:szCs w:val="32"/>
          <w:cs/>
        </w:rPr>
        <w:t>โดยมี</w:t>
      </w:r>
      <w:r w:rsidR="00234C27">
        <w:rPr>
          <w:rFonts w:ascii="TH SarabunPSK" w:hAnsi="TH SarabunPSK" w:cs="TH SarabunPSK" w:hint="cs"/>
          <w:spacing w:val="-4"/>
          <w:sz w:val="32"/>
          <w:szCs w:val="32"/>
          <w:cs/>
        </w:rPr>
        <w:t>อายุครรภ์เฉลี่ย</w:t>
      </w:r>
      <w:r w:rsidR="004A49F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32.71 สัปดาห์</w:t>
      </w:r>
      <w:r w:rsidR="00234C2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อายุครรภ์</w:t>
      </w:r>
      <w:r w:rsidR="00234C27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="00234C27">
        <w:rPr>
          <w:rFonts w:ascii="TH SarabunPSK" w:hAnsi="TH SarabunPSK" w:cs="TH SarabunPSK" w:hint="cs"/>
          <w:spacing w:val="-4"/>
          <w:sz w:val="32"/>
          <w:szCs w:val="32"/>
          <w:cs/>
        </w:rPr>
        <w:t>เกิดภาวะเจ็บครรภ์คลอดก่อนกำหนด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มากสุดที่ คือ 34 สัปดาห์ จำนวน 9 ราย คิดเป็นร้อยละ </w:t>
      </w:r>
      <w:r w:rsidR="00234C27">
        <w:rPr>
          <w:rFonts w:ascii="TH SarabunPSK" w:hAnsi="TH SarabunPSK" w:cs="TH SarabunPSK" w:hint="cs"/>
          <w:spacing w:val="-4"/>
          <w:sz w:val="32"/>
          <w:szCs w:val="32"/>
          <w:cs/>
        </w:rPr>
        <w:t>32.14 และ</w:t>
      </w:r>
      <w:r w:rsidR="004A49FA">
        <w:rPr>
          <w:rFonts w:ascii="TH SarabunPSK" w:hAnsi="TH SarabunPSK" w:cs="TH SarabunPSK" w:hint="cs"/>
          <w:spacing w:val="-4"/>
          <w:sz w:val="32"/>
          <w:szCs w:val="32"/>
          <w:cs/>
        </w:rPr>
        <w:t>อายุครรภ์</w:t>
      </w:r>
      <w:r w:rsidR="00234C2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น้อยสุด 28 สัปดาห์ จำนวน 1 ราย คิดเป็นร้อยละ 3.57 </w:t>
      </w:r>
    </w:p>
    <w:p w14:paraId="3CBA694E" w14:textId="0E60EDCA" w:rsidR="00F34589" w:rsidRDefault="004A49FA" w:rsidP="004A49FA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A49F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ประโยชน์/และการนำไปใช้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: </w:t>
      </w:r>
      <w:r w:rsidR="009E737D" w:rsidRPr="009E737D">
        <w:rPr>
          <w:rFonts w:ascii="TH SarabunPSK" w:hAnsi="TH SarabunPSK" w:cs="TH SarabunPSK" w:hint="cs"/>
          <w:spacing w:val="-4"/>
          <w:sz w:val="32"/>
          <w:szCs w:val="32"/>
          <w:cs/>
        </w:rPr>
        <w:t>เครื่องมือ</w:t>
      </w:r>
      <w:r w:rsidR="009E73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E737D" w:rsidRPr="009E737D">
        <w:rPr>
          <w:rFonts w:ascii="TH SarabunPSK" w:hAnsi="TH SarabunPSK" w:cs="TH SarabunPSK"/>
          <w:spacing w:val="-4"/>
          <w:sz w:val="32"/>
          <w:szCs w:val="32"/>
        </w:rPr>
        <w:t>K-STEP</w:t>
      </w:r>
      <w:r w:rsidR="009E73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</w:t>
      </w:r>
      <w:r w:rsidR="009E737D" w:rsidRPr="009E737D">
        <w:rPr>
          <w:rFonts w:ascii="TH SarabunPSK" w:hAnsi="TH SarabunPSK" w:cs="TH SarabunPSK"/>
          <w:spacing w:val="-4"/>
          <w:sz w:val="32"/>
          <w:szCs w:val="32"/>
          <w:cs/>
        </w:rPr>
        <w:t>เครื่องมือในการเฝ้าระวังอาการด้วยตนเองที่บ้าน</w:t>
      </w:r>
      <w:r w:rsidR="009E73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เมื่อมีอาการเจ็บครรภ์คลอดหรืออาการผิดปกติ สามารถประเมินออนไลน์ผ่านโทรศัพท์มือถือ เพื่อช่วยในการตัดสินใจไปโรงพยาบาลให้เร็วขึ้น</w:t>
      </w:r>
      <w:r w:rsidR="009E737D" w:rsidRPr="009E737D">
        <w:rPr>
          <w:rFonts w:ascii="TH SarabunPSK" w:hAnsi="TH SarabunPSK" w:cs="TH SarabunPSK"/>
          <w:spacing w:val="-4"/>
          <w:sz w:val="32"/>
          <w:szCs w:val="32"/>
          <w:cs/>
        </w:rPr>
        <w:t xml:space="preserve"> แทนการรอคอยสามีหรือญาติ ซึ่งเป็นสาเหตุสำคัญของการเข้ารับบริการล่าช้า</w:t>
      </w:r>
      <w:r w:rsidR="009E73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และช่วยลดอัตราการคลอดก่อนกำหนด สำหรับการนำไปใช้</w:t>
      </w:r>
      <w:r w:rsidR="005864D1" w:rsidRPr="005864D1">
        <w:rPr>
          <w:rFonts w:ascii="TH SarabunPSK" w:hAnsi="TH SarabunPSK" w:cs="TH SarabunPSK"/>
          <w:spacing w:val="-4"/>
          <w:sz w:val="32"/>
          <w:szCs w:val="32"/>
          <w:cs/>
        </w:rPr>
        <w:t xml:space="preserve">สามารถนำแบบประเมิน </w:t>
      </w:r>
      <w:r w:rsidR="005864D1" w:rsidRPr="005864D1">
        <w:rPr>
          <w:rFonts w:ascii="TH SarabunPSK" w:hAnsi="TH SarabunPSK" w:cs="TH SarabunPSK"/>
          <w:spacing w:val="-4"/>
          <w:sz w:val="32"/>
          <w:szCs w:val="32"/>
        </w:rPr>
        <w:t>K-STEP</w:t>
      </w:r>
      <w:r w:rsidR="005864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31316"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 w:rsidR="005864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รูปแบบ </w:t>
      </w:r>
      <w:r w:rsidR="005864D1" w:rsidRPr="005864D1">
        <w:rPr>
          <w:rFonts w:ascii="TH SarabunPSK" w:hAnsi="TH SarabunPSK" w:cs="TH SarabunPSK"/>
          <w:spacing w:val="-4"/>
          <w:sz w:val="32"/>
          <w:szCs w:val="32"/>
        </w:rPr>
        <w:t>Application</w:t>
      </w:r>
      <w:r w:rsidR="005864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31316">
        <w:rPr>
          <w:rFonts w:ascii="TH SarabunPSK" w:hAnsi="TH SarabunPSK" w:cs="TH SarabunPSK" w:hint="cs"/>
          <w:spacing w:val="-4"/>
          <w:sz w:val="32"/>
          <w:szCs w:val="32"/>
          <w:cs/>
        </w:rPr>
        <w:t>นี้</w:t>
      </w:r>
      <w:r w:rsidR="005864D1" w:rsidRPr="005864D1">
        <w:rPr>
          <w:rFonts w:ascii="TH SarabunPSK" w:hAnsi="TH SarabunPSK" w:cs="TH SarabunPSK"/>
          <w:spacing w:val="-4"/>
          <w:sz w:val="32"/>
          <w:szCs w:val="32"/>
          <w:cs/>
        </w:rPr>
        <w:t>ใช้เป็นมาตรฐานการดูแลในคลินิกฝากครรภ์</w:t>
      </w:r>
      <w:r w:rsidR="005864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และห้องคลอด </w:t>
      </w:r>
      <w:r w:rsidR="005864D1" w:rsidRPr="005864D1">
        <w:rPr>
          <w:rFonts w:ascii="TH SarabunPSK" w:hAnsi="TH SarabunPSK" w:cs="TH SarabunPSK"/>
          <w:spacing w:val="-4"/>
          <w:sz w:val="32"/>
          <w:szCs w:val="32"/>
          <w:cs/>
        </w:rPr>
        <w:t>ควบคู่กับมาตรฐานการปฏิบัติงาน (</w:t>
      </w:r>
      <w:r w:rsidR="005864D1" w:rsidRPr="005864D1">
        <w:rPr>
          <w:rFonts w:ascii="TH SarabunPSK" w:hAnsi="TH SarabunPSK" w:cs="TH SarabunPSK"/>
          <w:spacing w:val="-4"/>
          <w:sz w:val="32"/>
          <w:szCs w:val="32"/>
        </w:rPr>
        <w:t>SOP)</w:t>
      </w:r>
      <w:r w:rsidR="005864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31316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 w:rsidR="005864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โรงเรียนป้องกันคลอดก่อนกำหนด </w:t>
      </w:r>
      <w:r w:rsidR="005864D1" w:rsidRPr="005864D1">
        <w:rPr>
          <w:rFonts w:ascii="TH SarabunPSK" w:hAnsi="TH SarabunPSK" w:cs="TH SarabunPSK"/>
          <w:spacing w:val="-4"/>
          <w:sz w:val="32"/>
          <w:szCs w:val="32"/>
          <w:cs/>
        </w:rPr>
        <w:t>เพื่อให้การดูแลรักษาต่อเนื่องและรวดเร็วเมื่อผู้ป่วยมาถึงโรงพยาบาล</w:t>
      </w:r>
      <w:r w:rsidR="005864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นอกจากนี้ยัง</w:t>
      </w:r>
      <w:r w:rsidR="005864D1" w:rsidRPr="005864D1">
        <w:rPr>
          <w:rFonts w:ascii="TH SarabunPSK" w:hAnsi="TH SarabunPSK" w:cs="TH SarabunPSK"/>
          <w:spacing w:val="-4"/>
          <w:sz w:val="32"/>
          <w:szCs w:val="32"/>
          <w:cs/>
        </w:rPr>
        <w:t xml:space="preserve">สามารถนำแนวคิด </w:t>
      </w:r>
      <w:r w:rsidR="005864D1" w:rsidRPr="005864D1">
        <w:rPr>
          <w:rFonts w:ascii="TH SarabunPSK" w:hAnsi="TH SarabunPSK" w:cs="TH SarabunPSK"/>
          <w:spacing w:val="-4"/>
          <w:sz w:val="32"/>
          <w:szCs w:val="32"/>
        </w:rPr>
        <w:t xml:space="preserve">K-STEP </w:t>
      </w:r>
      <w:r w:rsidR="005864D1" w:rsidRPr="005864D1">
        <w:rPr>
          <w:rFonts w:ascii="TH SarabunPSK" w:hAnsi="TH SarabunPSK" w:cs="TH SarabunPSK"/>
          <w:spacing w:val="-4"/>
          <w:sz w:val="32"/>
          <w:szCs w:val="32"/>
          <w:cs/>
        </w:rPr>
        <w:t>ไปพัฒนาต่อยอดเป็นแอปพลิเคชันหรือระบบแจ้งเตือนแบบเรียลไทม์ เพื่อให้เข้าถึงคนรุ่นใหม่และง่ายต่อการเก็บข้อมูลสถิติ</w:t>
      </w:r>
      <w:r w:rsidR="005864D1">
        <w:rPr>
          <w:rFonts w:ascii="TH SarabunPSK" w:hAnsi="TH SarabunPSK" w:cs="TH SarabunPSK" w:hint="cs"/>
          <w:spacing w:val="-4"/>
          <w:sz w:val="32"/>
          <w:szCs w:val="32"/>
          <w:cs/>
        </w:rPr>
        <w:t>ต่อไป</w:t>
      </w:r>
    </w:p>
    <w:p w14:paraId="2C0F5C88" w14:textId="58F93CD1" w:rsidR="005864D1" w:rsidRPr="00931316" w:rsidRDefault="00931316" w:rsidP="004A49FA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3131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: </w:t>
      </w:r>
      <w:r w:rsidRPr="00931316">
        <w:rPr>
          <w:rFonts w:ascii="TH SarabunPSK" w:hAnsi="TH SarabunPSK" w:cs="TH SarabunPSK"/>
          <w:spacing w:val="-4"/>
          <w:sz w:val="32"/>
          <w:szCs w:val="32"/>
        </w:rPr>
        <w:t>K-STEP</w:t>
      </w:r>
      <w:r w:rsidRPr="00931316">
        <w:rPr>
          <w:rFonts w:ascii="TH SarabunPSK" w:hAnsi="TH SarabunPSK" w:cs="TH SarabunPSK"/>
          <w:spacing w:val="-4"/>
          <w:sz w:val="32"/>
          <w:szCs w:val="32"/>
        </w:rPr>
        <w:t xml:space="preserve"> / </w:t>
      </w:r>
      <w:r w:rsidRPr="00931316">
        <w:rPr>
          <w:rFonts w:ascii="TH SarabunPSK" w:hAnsi="TH SarabunPSK" w:cs="TH SarabunPSK"/>
          <w:spacing w:val="-4"/>
          <w:sz w:val="32"/>
          <w:szCs w:val="32"/>
          <w:cs/>
        </w:rPr>
        <w:t>หยุดการคลอดก่อนกำหนด</w:t>
      </w:r>
    </w:p>
    <w:p w14:paraId="3E43CD09" w14:textId="77777777" w:rsidR="00F34589" w:rsidRPr="00931316" w:rsidRDefault="00F34589" w:rsidP="00E23BD3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A37875B" w14:textId="77777777" w:rsidR="00B11858" w:rsidRDefault="00B11858" w:rsidP="00E23BD3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  <w:sectPr w:rsidR="00B11858" w:rsidSect="009F0A9B">
          <w:pgSz w:w="12240" w:h="15840"/>
          <w:pgMar w:top="1440" w:right="1325" w:bottom="1440" w:left="1440" w:header="720" w:footer="720" w:gutter="0"/>
          <w:cols w:space="720"/>
          <w:docGrid w:linePitch="360"/>
        </w:sectPr>
      </w:pPr>
    </w:p>
    <w:p w14:paraId="548F9BD5" w14:textId="79CA780C" w:rsidR="00F34589" w:rsidRDefault="00E670E2" w:rsidP="00E670E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670E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lastRenderedPageBreak/>
        <w:t xml:space="preserve">รูปแบบ </w:t>
      </w:r>
      <w:r w:rsidRPr="00E670E2">
        <w:rPr>
          <w:rFonts w:ascii="TH SarabunPSK" w:hAnsi="TH SarabunPSK" w:cs="TH SarabunPSK"/>
          <w:b/>
          <w:bCs/>
          <w:spacing w:val="-4"/>
          <w:sz w:val="32"/>
          <w:szCs w:val="32"/>
        </w:rPr>
        <w:t>K-STEP (</w:t>
      </w:r>
      <w:proofErr w:type="spellStart"/>
      <w:r w:rsidRPr="00E670E2">
        <w:rPr>
          <w:rFonts w:ascii="TH SarabunPSK" w:hAnsi="TH SarabunPSK" w:cs="TH SarabunPSK"/>
          <w:b/>
          <w:bCs/>
          <w:spacing w:val="-4"/>
          <w:sz w:val="32"/>
          <w:szCs w:val="32"/>
        </w:rPr>
        <w:t>Kanthararom</w:t>
      </w:r>
      <w:proofErr w:type="spellEnd"/>
      <w:r w:rsidRPr="00E670E2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Smart Tracking of Early Preterm)</w:t>
      </w:r>
    </w:p>
    <w:p w14:paraId="67A08662" w14:textId="5F45326B" w:rsidR="00B11858" w:rsidRPr="00B11858" w:rsidRDefault="00B11858" w:rsidP="00B11858">
      <w:pPr>
        <w:spacing w:after="0" w:line="240" w:lineRule="auto"/>
        <w:ind w:firstLine="7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1185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การพัฒนาครั้งที่ 1 ในรูปแบบแบบประเมิน</w:t>
      </w:r>
    </w:p>
    <w:p w14:paraId="71E037B9" w14:textId="5D17DF78" w:rsidR="00B11858" w:rsidRPr="00B11858" w:rsidRDefault="00B11858" w:rsidP="00B11858">
      <w:pPr>
        <w:spacing w:after="0" w:line="240" w:lineRule="auto"/>
        <w:ind w:firstLine="142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9C69EE"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 wp14:anchorId="0D07049E" wp14:editId="09A5D70B">
            <wp:extent cx="5333794" cy="4013715"/>
            <wp:effectExtent l="0" t="0" r="635" b="6350"/>
            <wp:docPr id="81915446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773" cy="402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02151" w14:textId="169418BF" w:rsidR="00B11858" w:rsidRPr="00B11858" w:rsidRDefault="00B11858" w:rsidP="00B11858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</w:pPr>
      <w:r w:rsidRPr="00B1185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การพัฒนาครั้งที่ 2 ในรูปแบบ ออนไลน์ </w:t>
      </w:r>
    </w:p>
    <w:p w14:paraId="3277460A" w14:textId="77777777" w:rsidR="00F34589" w:rsidRDefault="00F34589" w:rsidP="00E23BD3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51C49F3" w14:textId="079A7349" w:rsidR="00F34589" w:rsidRDefault="00F51D22" w:rsidP="00F51D22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F51D22">
        <w:drawing>
          <wp:inline distT="0" distB="0" distL="0" distR="0" wp14:anchorId="18B7263E" wp14:editId="5520E7A7">
            <wp:extent cx="1586674" cy="1586674"/>
            <wp:effectExtent l="0" t="0" r="0" b="0"/>
            <wp:docPr id="657523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23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4742" cy="159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F51D22">
        <w:rPr>
          <w:rFonts w:ascii="TH SarabunPSK" w:hAnsi="TH SarabunPSK" w:cs="TH SarabunPSK"/>
          <w:spacing w:val="-4"/>
          <w:sz w:val="32"/>
          <w:szCs w:val="32"/>
          <w:cs/>
        </w:rPr>
        <w:drawing>
          <wp:inline distT="0" distB="0" distL="0" distR="0" wp14:anchorId="25D01132" wp14:editId="11341CBA">
            <wp:extent cx="1475130" cy="2258704"/>
            <wp:effectExtent l="0" t="0" r="0" b="8255"/>
            <wp:docPr id="7676585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585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789" cy="229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pacing w:val="-4"/>
          <w:sz w:val="32"/>
          <w:szCs w:val="32"/>
          <w:cs/>
        </w:rPr>
        <w:drawing>
          <wp:inline distT="0" distB="0" distL="0" distR="0" wp14:anchorId="57CB8192" wp14:editId="6977A335">
            <wp:extent cx="1497396" cy="2251881"/>
            <wp:effectExtent l="0" t="0" r="7620" b="0"/>
            <wp:docPr id="1374772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442" cy="2274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8CBCB" w14:textId="2FBA3A11" w:rsidR="0016034A" w:rsidRDefault="0016034A" w:rsidP="0016034A">
      <w:pPr>
        <w:spacing w:after="0" w:line="240" w:lineRule="auto"/>
        <w:ind w:firstLine="142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16034A">
        <w:rPr>
          <w:rFonts w:ascii="TH SarabunPSK" w:hAnsi="TH SarabunPSK" w:cs="TH SarabunPSK"/>
          <w:spacing w:val="-4"/>
          <w:sz w:val="32"/>
          <w:szCs w:val="32"/>
          <w:cs/>
        </w:rPr>
        <w:drawing>
          <wp:inline distT="0" distB="0" distL="0" distR="0" wp14:anchorId="16526835" wp14:editId="1F4D0182">
            <wp:extent cx="5295739" cy="2141770"/>
            <wp:effectExtent l="0" t="0" r="635" b="0"/>
            <wp:docPr id="9319683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683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9977" cy="215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E7318" w14:textId="77777777" w:rsidR="00B11858" w:rsidRDefault="00B11858" w:rsidP="003336F5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258DBBD" w14:textId="77777777" w:rsidR="00B11858" w:rsidRDefault="00B11858" w:rsidP="003336F5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FD8C226" w14:textId="13D23571" w:rsidR="00F34589" w:rsidRPr="00255FA1" w:rsidRDefault="00255FA1" w:rsidP="003336F5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เอกสาร</w:t>
      </w:r>
      <w:r w:rsidR="003336F5" w:rsidRPr="00255F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อ้างอิง</w:t>
      </w:r>
    </w:p>
    <w:p w14:paraId="2FB9222F" w14:textId="77777777" w:rsidR="003336F5" w:rsidRDefault="003336F5" w:rsidP="003336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1164">
        <w:rPr>
          <w:rFonts w:ascii="TH SarabunPSK" w:hAnsi="TH SarabunPSK" w:cs="TH SarabunPSK"/>
          <w:sz w:val="32"/>
          <w:szCs w:val="32"/>
          <w:cs/>
        </w:rPr>
        <w:t xml:space="preserve">1. กรมการแพทย์ กระทรวงสาธารณสุข. แนวทางการป้องกันการเจ็บครรภ์คลอดก่อนกำหนดสำหรับ ประเทศไทย </w:t>
      </w:r>
    </w:p>
    <w:p w14:paraId="6C613A91" w14:textId="77777777" w:rsidR="003336F5" w:rsidRDefault="003336F5" w:rsidP="003336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2566 [อินเทอร์เน็ต] [เข้าถึงเมื่อ 12 ธ.ค. 2567]. เข้าถึงได้จาก: </w:t>
      </w:r>
      <w:hyperlink r:id="rId9" w:history="1">
        <w:r w:rsidRPr="005445A9">
          <w:rPr>
            <w:rStyle w:val="ae"/>
            <w:rFonts w:ascii="TH SarabunPSK" w:hAnsi="TH SarabunPSK" w:cs="TH SarabunPSK"/>
            <w:sz w:val="32"/>
            <w:szCs w:val="32"/>
          </w:rPr>
          <w:t>https://www.dms.moph.go.th</w:t>
        </w:r>
      </w:hyperlink>
      <w:r w:rsidRPr="00C91164">
        <w:rPr>
          <w:rFonts w:ascii="TH SarabunPSK" w:hAnsi="TH SarabunPSK" w:cs="TH SarabunPSK"/>
          <w:sz w:val="32"/>
          <w:szCs w:val="32"/>
        </w:rPr>
        <w:t>.</w:t>
      </w:r>
    </w:p>
    <w:p w14:paraId="6910B02E" w14:textId="77777777" w:rsidR="003336F5" w:rsidRPr="00C91164" w:rsidRDefault="003336F5" w:rsidP="003336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C91164">
        <w:rPr>
          <w:rFonts w:ascii="TH SarabunPSK" w:hAnsi="TH SarabunPSK" w:cs="TH SarabunPSK"/>
          <w:sz w:val="32"/>
          <w:szCs w:val="32"/>
          <w:cs/>
        </w:rPr>
        <w:t>กรมอนามัยกรมอนามัย ร้อยละหญิงไทยคลอดก่อนกำหนด (</w:t>
      </w:r>
      <w:r w:rsidRPr="00C91164">
        <w:rPr>
          <w:rFonts w:ascii="TH SarabunPSK" w:hAnsi="TH SarabunPSK" w:cs="TH SarabunPSK"/>
          <w:sz w:val="32"/>
          <w:szCs w:val="32"/>
        </w:rPr>
        <w:t xml:space="preserve">Dashboard)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2567 [อินเทอร์เน็ต] [เข้าถึงเมื่อ </w:t>
      </w:r>
    </w:p>
    <w:p w14:paraId="4043B6F1" w14:textId="77777777" w:rsidR="003336F5" w:rsidRPr="00C91164" w:rsidRDefault="003336F5" w:rsidP="003336F5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 w:rsidRPr="00C9116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9116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Pr="00C91164">
        <w:rPr>
          <w:rFonts w:ascii="TH SarabunPSK" w:hAnsi="TH SarabunPSK" w:cs="TH SarabunPSK"/>
          <w:spacing w:val="-8"/>
          <w:sz w:val="32"/>
          <w:szCs w:val="32"/>
          <w:cs/>
        </w:rPr>
        <w:t>12 ธ.ค. 2567]. เข้าถึงได้จาก</w:t>
      </w:r>
      <w:r w:rsidRPr="00C91164">
        <w:rPr>
          <w:rFonts w:ascii="TH SarabunPSK" w:hAnsi="TH SarabunPSK" w:cs="TH SarabunPSK"/>
          <w:spacing w:val="-8"/>
          <w:sz w:val="32"/>
          <w:szCs w:val="32"/>
        </w:rPr>
        <w:t>https://dashboard.anamai.moph.go.th/dashboard/bpreterm?year=</w:t>
      </w:r>
      <w:r w:rsidRPr="00C91164">
        <w:rPr>
          <w:rFonts w:ascii="TH SarabunPSK" w:hAnsi="TH SarabunPSK" w:cs="TH SarabunPSK"/>
          <w:spacing w:val="-8"/>
          <w:sz w:val="32"/>
          <w:szCs w:val="32"/>
          <w:cs/>
        </w:rPr>
        <w:t>2024.</w:t>
      </w:r>
    </w:p>
    <w:p w14:paraId="4B4AFC5C" w14:textId="7B79BB71" w:rsidR="003336F5" w:rsidRPr="00C91164" w:rsidRDefault="003336F5" w:rsidP="003336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สำนักงานสาธารณสุขจังหวัดศรีสะเกษ รายงาน </w:t>
      </w:r>
      <w:r w:rsidRPr="00C91164">
        <w:rPr>
          <w:rFonts w:ascii="TH SarabunPSK" w:hAnsi="TH SarabunPSK" w:cs="TH SarabunPSK"/>
          <w:sz w:val="32"/>
          <w:szCs w:val="32"/>
        </w:rPr>
        <w:t xml:space="preserve">HDC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ร้อยละหญิงไทยคลอดก่อนกำหนดในปีงบประมาณ 2567 </w:t>
      </w:r>
    </w:p>
    <w:p w14:paraId="16C04225" w14:textId="77777777" w:rsidR="003336F5" w:rsidRPr="00C91164" w:rsidRDefault="003336F5" w:rsidP="003336F5">
      <w:pPr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C911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pacing w:val="-10"/>
          <w:sz w:val="32"/>
          <w:szCs w:val="32"/>
          <w:cs/>
        </w:rPr>
        <w:t xml:space="preserve">[อินเทอร์เน็ต]  [เข้าถึงเมื่อ 12 ธ.ค. 2567]. เข้าถึงได้จาก: </w:t>
      </w:r>
      <w:r w:rsidRPr="00C91164">
        <w:rPr>
          <w:rFonts w:ascii="TH SarabunPSK" w:hAnsi="TH SarabunPSK" w:cs="TH SarabunPSK"/>
          <w:spacing w:val="-10"/>
          <w:sz w:val="32"/>
          <w:szCs w:val="32"/>
        </w:rPr>
        <w:t>https://ssk.hdc.moph.go.th/hdc/main/index.php.</w:t>
      </w:r>
    </w:p>
    <w:p w14:paraId="68B64E6B" w14:textId="3BD70396" w:rsidR="003336F5" w:rsidRPr="00C91164" w:rsidRDefault="003336F5" w:rsidP="003336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C91164">
        <w:rPr>
          <w:rFonts w:ascii="TH SarabunPSK" w:hAnsi="TH SarabunPSK" w:cs="TH SarabunPSK"/>
          <w:spacing w:val="-8"/>
          <w:sz w:val="32"/>
          <w:szCs w:val="32"/>
          <w:cs/>
        </w:rPr>
        <w:t>โรงพยาบาลกันทรารมย์. (2565). รายงานสถิติประจำปี. กันทรารมย์: โรงพยาบาลกันทรารมย์.</w:t>
      </w:r>
    </w:p>
    <w:p w14:paraId="34EB5BED" w14:textId="2B5B4E75" w:rsidR="003336F5" w:rsidRDefault="003336F5" w:rsidP="003336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1164">
        <w:rPr>
          <w:rFonts w:ascii="TH SarabunPSK" w:hAnsi="TH SarabunPSK" w:cs="TH SarabunPSK"/>
          <w:sz w:val="32"/>
          <w:szCs w:val="32"/>
        </w:rPr>
        <w:t xml:space="preserve">American College of Obstetricians and Gynecologists (ACOG). Practice bulletin no.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171: </w:t>
      </w:r>
    </w:p>
    <w:p w14:paraId="44327302" w14:textId="77777777" w:rsidR="003336F5" w:rsidRDefault="003336F5" w:rsidP="003336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z w:val="32"/>
          <w:szCs w:val="32"/>
        </w:rPr>
        <w:t xml:space="preserve">management of preterm labor. Obstetrics &amp; Gynecology. </w:t>
      </w:r>
      <w:r w:rsidRPr="00C91164">
        <w:rPr>
          <w:rFonts w:ascii="TH SarabunPSK" w:hAnsi="TH SarabunPSK" w:cs="TH SarabunPSK"/>
          <w:sz w:val="32"/>
          <w:szCs w:val="32"/>
          <w:cs/>
        </w:rPr>
        <w:t>2016</w:t>
      </w:r>
      <w:r w:rsidRPr="00C91164">
        <w:rPr>
          <w:rFonts w:ascii="TH SarabunPSK" w:hAnsi="TH SarabunPSK" w:cs="TH SarabunPSK"/>
          <w:sz w:val="32"/>
          <w:szCs w:val="32"/>
        </w:rPr>
        <w:t xml:space="preserve">; </w:t>
      </w:r>
      <w:r w:rsidRPr="00C91164">
        <w:rPr>
          <w:rFonts w:ascii="TH SarabunPSK" w:hAnsi="TH SarabunPSK" w:cs="TH SarabunPSK"/>
          <w:sz w:val="32"/>
          <w:szCs w:val="32"/>
          <w:cs/>
        </w:rPr>
        <w:t>128(4):</w:t>
      </w:r>
      <w:r w:rsidRPr="00C91164">
        <w:rPr>
          <w:rFonts w:ascii="TH SarabunPSK" w:hAnsi="TH SarabunPSK" w:cs="TH SarabunPSK"/>
          <w:sz w:val="32"/>
          <w:szCs w:val="32"/>
        </w:rPr>
        <w:t>e</w:t>
      </w:r>
      <w:r w:rsidRPr="00C91164">
        <w:rPr>
          <w:rFonts w:ascii="TH SarabunPSK" w:hAnsi="TH SarabunPSK" w:cs="TH SarabunPSK"/>
          <w:sz w:val="32"/>
          <w:szCs w:val="32"/>
          <w:cs/>
        </w:rPr>
        <w:t>155</w:t>
      </w:r>
      <w:r w:rsidRPr="00C91164">
        <w:rPr>
          <w:rFonts w:ascii="Cambria Math" w:hAnsi="Cambria Math" w:cs="Cambria Math" w:hint="cs"/>
          <w:sz w:val="32"/>
          <w:szCs w:val="32"/>
          <w:cs/>
        </w:rPr>
        <w:t>‐</w:t>
      </w:r>
      <w:r w:rsidRPr="00C91164">
        <w:rPr>
          <w:rFonts w:ascii="TH SarabunPSK" w:hAnsi="TH SarabunPSK" w:cs="TH SarabunPSK"/>
          <w:sz w:val="32"/>
          <w:szCs w:val="32"/>
          <w:cs/>
        </w:rPr>
        <w:t>64.</w:t>
      </w:r>
    </w:p>
    <w:p w14:paraId="5E72DA62" w14:textId="1B778AD8" w:rsidR="003336F5" w:rsidRDefault="003336F5" w:rsidP="003336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Pr="003427E2">
        <w:rPr>
          <w:rFonts w:ascii="TH SarabunPSK" w:hAnsi="TH SarabunPSK" w:cs="TH SarabunPSK"/>
          <w:sz w:val="32"/>
          <w:szCs w:val="32"/>
        </w:rPr>
        <w:t xml:space="preserve"> </w:t>
      </w:r>
      <w:r w:rsidRPr="00C91164">
        <w:rPr>
          <w:rFonts w:ascii="TH SarabunPSK" w:hAnsi="TH SarabunPSK" w:cs="TH SarabunPSK"/>
          <w:sz w:val="32"/>
          <w:szCs w:val="32"/>
        </w:rPr>
        <w:t xml:space="preserve">Becker MH. The health belief model and sick role behavior. </w:t>
      </w:r>
      <w:r w:rsidRPr="00C91164">
        <w:rPr>
          <w:rFonts w:ascii="TH SarabunPSK" w:hAnsi="TH SarabunPSK" w:cs="TH SarabunPSK"/>
          <w:sz w:val="32"/>
          <w:szCs w:val="32"/>
          <w:cs/>
        </w:rPr>
        <w:t>1</w:t>
      </w:r>
      <w:r w:rsidRPr="00C91164">
        <w:rPr>
          <w:rFonts w:ascii="TH SarabunPSK" w:hAnsi="TH SarabunPSK" w:cs="TH SarabunPSK"/>
          <w:sz w:val="32"/>
          <w:szCs w:val="32"/>
        </w:rPr>
        <w:t xml:space="preserve"> st ed. New Jersey: Charles B.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30C674" w14:textId="77777777" w:rsidR="003336F5" w:rsidRPr="00C91164" w:rsidRDefault="003336F5" w:rsidP="003336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z w:val="32"/>
          <w:szCs w:val="32"/>
        </w:rPr>
        <w:t xml:space="preserve">Slack; </w:t>
      </w:r>
      <w:r w:rsidRPr="00C91164">
        <w:rPr>
          <w:rFonts w:ascii="TH SarabunPSK" w:hAnsi="TH SarabunPSK" w:cs="TH SarabunPSK"/>
          <w:sz w:val="32"/>
          <w:szCs w:val="32"/>
          <w:cs/>
        </w:rPr>
        <w:t>1974.</w:t>
      </w:r>
    </w:p>
    <w:p w14:paraId="253A3CB7" w14:textId="77F35276" w:rsidR="003336F5" w:rsidRDefault="003336F5" w:rsidP="003336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1164">
        <w:rPr>
          <w:rFonts w:ascii="TH SarabunPSK" w:hAnsi="TH SarabunPSK" w:cs="TH SarabunPSK"/>
          <w:sz w:val="32"/>
          <w:szCs w:val="32"/>
        </w:rPr>
        <w:t xml:space="preserve">McKinney E S, James S </w:t>
      </w:r>
      <w:proofErr w:type="gramStart"/>
      <w:r w:rsidRPr="00C91164">
        <w:rPr>
          <w:rFonts w:ascii="TH SarabunPSK" w:hAnsi="TH SarabunPSK" w:cs="TH SarabunPSK"/>
          <w:sz w:val="32"/>
          <w:szCs w:val="32"/>
        </w:rPr>
        <w:t>R ,</w:t>
      </w:r>
      <w:proofErr w:type="gramEnd"/>
      <w:r w:rsidRPr="00C91164">
        <w:rPr>
          <w:rFonts w:ascii="TH SarabunPSK" w:hAnsi="TH SarabunPSK" w:cs="TH SarabunPSK"/>
          <w:sz w:val="32"/>
          <w:szCs w:val="32"/>
        </w:rPr>
        <w:t xml:space="preserve"> Murray S </w:t>
      </w:r>
      <w:proofErr w:type="spellStart"/>
      <w:r w:rsidRPr="00C91164">
        <w:rPr>
          <w:rFonts w:ascii="TH SarabunPSK" w:hAnsi="TH SarabunPSK" w:cs="TH SarabunPSK"/>
          <w:sz w:val="32"/>
          <w:szCs w:val="32"/>
        </w:rPr>
        <w:t>S</w:t>
      </w:r>
      <w:proofErr w:type="spellEnd"/>
      <w:r w:rsidRPr="00C91164">
        <w:rPr>
          <w:rFonts w:ascii="TH SarabunPSK" w:hAnsi="TH SarabunPSK" w:cs="TH SarabunPSK"/>
          <w:sz w:val="32"/>
          <w:szCs w:val="32"/>
        </w:rPr>
        <w:t xml:space="preserve">, Nelson </w:t>
      </w:r>
      <w:proofErr w:type="gramStart"/>
      <w:r w:rsidRPr="00C91164">
        <w:rPr>
          <w:rFonts w:ascii="TH SarabunPSK" w:hAnsi="TH SarabunPSK" w:cs="TH SarabunPSK"/>
          <w:sz w:val="32"/>
          <w:szCs w:val="32"/>
        </w:rPr>
        <w:t>K ,</w:t>
      </w:r>
      <w:proofErr w:type="gramEnd"/>
      <w:r w:rsidRPr="00C91164">
        <w:rPr>
          <w:rFonts w:ascii="TH SarabunPSK" w:hAnsi="TH SarabunPSK" w:cs="TH SarabunPSK"/>
          <w:sz w:val="32"/>
          <w:szCs w:val="32"/>
        </w:rPr>
        <w:t xml:space="preserve"> Ashwill J. Preterm labor. Maternal-Child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0E26B4" w14:textId="683F8FAC" w:rsidR="00F34589" w:rsidRPr="003336F5" w:rsidRDefault="003336F5" w:rsidP="0016034A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proofErr w:type="gramStart"/>
      <w:r w:rsidRPr="00C91164">
        <w:rPr>
          <w:rFonts w:ascii="TH SarabunPSK" w:hAnsi="TH SarabunPSK" w:cs="TH SarabunPSK"/>
          <w:sz w:val="32"/>
          <w:szCs w:val="32"/>
        </w:rPr>
        <w:t>Nursing  -</w:t>
      </w:r>
      <w:proofErr w:type="gramEnd"/>
      <w:r w:rsidRPr="00C91164">
        <w:rPr>
          <w:rFonts w:ascii="TH SarabunPSK" w:hAnsi="TH SarabunPSK" w:cs="TH SarabunPSK"/>
          <w:sz w:val="32"/>
          <w:szCs w:val="32"/>
        </w:rPr>
        <w:t xml:space="preserve"> E-Book. </w:t>
      </w:r>
      <w:r w:rsidRPr="00C91164">
        <w:rPr>
          <w:rFonts w:ascii="TH SarabunPSK" w:hAnsi="TH SarabunPSK" w:cs="TH SarabunPSK"/>
          <w:sz w:val="32"/>
          <w:szCs w:val="32"/>
          <w:cs/>
        </w:rPr>
        <w:t>5</w:t>
      </w:r>
      <w:r w:rsidRPr="00C9116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91164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C91164">
        <w:rPr>
          <w:rFonts w:ascii="TH SarabunPSK" w:hAnsi="TH SarabunPSK" w:cs="TH SarabunPSK"/>
          <w:sz w:val="32"/>
          <w:szCs w:val="32"/>
        </w:rPr>
        <w:t xml:space="preserve">  ed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2018. </w:t>
      </w:r>
      <w:r w:rsidRPr="00C91164">
        <w:rPr>
          <w:rFonts w:ascii="TH SarabunPSK" w:hAnsi="TH SarabunPSK" w:cs="TH SarabunPSK"/>
          <w:sz w:val="32"/>
          <w:szCs w:val="32"/>
        </w:rPr>
        <w:t xml:space="preserve">p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581-92. </w:t>
      </w:r>
      <w:r w:rsidRPr="00C91164">
        <w:rPr>
          <w:rFonts w:ascii="TH SarabunPSK" w:hAnsi="TH SarabunPSK" w:cs="TH SarabunPSK"/>
          <w:sz w:val="32"/>
          <w:szCs w:val="32"/>
        </w:rPr>
        <w:t>Available from: https://books.google.co.th.</w:t>
      </w:r>
    </w:p>
    <w:sectPr w:rsidR="00F34589" w:rsidRPr="003336F5" w:rsidSect="00B11858">
      <w:pgSz w:w="12240" w:h="15840"/>
      <w:pgMar w:top="568" w:right="1325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9E"/>
    <w:rsid w:val="00054797"/>
    <w:rsid w:val="00066594"/>
    <w:rsid w:val="0009112C"/>
    <w:rsid w:val="00134124"/>
    <w:rsid w:val="0016034A"/>
    <w:rsid w:val="00234C27"/>
    <w:rsid w:val="00255FA1"/>
    <w:rsid w:val="00256049"/>
    <w:rsid w:val="002B32EE"/>
    <w:rsid w:val="002D61AE"/>
    <w:rsid w:val="003336F5"/>
    <w:rsid w:val="00341048"/>
    <w:rsid w:val="003D0C2B"/>
    <w:rsid w:val="004167C8"/>
    <w:rsid w:val="004A49FA"/>
    <w:rsid w:val="004C55A9"/>
    <w:rsid w:val="005864D1"/>
    <w:rsid w:val="005D5B89"/>
    <w:rsid w:val="00616F85"/>
    <w:rsid w:val="00696BDB"/>
    <w:rsid w:val="007100CB"/>
    <w:rsid w:val="0072193C"/>
    <w:rsid w:val="007A7D33"/>
    <w:rsid w:val="008B5FE9"/>
    <w:rsid w:val="00906333"/>
    <w:rsid w:val="00931316"/>
    <w:rsid w:val="009C179E"/>
    <w:rsid w:val="009E26CC"/>
    <w:rsid w:val="009E737D"/>
    <w:rsid w:val="009F0A9B"/>
    <w:rsid w:val="00A834CB"/>
    <w:rsid w:val="00AC2A96"/>
    <w:rsid w:val="00B11858"/>
    <w:rsid w:val="00B43FF8"/>
    <w:rsid w:val="00BC77AD"/>
    <w:rsid w:val="00C04ACA"/>
    <w:rsid w:val="00E23BD3"/>
    <w:rsid w:val="00E37A4A"/>
    <w:rsid w:val="00E670E2"/>
    <w:rsid w:val="00F34589"/>
    <w:rsid w:val="00F4657D"/>
    <w:rsid w:val="00F5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3B39"/>
  <w15:chartTrackingRefBased/>
  <w15:docId w15:val="{8CBD32E6-E3E9-486D-B919-E2590308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C17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C17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C17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17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C17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17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C17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C17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C17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C17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C1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C17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C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C1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C1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79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33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dms.moph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krhos16_20@outlook.com</dc:creator>
  <cp:keywords/>
  <dc:description/>
  <cp:lastModifiedBy>krhos16_20@outlook.com</cp:lastModifiedBy>
  <cp:revision>22</cp:revision>
  <dcterms:created xsi:type="dcterms:W3CDTF">2026-04-09T04:44:00Z</dcterms:created>
  <dcterms:modified xsi:type="dcterms:W3CDTF">2026-05-01T11:14:00Z</dcterms:modified>
</cp:coreProperties>
</file>