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7606" w14:textId="77777777" w:rsidR="008241D8" w:rsidRPr="008241D8" w:rsidRDefault="008241D8" w:rsidP="008241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พลังเครือข่าย พชอ. เปลี่ยนโนนคูณสู่พื้นที่ปลอดโรคพิษสุนัขบ้า</w:t>
      </w:r>
    </w:p>
    <w:p w14:paraId="37BA9CF8" w14:textId="77777777" w:rsidR="008241D8" w:rsidRPr="008241D8" w:rsidRDefault="008241D8" w:rsidP="008241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การป้องกันและควบคุมโรคพิษสุนัขบ้าโดยกลไกคณะกรรมการพัฒนาคุณภาพชีวิตระดับอำเภอโนนคูณ จังหวัดศรีสะเกษ ปีงบประมาณ ๒๕๖๕–๒๕๖๘</w:t>
      </w:r>
    </w:p>
    <w:p w14:paraId="0D24B94D" w14:textId="77777777" w:rsidR="008241D8" w:rsidRPr="008241D8" w:rsidRDefault="008241D8" w:rsidP="008241D8">
      <w:pPr>
        <w:jc w:val="center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</w:rPr>
        <w:t xml:space="preserve">Rabies-Free Zone Achievement through District Health Board Mechanism: </w:t>
      </w:r>
      <w:proofErr w:type="gramStart"/>
      <w:r w:rsidRPr="008241D8">
        <w:rPr>
          <w:rFonts w:ascii="TH SarabunPSK" w:hAnsi="TH SarabunPSK" w:cs="TH SarabunPSK"/>
          <w:b/>
          <w:bCs/>
          <w:sz w:val="32"/>
          <w:szCs w:val="32"/>
        </w:rPr>
        <w:t>Non Khun</w:t>
      </w:r>
      <w:proofErr w:type="gramEnd"/>
      <w:r w:rsidRPr="008241D8">
        <w:rPr>
          <w:rFonts w:ascii="TH SarabunPSK" w:hAnsi="TH SarabunPSK" w:cs="TH SarabunPSK"/>
          <w:b/>
          <w:bCs/>
          <w:sz w:val="32"/>
          <w:szCs w:val="32"/>
        </w:rPr>
        <w:t xml:space="preserve"> District, Sisaket Province, Fiscal Year 2022–2025</w:t>
      </w:r>
    </w:p>
    <w:p w14:paraId="54E58554" w14:textId="60CBA630" w:rsidR="008241D8" w:rsidRPr="008241D8" w:rsidRDefault="008241D8" w:rsidP="008241D8">
      <w:pPr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ยุพยง</w:t>
      </w:r>
      <w:proofErr w:type="spellStart"/>
      <w:r w:rsidRPr="008241D8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8241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พาหา, นายสัมฤทธิ์  นิตย์วัน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 และคณะ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สำนักงานสาธารณสุขอำเภอโนนคูณ จังหวัดศรีสะเกษ</w:t>
      </w:r>
    </w:p>
    <w:p w14:paraId="0438D6DD" w14:textId="7FB37BBD" w:rsidR="008241D8" w:rsidRPr="008241D8" w:rsidRDefault="008241D8" w:rsidP="008241D8">
      <w:pPr>
        <w:rPr>
          <w:rFonts w:ascii="TH SarabunPSK" w:hAnsi="TH SarabunPSK" w:cs="TH SarabunPSK"/>
          <w:sz w:val="32"/>
          <w:szCs w:val="32"/>
        </w:rPr>
      </w:pPr>
    </w:p>
    <w:p w14:paraId="13978C9E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37FA42F2" w14:textId="42F5C242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 xml:space="preserve">การวิจัยนี้มีวัตถุประสงค์เพื่อพัฒนาและประเมินผลรูปแบบการป้องกันควบคุมโรคพิษสุนัขบ้าโดยกลไกคณะกรรมการพัฒนาคุณภาพชีวิตระดับอำเภอโนนคูณ (พชอ.) ดำเนินการโดยใช้กระบวนการวางแผนเชิงกลยุทธ์ ๔ ขั้นตอน ได้แก่ วิเคราะห์ปัญหา สร้างการมีส่วนร่วม อนุมัติแผน และสื่อสารสู่การปฏิบัติ ครอบคลุม ๓ ระยะ ได้แก่ ก่อนเกิดโรค ขณะเกิดโรค และหลังเกิดโรค ภายใต้แนวคิด </w:t>
      </w:r>
      <w:r w:rsidRPr="008241D8">
        <w:rPr>
          <w:rFonts w:ascii="TH SarabunPSK" w:hAnsi="TH SarabunPSK" w:cs="TH SarabunPSK"/>
          <w:sz w:val="32"/>
          <w:szCs w:val="32"/>
        </w:rPr>
        <w:t xml:space="preserve">One Health </w:t>
      </w:r>
      <w:r w:rsidRPr="008241D8">
        <w:rPr>
          <w:rFonts w:ascii="TH SarabunPSK" w:hAnsi="TH SarabunPSK" w:cs="TH SarabunPSK"/>
          <w:sz w:val="32"/>
          <w:szCs w:val="32"/>
          <w:cs/>
        </w:rPr>
        <w:t>บูรณาการภาคีเครือข่าย ๘ กลุ่ม ได้แก่ องค์กรปกครองส่วนท้องถิ่น ๕ แห่ง สำนักงานปศุสัตว์อำเภอ โรงพยาบาลส่งเสริมสุขภาพตำบลทุกสังกัด อาสาสมัครสาธารณสุขประจำหมู่บ้าน ผู้นำชุมชน โรงเรียน วัด และภาคประชาสังคม ผลการดำเนินงานระหว่างปีงบประมาณ ๒๕๖๕–๒๕๖๘ พบว่าความครอบคลุมการฉีดวัคซีนในสุนัขเพิ่มขึ้นจากร้อยละ ๖๒ เป็นร้อยละ ๙๒ อัตราการรับวัคซีนหลังสัมผัสโรค (</w:t>
      </w:r>
      <w:r w:rsidRPr="008241D8">
        <w:rPr>
          <w:rFonts w:ascii="TH SarabunPSK" w:hAnsi="TH SarabunPSK" w:cs="TH SarabunPSK"/>
          <w:sz w:val="32"/>
          <w:szCs w:val="32"/>
        </w:rPr>
        <w:t xml:space="preserve">PEP) </w:t>
      </w:r>
      <w:r w:rsidRPr="008241D8">
        <w:rPr>
          <w:rFonts w:ascii="TH SarabunPSK" w:hAnsi="TH SarabunPSK" w:cs="TH SarabunPSK"/>
          <w:sz w:val="32"/>
          <w:szCs w:val="32"/>
          <w:cs/>
        </w:rPr>
        <w:t>ครบชุดเพิ่มขึ้นจากร้อยละ ๗๐ เป็นร้อยละ ๙๘ ความรู้ประชาชนด้านการป้องกันโรคเพิ่มขึ้นจากร้อยละ ๕๕ เป็นร้อยละ ๘๘ อัตราผู้สัมผัสสัตว์เสี่ยงลดลงจาก ๒๘ ต่อแสนประชากร เหลือ ๘ ต่อแสนประชากร (ลดลงร้อยละ ๗๑.๔๓) และไม่พบผู้เสียชีวิตจากโรคพิษสุนัขบ้าต่อเนื่อง ๓ ปี นวัตกรรมสำคัญที่พัฒนาขึ้น ได้แก่ ระบบ</w:t>
      </w:r>
      <w:proofErr w:type="spellStart"/>
      <w:r w:rsidRPr="008241D8">
        <w:rPr>
          <w:rFonts w:ascii="TH SarabunPSK" w:hAnsi="TH SarabunPSK" w:cs="TH SarabunPSK"/>
          <w:sz w:val="32"/>
          <w:szCs w:val="32"/>
          <w:cs/>
        </w:rPr>
        <w:t>ผ่อ</w:t>
      </w:r>
      <w:proofErr w:type="spellEnd"/>
      <w:r w:rsidRPr="008241D8">
        <w:rPr>
          <w:rFonts w:ascii="TH SarabunPSK" w:hAnsi="TH SarabunPSK" w:cs="TH SarabunPSK"/>
          <w:sz w:val="32"/>
          <w:szCs w:val="32"/>
          <w:cs/>
        </w:rPr>
        <w:t>ดีดี (</w:t>
      </w:r>
      <w:r w:rsidRPr="008241D8">
        <w:rPr>
          <w:rFonts w:ascii="TH SarabunPSK" w:hAnsi="TH SarabunPSK" w:cs="TH SarabunPSK"/>
          <w:sz w:val="32"/>
          <w:szCs w:val="32"/>
        </w:rPr>
        <w:t xml:space="preserve">PODD)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เพื่อการจัดการฐานข้อมูลสัตว์และเฝ้าระวังโรคแบบมีส่วนร่วม และระบบ </w:t>
      </w:r>
      <w:r w:rsidRPr="008241D8">
        <w:rPr>
          <w:rFonts w:ascii="TH SarabunPSK" w:hAnsi="TH SarabunPSK" w:cs="TH SarabunPSK"/>
          <w:sz w:val="32"/>
          <w:szCs w:val="32"/>
        </w:rPr>
        <w:t xml:space="preserve">LINE Notify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แจ้งเตือนอัตโนมัติการติดตามวัคซีนผู้สัมผัสโรค </w:t>
      </w:r>
    </w:p>
    <w:p w14:paraId="16E70493" w14:textId="77777777" w:rsidR="008241D8" w:rsidRPr="008241D8" w:rsidRDefault="008241D8" w:rsidP="008241D8">
      <w:pPr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>โรคพิษสุนัขบ้า</w:t>
      </w:r>
      <w:r w:rsidRPr="008241D8">
        <w:rPr>
          <w:rFonts w:ascii="TH SarabunPSK" w:hAnsi="TH SarabunPSK" w:cs="TH SarabunPSK"/>
          <w:sz w:val="32"/>
          <w:szCs w:val="32"/>
        </w:rPr>
        <w:t xml:space="preserve">, </w:t>
      </w:r>
      <w:r w:rsidRPr="008241D8">
        <w:rPr>
          <w:rFonts w:ascii="TH SarabunPSK" w:hAnsi="TH SarabunPSK" w:cs="TH SarabunPSK"/>
          <w:sz w:val="32"/>
          <w:szCs w:val="32"/>
          <w:cs/>
        </w:rPr>
        <w:t>คณะกรรมการพัฒนาคุณภาพชีวิตระดับอำเภอ</w:t>
      </w:r>
      <w:r w:rsidRPr="008241D8">
        <w:rPr>
          <w:rFonts w:ascii="TH SarabunPSK" w:hAnsi="TH SarabunPSK" w:cs="TH SarabunPSK"/>
          <w:sz w:val="32"/>
          <w:szCs w:val="32"/>
        </w:rPr>
        <w:t xml:space="preserve">, One Health, </w:t>
      </w:r>
      <w:r w:rsidRPr="008241D8">
        <w:rPr>
          <w:rFonts w:ascii="TH SarabunPSK" w:hAnsi="TH SarabunPSK" w:cs="TH SarabunPSK"/>
          <w:sz w:val="32"/>
          <w:szCs w:val="32"/>
          <w:cs/>
        </w:rPr>
        <w:t>ระบบ</w:t>
      </w:r>
      <w:proofErr w:type="spellStart"/>
      <w:r w:rsidRPr="008241D8">
        <w:rPr>
          <w:rFonts w:ascii="TH SarabunPSK" w:hAnsi="TH SarabunPSK" w:cs="TH SarabunPSK"/>
          <w:sz w:val="32"/>
          <w:szCs w:val="32"/>
          <w:cs/>
        </w:rPr>
        <w:t>ผ่อ</w:t>
      </w:r>
      <w:proofErr w:type="spellEnd"/>
      <w:r w:rsidRPr="008241D8">
        <w:rPr>
          <w:rFonts w:ascii="TH SarabunPSK" w:hAnsi="TH SarabunPSK" w:cs="TH SarabunPSK"/>
          <w:sz w:val="32"/>
          <w:szCs w:val="32"/>
          <w:cs/>
        </w:rPr>
        <w:t>ดีดี</w:t>
      </w:r>
      <w:r w:rsidRPr="008241D8">
        <w:rPr>
          <w:rFonts w:ascii="TH SarabunPSK" w:hAnsi="TH SarabunPSK" w:cs="TH SarabunPSK"/>
          <w:sz w:val="32"/>
          <w:szCs w:val="32"/>
        </w:rPr>
        <w:t xml:space="preserve">, </w:t>
      </w:r>
      <w:r w:rsidRPr="008241D8">
        <w:rPr>
          <w:rFonts w:ascii="TH SarabunPSK" w:hAnsi="TH SarabunPSK" w:cs="TH SarabunPSK"/>
          <w:sz w:val="32"/>
          <w:szCs w:val="32"/>
          <w:cs/>
        </w:rPr>
        <w:t>พื้นที่ปลอดโรค</w:t>
      </w:r>
    </w:p>
    <w:p w14:paraId="2564CC67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27024677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โรคพิษสุนัขบ้าเป็นโรคติดเชื้อไวรัสจากสัตว์สู่คน (</w:t>
      </w:r>
      <w:r w:rsidRPr="008241D8">
        <w:rPr>
          <w:rFonts w:ascii="TH SarabunPSK" w:hAnsi="TH SarabunPSK" w:cs="TH SarabunPSK"/>
          <w:sz w:val="32"/>
          <w:szCs w:val="32"/>
        </w:rPr>
        <w:t xml:space="preserve">Zoonosis) </w:t>
      </w:r>
      <w:r w:rsidRPr="008241D8">
        <w:rPr>
          <w:rFonts w:ascii="TH SarabunPSK" w:hAnsi="TH SarabunPSK" w:cs="TH SarabunPSK"/>
          <w:sz w:val="32"/>
          <w:szCs w:val="32"/>
          <w:cs/>
        </w:rPr>
        <w:t>ที่มีอัตราการเสียชีวิตร้อยละ ๑๐๐ เมื่อปรากฏอาการทางคลินิกแล้ว แม้จะป้องกันได้ด้วยวัคซีน แต่ยังคงเป็นปัญหาสาธารณสุขสำคัญในพื้นที่เกษตรกรรมของประเทศไทย โดยเฉพาะพื้นที่ที่มีการเลี้ยงสุนัขและแมวจำนวนมากทั้งแบบมีเจ้าของและกึ่งจรจัด</w:t>
      </w:r>
    </w:p>
    <w:p w14:paraId="1D55FBCE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อำเภอโนนคูณ จังหวัดศรีสะเกษ เป็นอำเภอเกษตรกรรมในภาคตะวันออกเฉียงเหนือตอนล่าง มี ๕ ตำบล ๘๐ หมู่บ้าน ประชากรส่วนใหญ่ประกอบอาชีพเกษตรกรรมและนิยมเลี้ยงสุนัขและแมวทั้งแบบมีเจ้าของและกึ่งจรจัดเป็นจำนวนมาก จากการวิเคราะห์สถานการณ์พบความเสี่ยงต่อโรคพิษสุนัขบ้าอย่างต่อเนื่อง ทั้ง</w:t>
      </w:r>
      <w:r w:rsidRPr="008241D8">
        <w:rPr>
          <w:rFonts w:ascii="TH SarabunPSK" w:hAnsi="TH SarabunPSK" w:cs="TH SarabunPSK"/>
          <w:sz w:val="32"/>
          <w:szCs w:val="32"/>
          <w:cs/>
        </w:rPr>
        <w:lastRenderedPageBreak/>
        <w:t>จากความครอบคลุมการฉีดวัคซีนในสัตว์ที่ต่ำกว่าเกณฑ์องค์การอนามัยโลก (</w:t>
      </w:r>
      <w:r w:rsidRPr="008241D8">
        <w:rPr>
          <w:rFonts w:ascii="TH SarabunPSK" w:hAnsi="TH SarabunPSK" w:cs="TH SarabunPSK"/>
          <w:sz w:val="32"/>
          <w:szCs w:val="32"/>
        </w:rPr>
        <w:t xml:space="preserve">WHO) </w:t>
      </w:r>
      <w:r w:rsidRPr="008241D8">
        <w:rPr>
          <w:rFonts w:ascii="TH SarabunPSK" w:hAnsi="TH SarabunPSK" w:cs="TH SarabunPSK"/>
          <w:sz w:val="32"/>
          <w:szCs w:val="32"/>
          <w:cs/>
        </w:rPr>
        <w:t>ที่กำหนดไว้ที่ร้อยละ ๘๐ การขาดฐานข้อมูลสุนัขที่เป็นระบบ และการมีผู้สัมผัสสัตว์เสี่ยงทุกปี</w:t>
      </w:r>
    </w:p>
    <w:p w14:paraId="06A9C6A3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แม้ระบบสาธารณสุขจะมีมาตรการป้องกันโรคพิษสุนัขบ้าอยู่แล้ว แต่การดำเนินงานในลักษณะต่างหน่วยงานต่างทำทำให้เกิดช่องว่างในระบบเฝ้าระวังและการติดตามผู้สัมผัสโรค คณะกรรมการ พชอ. โนนคูณ จึงยกระดับการแก้ปัญหาผ่านกลไกบูรณาการทุกภาคส่วนภายใต้วาระ "๕ ดี ศรีโนนคูณ" มิติสุขภาพดี ประเด็น "อำเภอปลอดโรค" โดยตั้งเป้าหมายระยะยาวให้อำเภอโนนคูณปลอดโรคพิษสุนัขบ้าอย่างยั่งยืนและเป็นต้นแบบระดับเขต</w:t>
      </w:r>
    </w:p>
    <w:p w14:paraId="450CC2EC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59EC090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 xml:space="preserve">เพื่อพัฒนาและประเมินผลรูปแบบการป้องกันควบคุมโรคพิษสุนัขบ้าโดยกลไกคณะกรรมการพัฒนาคุณภาพชีวิตระดับอำเภอโนนคูณ ตามแนวทาง </w:t>
      </w:r>
      <w:r w:rsidRPr="008241D8">
        <w:rPr>
          <w:rFonts w:ascii="TH SarabunPSK" w:hAnsi="TH SarabunPSK" w:cs="TH SarabunPSK"/>
          <w:sz w:val="32"/>
          <w:szCs w:val="32"/>
        </w:rPr>
        <w:t xml:space="preserve">One Health </w:t>
      </w:r>
      <w:r w:rsidRPr="008241D8">
        <w:rPr>
          <w:rFonts w:ascii="TH SarabunPSK" w:hAnsi="TH SarabunPSK" w:cs="TH SarabunPSK"/>
          <w:sz w:val="32"/>
          <w:szCs w:val="32"/>
          <w:cs/>
        </w:rPr>
        <w:t>บูรณาการทุกภาคส่วน ตั้งแต่ปีงบประมาณ ๒๕๖๕ ถึง ๒๕๖๘</w:t>
      </w:r>
    </w:p>
    <w:p w14:paraId="7B373A6C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</w:t>
      </w:r>
    </w:p>
    <w:p w14:paraId="10C93407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การวิจัยครั้งนี้ใช้รูปแบบการวิจัยเชิงปฏิบัติการแบบมีส่วนร่วม (</w:t>
      </w:r>
      <w:r w:rsidRPr="008241D8">
        <w:rPr>
          <w:rFonts w:ascii="TH SarabunPSK" w:hAnsi="TH SarabunPSK" w:cs="TH SarabunPSK"/>
          <w:sz w:val="32"/>
          <w:szCs w:val="32"/>
        </w:rPr>
        <w:t xml:space="preserve">Participatory Action Research: PAR) </w:t>
      </w:r>
      <w:r w:rsidRPr="008241D8">
        <w:rPr>
          <w:rFonts w:ascii="TH SarabunPSK" w:hAnsi="TH SarabunPSK" w:cs="TH SarabunPSK"/>
          <w:sz w:val="32"/>
          <w:szCs w:val="32"/>
          <w:cs/>
        </w:rPr>
        <w:t>ผสมผสานกับการศึกษาเชิงพรรณนาแบบอนุกรมเวลา (</w:t>
      </w:r>
      <w:r w:rsidRPr="008241D8">
        <w:rPr>
          <w:rFonts w:ascii="TH SarabunPSK" w:hAnsi="TH SarabunPSK" w:cs="TH SarabunPSK"/>
          <w:sz w:val="32"/>
          <w:szCs w:val="32"/>
        </w:rPr>
        <w:t xml:space="preserve">Descriptive Time-Series Study)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เพื่อติดตามแนวโน้มผลลัพธ์การดำเนินงานในช่วง ๔ ปีงบประมาณ ดำเนินการภายใต้กระบวนการวางแผน ๔ ขั้นตอน ได้แก่ วิเคราะห์ปัญหาโดยใช้เครื่องมือ </w:t>
      </w:r>
      <w:r w:rsidRPr="008241D8">
        <w:rPr>
          <w:rFonts w:ascii="TH SarabunPSK" w:hAnsi="TH SarabunPSK" w:cs="TH SarabunPSK"/>
          <w:sz w:val="32"/>
          <w:szCs w:val="32"/>
        </w:rPr>
        <w:t xml:space="preserve">SWOT Analysis </w:t>
      </w:r>
      <w:r w:rsidRPr="008241D8">
        <w:rPr>
          <w:rFonts w:ascii="TH SarabunPSK" w:hAnsi="TH SarabunPSK" w:cs="TH SarabunPSK"/>
          <w:sz w:val="32"/>
          <w:szCs w:val="32"/>
          <w:cs/>
        </w:rPr>
        <w:t>พร้อมกับการให้คะแนน ๕ มิติ (ขนาดปัญหา ความรุนแรง ความเป็นไปได้ ความต้องการสังคม และการสนับสนุนจากภาคี) เพื่อจัดลำดับความสำคัญ สร้างการมีส่วนร่วมผ่านประชาคมตำบลครบทุกตำบล อนุมัติแผนโดยคณะกรรมการ พชอ. และสื่อสารแผนสู่การปฏิบัติผ่านช่องทางที่หลากหลาย</w:t>
      </w:r>
    </w:p>
    <w:p w14:paraId="007C9363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14:paraId="462EEE7E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 xml:space="preserve">ประชากรและกลุ่มเป้าหมายในการวิจัยครั้งนี้แบ่งเป็น ๓ กลุ่ม กลุ่มแรกคือภาคีเครือข่ายในการดำเนินงาน ประกอบด้วยคณะกรรมการ พชอ. จำนวน ๒๑ คน ตัวแทนองค์กรปกครองส่วนท้องถิ่น ๕ แห่ง สำนักงานปศุสัตว์อำเภอ โรงพยาบาลส่งเสริมสุขภาพตำบลทุกสังกัด กำนัน ผู้ใหญ่บ้าน ๘๐ หมู่บ้าน และอาสาสมัครสาธารณสุขประจำหมู่บ้านครอบคลุมทุกพื้นที่ กลุ่มที่สองคือสัตว์เป้าหมาย ได้แก่ สุนัขและแมวที่ขึ้นทะเบียนในระบบ </w:t>
      </w:r>
      <w:r w:rsidRPr="008241D8">
        <w:rPr>
          <w:rFonts w:ascii="TH SarabunPSK" w:hAnsi="TH SarabunPSK" w:cs="TH SarabunPSK"/>
          <w:sz w:val="32"/>
          <w:szCs w:val="32"/>
        </w:rPr>
        <w:t xml:space="preserve">Rabies One Data </w:t>
      </w:r>
      <w:r w:rsidRPr="008241D8">
        <w:rPr>
          <w:rFonts w:ascii="TH SarabunPSK" w:hAnsi="TH SarabunPSK" w:cs="TH SarabunPSK"/>
          <w:sz w:val="32"/>
          <w:szCs w:val="32"/>
          <w:cs/>
        </w:rPr>
        <w:t>ของกรมปศุสัตว์ ครอบคลุม ๕ ตำบล กลุ่มที่สามคือประชาชนกลุ่มเป้าหมายสำหรับประเมินความรู้และความพึงพอใจ จำนวน ๓๐ คนในการประเมินรายตำบล (อบต.เหล่ากวาง ปี ๒๕๖๗) และระดับอำเภอโดยรวม</w:t>
      </w:r>
    </w:p>
    <w:p w14:paraId="11803417" w14:textId="762FE2F4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E5B0CE6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060ADCC1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 xml:space="preserve">การดำเนินการแบ่งเป็น ๓ ระยะตามแนวทาง </w:t>
      </w:r>
      <w:r w:rsidRPr="008241D8">
        <w:rPr>
          <w:rFonts w:ascii="TH SarabunPSK" w:hAnsi="TH SarabunPSK" w:cs="TH SarabunPSK"/>
          <w:sz w:val="32"/>
          <w:szCs w:val="32"/>
        </w:rPr>
        <w:t xml:space="preserve">One Health </w:t>
      </w:r>
      <w:r w:rsidRPr="008241D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9C37BB4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ระยะที่ ๑ ก่อนเกิดโรค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ดำเนินการสำรวจและขึ้นทะเบียนสุนัข-แมวรายครัวเรือนทุกหมู่บ้าน โดยบันทึกข้อมูลรายตัวในระบบ </w:t>
      </w:r>
      <w:r w:rsidRPr="008241D8">
        <w:rPr>
          <w:rFonts w:ascii="TH SarabunPSK" w:hAnsi="TH SarabunPSK" w:cs="TH SarabunPSK"/>
          <w:sz w:val="32"/>
          <w:szCs w:val="32"/>
        </w:rPr>
        <w:t xml:space="preserve">Rabies One Data </w:t>
      </w:r>
      <w:r w:rsidRPr="008241D8">
        <w:rPr>
          <w:rFonts w:ascii="TH SarabunPSK" w:hAnsi="TH SarabunPSK" w:cs="TH SarabunPSK"/>
          <w:sz w:val="32"/>
          <w:szCs w:val="32"/>
          <w:cs/>
        </w:rPr>
        <w:t>ของกรมปศุสัตว์ และระบบ</w:t>
      </w:r>
      <w:proofErr w:type="spellStart"/>
      <w:r w:rsidRPr="008241D8">
        <w:rPr>
          <w:rFonts w:ascii="TH SarabunPSK" w:hAnsi="TH SarabunPSK" w:cs="TH SarabunPSK"/>
          <w:sz w:val="32"/>
          <w:szCs w:val="32"/>
          <w:cs/>
        </w:rPr>
        <w:t>ผ่อ</w:t>
      </w:r>
      <w:proofErr w:type="spellEnd"/>
      <w:r w:rsidRPr="008241D8">
        <w:rPr>
          <w:rFonts w:ascii="TH SarabunPSK" w:hAnsi="TH SarabunPSK" w:cs="TH SarabunPSK"/>
          <w:sz w:val="32"/>
          <w:szCs w:val="32"/>
          <w:cs/>
        </w:rPr>
        <w:t>ดีดี (</w:t>
      </w:r>
      <w:r w:rsidRPr="008241D8">
        <w:rPr>
          <w:rFonts w:ascii="TH SarabunPSK" w:hAnsi="TH SarabunPSK" w:cs="TH SarabunPSK"/>
          <w:sz w:val="32"/>
          <w:szCs w:val="32"/>
        </w:rPr>
        <w:t xml:space="preserve">PODD)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Pr="008241D8">
        <w:rPr>
          <w:rFonts w:ascii="TH SarabunPSK" w:hAnsi="TH SarabunPSK" w:cs="TH SarabunPSK"/>
          <w:sz w:val="32"/>
          <w:szCs w:val="32"/>
        </w:rPr>
        <w:t xml:space="preserve">LINE Official Account @podd-report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ออกฉีดวัคซีนแบบ </w:t>
      </w:r>
      <w:r w:rsidRPr="008241D8">
        <w:rPr>
          <w:rFonts w:ascii="TH SarabunPSK" w:hAnsi="TH SarabunPSK" w:cs="TH SarabunPSK"/>
          <w:sz w:val="32"/>
          <w:szCs w:val="32"/>
        </w:rPr>
        <w:t xml:space="preserve">Mobile Unit </w:t>
      </w:r>
      <w:r w:rsidRPr="008241D8">
        <w:rPr>
          <w:rFonts w:ascii="TH SarabunPSK" w:hAnsi="TH SarabunPSK" w:cs="TH SarabunPSK"/>
          <w:sz w:val="32"/>
          <w:szCs w:val="32"/>
          <w:cs/>
        </w:rPr>
        <w:t>แบ่งทีมพร้อมกัน ๖ ทีม ครอบคลุมทุกหมู่บ้านใน ๓ วัน ควบคุมประชากรสัตว์โดยการทำหมันและออกข้อบัญญัติท้องถิ่น รวมถึงประชาสัมพันธ์หลายช่องทางบูรณาการ</w:t>
      </w:r>
    </w:p>
    <w:p w14:paraId="0B6D8CF3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ระยะที่ ๒ ขณะเกิดโรค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>ดำเนินการเฝ้าระวังทั้งเชิงรับ (</w:t>
      </w:r>
      <w:r w:rsidRPr="008241D8">
        <w:rPr>
          <w:rFonts w:ascii="TH SarabunPSK" w:hAnsi="TH SarabunPSK" w:cs="TH SarabunPSK"/>
          <w:sz w:val="32"/>
          <w:szCs w:val="32"/>
        </w:rPr>
        <w:t xml:space="preserve">Passive Surveillance) </w:t>
      </w:r>
      <w:r w:rsidRPr="008241D8">
        <w:rPr>
          <w:rFonts w:ascii="TH SarabunPSK" w:hAnsi="TH SarabunPSK" w:cs="TH SarabunPSK"/>
          <w:sz w:val="32"/>
          <w:szCs w:val="32"/>
          <w:cs/>
        </w:rPr>
        <w:t>โดยรับรายงานกรณีสัตว์กัดจากประชาชน และเชิงรุก (</w:t>
      </w:r>
      <w:r w:rsidRPr="008241D8">
        <w:rPr>
          <w:rFonts w:ascii="TH SarabunPSK" w:hAnsi="TH SarabunPSK" w:cs="TH SarabunPSK"/>
          <w:sz w:val="32"/>
          <w:szCs w:val="32"/>
        </w:rPr>
        <w:t xml:space="preserve">Active Surveillance)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โดยอาสาสมัครสาธารณสุขและอาสาปศุสัตว์สังเกตอาการผิดปกติในสัตว์ชุมชน คัดกรองสัตว์ต้องสงสัย ส่งตรวจหัวสัตว์เสี่ยงทางห้องปฏิบัติการโดยวิธี </w:t>
      </w:r>
      <w:r w:rsidRPr="008241D8">
        <w:rPr>
          <w:rFonts w:ascii="TH SarabunPSK" w:hAnsi="TH SarabunPSK" w:cs="TH SarabunPSK"/>
          <w:sz w:val="32"/>
          <w:szCs w:val="32"/>
        </w:rPr>
        <w:t xml:space="preserve">Direct Fluorescent Antibody (DFA)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Pr="008241D8">
        <w:rPr>
          <w:rFonts w:ascii="TH SarabunPSK" w:hAnsi="TH SarabunPSK" w:cs="TH SarabunPSK"/>
          <w:sz w:val="32"/>
          <w:szCs w:val="32"/>
        </w:rPr>
        <w:t xml:space="preserve">ISO/IEC 17025 </w:t>
      </w:r>
      <w:r w:rsidRPr="008241D8">
        <w:rPr>
          <w:rFonts w:ascii="TH SarabunPSK" w:hAnsi="TH SarabunPSK" w:cs="TH SarabunPSK"/>
          <w:sz w:val="32"/>
          <w:szCs w:val="32"/>
          <w:cs/>
        </w:rPr>
        <w:t>และเฝ้าระวังการเคลื่อนย้ายสัตว์</w:t>
      </w:r>
    </w:p>
    <w:p w14:paraId="04C4F09E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ระยะที่ ๓ หลังเกิดโรค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ดำเนินการจัดการผู้สัมผัสโรคอย่างครบวงจร โดยประสานส่งต่อรับวัคซีน </w:t>
      </w:r>
      <w:r w:rsidRPr="008241D8">
        <w:rPr>
          <w:rFonts w:ascii="TH SarabunPSK" w:hAnsi="TH SarabunPSK" w:cs="TH SarabunPSK"/>
          <w:sz w:val="32"/>
          <w:szCs w:val="32"/>
        </w:rPr>
        <w:t xml:space="preserve">Post-Exposure Prophylaxis (PEP)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ทันที ติดตามผ่านระบบ </w:t>
      </w:r>
      <w:r w:rsidRPr="008241D8">
        <w:rPr>
          <w:rFonts w:ascii="TH SarabunPSK" w:hAnsi="TH SarabunPSK" w:cs="TH SarabunPSK"/>
          <w:sz w:val="32"/>
          <w:szCs w:val="32"/>
        </w:rPr>
        <w:t xml:space="preserve">LINE Notify </w:t>
      </w:r>
      <w:r w:rsidRPr="008241D8">
        <w:rPr>
          <w:rFonts w:ascii="TH SarabunPSK" w:hAnsi="TH SarabunPSK" w:cs="TH SarabunPSK"/>
          <w:sz w:val="32"/>
          <w:szCs w:val="32"/>
          <w:cs/>
        </w:rPr>
        <w:t>แจ้งเตือนอัตโนมัติ และถอดบทเรียนเพื่อปรับปรุงระบบ</w:t>
      </w:r>
    </w:p>
    <w:p w14:paraId="0F50ABC0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14:paraId="24D9ABA2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 xml:space="preserve">เก็บรวบรวมข้อมูลจาก ๔ แหล่ง ได้แก่ ข้อมูลจากระบบฐานข้อมูล </w:t>
      </w:r>
      <w:r w:rsidRPr="008241D8">
        <w:rPr>
          <w:rFonts w:ascii="TH SarabunPSK" w:hAnsi="TH SarabunPSK" w:cs="TH SarabunPSK"/>
          <w:sz w:val="32"/>
          <w:szCs w:val="32"/>
        </w:rPr>
        <w:t xml:space="preserve">PODD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241D8">
        <w:rPr>
          <w:rFonts w:ascii="TH SarabunPSK" w:hAnsi="TH SarabunPSK" w:cs="TH SarabunPSK"/>
          <w:sz w:val="32"/>
          <w:szCs w:val="32"/>
        </w:rPr>
        <w:t xml:space="preserve">Rabies One Data </w:t>
      </w:r>
      <w:r w:rsidRPr="008241D8">
        <w:rPr>
          <w:rFonts w:ascii="TH SarabunPSK" w:hAnsi="TH SarabunPSK" w:cs="TH SarabunPSK"/>
          <w:sz w:val="32"/>
          <w:szCs w:val="32"/>
          <w:cs/>
        </w:rPr>
        <w:t>ของกรมปศุสัตว์ ข้อมูลรายงานสถานการณ์โรคพิษสุนัขบ้าในคนและผู้เสียชีวิตด้วยโรคไข้สมองอักเสบไม่ทราบสาเหตุ (</w:t>
      </w:r>
      <w:r w:rsidRPr="008241D8">
        <w:rPr>
          <w:rFonts w:ascii="TH SarabunPSK" w:hAnsi="TH SarabunPSK" w:cs="TH SarabunPSK"/>
          <w:sz w:val="32"/>
          <w:szCs w:val="32"/>
        </w:rPr>
        <w:t xml:space="preserve">A86) </w:t>
      </w:r>
      <w:r w:rsidRPr="008241D8">
        <w:rPr>
          <w:rFonts w:ascii="TH SarabunPSK" w:hAnsi="TH SarabunPSK" w:cs="TH SarabunPSK"/>
          <w:sz w:val="32"/>
          <w:szCs w:val="32"/>
          <w:cs/>
        </w:rPr>
        <w:t>ประจำปีงบประมาณ ๒๕๖๕–๒๕๖๗ จากสำนักงานสาธารณสุขจังหวัดศรีสะเกษ ข้อมูลผลการตรวจทางห้องปฏิบัติการจากศูนย์วิจัยและพัฒนาการสัตวแพทย์ภาคตะวันออกเฉียงเหนือ (ตอนล่าง) และข้อมูลจากแบบสอบถามประเมินความรู้ ๑๐ ข้อ และแบบประเมินความพึงพอใจก่อนและหลังการดำเนินงาน</w:t>
      </w:r>
    </w:p>
    <w:p w14:paraId="30930619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สถิติและการวิเคราะห์ข้อมูล</w:t>
      </w:r>
    </w:p>
    <w:p w14:paraId="135DA941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วิเคราะห์ข้อมูลเชิงปริมาณด้วยสถิติพรรณนา ได้แก่ ความถี่ ร้อยละ ค่าเฉลี่ย และอัตราต่อประชากรแสนคน เปรียบเทียบผลลัพธ์รายปีเพื่อติดตามแนวโน้มในช่วงปีงบประมาณ ๒๕๖๕–๒๕๖๘ ส่วนข้อมูลเชิงคุณภาพจากการประชุมถอดบทเรียนและรายงานการประชุมวิเคราะห์โดยการวิเคราะห์เนื้อหา (</w:t>
      </w:r>
      <w:r w:rsidRPr="008241D8">
        <w:rPr>
          <w:rFonts w:ascii="TH SarabunPSK" w:hAnsi="TH SarabunPSK" w:cs="TH SarabunPSK"/>
          <w:sz w:val="32"/>
          <w:szCs w:val="32"/>
        </w:rPr>
        <w:t xml:space="preserve">Content Analysis) </w:t>
      </w:r>
      <w:r w:rsidRPr="008241D8">
        <w:rPr>
          <w:rFonts w:ascii="TH SarabunPSK" w:hAnsi="TH SarabunPSK" w:cs="TH SarabunPSK"/>
          <w:sz w:val="32"/>
          <w:szCs w:val="32"/>
          <w:cs/>
        </w:rPr>
        <w:t>การวัดประสิทธิผลนวัตกรรมใช้การเปรียบเทียบก่อนและหลังการนำระบบไปใช้ โดยพิจารณาจากตัวชี้วัดหลักที่กำหนดไว้ในแผนปฏิบัติการ</w:t>
      </w:r>
    </w:p>
    <w:p w14:paraId="0B32D09F" w14:textId="131A0134" w:rsid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</w:p>
    <w:p w14:paraId="6CCA5DEE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</w:p>
    <w:p w14:paraId="377A2B78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64E26DE9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ผลที่ ๑ ด้านผลผลิต (</w:t>
      </w:r>
      <w:r w:rsidRPr="008241D8">
        <w:rPr>
          <w:rFonts w:ascii="TH SarabunPSK" w:hAnsi="TH SarabunPSK" w:cs="TH SarabunPSK"/>
          <w:b/>
          <w:bCs/>
          <w:sz w:val="32"/>
          <w:szCs w:val="32"/>
        </w:rPr>
        <w:t xml:space="preserve">Outputs) </w:t>
      </w: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รายปี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ความครอบคลุมการฉีดวัคซีนในสุนัขระดับอำเภอเพิ่มขึ้นอย่างต่อเนื่อง จากร้อยละ ๖๒ ในปี ๒๕๖๕ เป็นร้อยละ ๗๘ ในปี ๒๕๖๖ และร้อยละ ๙๒ ในปี ๒๕๖๗ เกินเกณฑ์ </w:t>
      </w:r>
      <w:r w:rsidRPr="008241D8">
        <w:rPr>
          <w:rFonts w:ascii="TH SarabunPSK" w:hAnsi="TH SarabunPSK" w:cs="TH SarabunPSK"/>
          <w:sz w:val="32"/>
          <w:szCs w:val="32"/>
        </w:rPr>
        <w:t xml:space="preserve">WHO </w:t>
      </w:r>
      <w:r w:rsidRPr="008241D8">
        <w:rPr>
          <w:rFonts w:ascii="TH SarabunPSK" w:hAnsi="TH SarabunPSK" w:cs="TH SarabunPSK"/>
          <w:sz w:val="32"/>
          <w:szCs w:val="32"/>
          <w:cs/>
        </w:rPr>
        <w:t>ที่กำหนด ร้อยละ ๘๐ โดย อบต.บก ออกฉีดวัคซีนครบทั้ง ๑๗ หมู่บ้านใน ๓ วัน มีสัตว์รับวัคซีนรวม ๑</w:t>
      </w:r>
      <w:r w:rsidRPr="008241D8">
        <w:rPr>
          <w:rFonts w:ascii="TH SarabunPSK" w:hAnsi="TH SarabunPSK" w:cs="TH SarabunPSK"/>
          <w:sz w:val="32"/>
          <w:szCs w:val="32"/>
        </w:rPr>
        <w:t>,</w:t>
      </w:r>
      <w:r w:rsidRPr="008241D8">
        <w:rPr>
          <w:rFonts w:ascii="TH SarabunPSK" w:hAnsi="TH SarabunPSK" w:cs="TH SarabunPSK"/>
          <w:sz w:val="32"/>
          <w:szCs w:val="32"/>
          <w:cs/>
        </w:rPr>
        <w:t>๕๙๕ ตัว (สุนัข ๑</w:t>
      </w:r>
      <w:r w:rsidRPr="008241D8">
        <w:rPr>
          <w:rFonts w:ascii="TH SarabunPSK" w:hAnsi="TH SarabunPSK" w:cs="TH SarabunPSK"/>
          <w:sz w:val="32"/>
          <w:szCs w:val="32"/>
        </w:rPr>
        <w:t>,</w:t>
      </w:r>
      <w:r w:rsidRPr="008241D8">
        <w:rPr>
          <w:rFonts w:ascii="TH SarabunPSK" w:hAnsi="TH SarabunPSK" w:cs="TH SarabunPSK"/>
          <w:sz w:val="32"/>
          <w:szCs w:val="32"/>
          <w:cs/>
        </w:rPr>
        <w:t>๓๖๓ ตัว แมว ๒๓๒ ตัว) คิดเป็นร้อยละ ๘๖.๔๙ ของสัตว์ที่สำรวจทั้งหมด การขึ้น</w:t>
      </w:r>
      <w:r w:rsidRPr="008241D8">
        <w:rPr>
          <w:rFonts w:ascii="TH SarabunPSK" w:hAnsi="TH SarabunPSK" w:cs="TH SarabunPSK"/>
          <w:sz w:val="32"/>
          <w:szCs w:val="32"/>
          <w:cs/>
        </w:rPr>
        <w:lastRenderedPageBreak/>
        <w:t>ทะเบียนสุนัข-แมวในระบบเพิ่มขึ้นจากร้อยละ ๔๕ เป็นร้อยละ ๙๐ และหมู่บ้านปลอดโรคพิษสุนัขบ้าเพิ่มขึ้นจากร้อยละ ๓๐ เป็นร้อยละ ๑๐๐ ประชากรสัตว์ไม่มีเจ้าของ (อบต.เหล่ากวาง) ลดลงต่อเนื่องจาก ๒๑ ตัว (ปี ๒๕๖๕) เหลือ ๑๐ ตัว (ปี ๒๕๖๗) ลดลงร้อยละ ๕๒.๓๘</w:t>
      </w:r>
    </w:p>
    <w:p w14:paraId="5D9F833F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ผลที่ ๒ ด้านผลลัพธ์สุขภาพ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ไม่พบผู้เสียชีวิตจากโรคพิษสุนัขบ้าต่อเนื่อง ๓ ปี (ปีงบประมาณ ๒๕๖๕–๒๕๖๗) ยืนยันโดยรายงานสถานการณ์โรคพิษสุนัขบ้าอย่างเป็นทางการจากสำนักงานสาธารณสุขจังหวัดศรีสะเกษ ไม่พบสัตว์สงสัยโรคพิษสุนัขบ้าต่อเนื่อง ๒ ปี ยืนยันโดยผลตรวจห้องปฏิบัติการมาตรฐาน </w:t>
      </w:r>
      <w:r w:rsidRPr="008241D8">
        <w:rPr>
          <w:rFonts w:ascii="TH SarabunPSK" w:hAnsi="TH SarabunPSK" w:cs="TH SarabunPSK"/>
          <w:sz w:val="32"/>
          <w:szCs w:val="32"/>
        </w:rPr>
        <w:t xml:space="preserve">ISO/IEC 17025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อัตราผู้สัมผัสสัตว์เสี่ยงลดลงจาก ๒๘ เหลือ ๘ ต่อแสนประชากร (ลดลงร้อยละ ๗๑.๔๓) อัตราการรับวัคซีน </w:t>
      </w:r>
      <w:r w:rsidRPr="008241D8">
        <w:rPr>
          <w:rFonts w:ascii="TH SarabunPSK" w:hAnsi="TH SarabunPSK" w:cs="TH SarabunPSK"/>
          <w:sz w:val="32"/>
          <w:szCs w:val="32"/>
        </w:rPr>
        <w:t xml:space="preserve">PEP </w:t>
      </w:r>
      <w:r w:rsidRPr="008241D8">
        <w:rPr>
          <w:rFonts w:ascii="TH SarabunPSK" w:hAnsi="TH SarabunPSK" w:cs="TH SarabunPSK"/>
          <w:sz w:val="32"/>
          <w:szCs w:val="32"/>
          <w:cs/>
        </w:rPr>
        <w:t>ครบชุดเพิ่มขึ้นจากร้อยละ ๗๐ เป็นร้อยละ ๙๘ ผู้สัมผัสโรค ๑๑ คนและบุคลากรเสี่ยง ๒๖ คนได้รับวัคซีนครบร้อยละ ๑๐๐</w:t>
      </w:r>
    </w:p>
    <w:p w14:paraId="4B7AEE8A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ผลที่ ๓ ด้านความรู้และความพึงพอใจประชาชน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>ความรู้ประชาชนด้านการป้องกันโรคเพิ่มขึ้นจากร้อยละ ๕๕ เป็นร้อยละ ๘๘ ในระดับอำเภอ สำหรับ อบต.เหล่ากวาง ผลการประเมินความรู้ประชาชน ปี ๒๕๖๗ พบว่าทุกข้อมีค่าความถูกต้องเกินเกณฑ์ร้อยละ ๘๐ โดยมีค่าเฉลี่ยรายข้ออยู่ระหว่างร้อยละ ๘๐.๖๔ ถึง ๙๖.๗๗ และมีคำถาม ๓ ข้อที่ประชาชนตอบถูกต้องร้อยละ ๑๐๐ ได้แก่ ช่องทางการติดต่อของโรค ความรับผิดชอบของเจ้าของในการฉีดวัคซีนสัตว์ และตารางการฉีดวัคซีนสัตว์ที่ถูกต้อง ระดับความพึงพอใจประชาชนอยู่ในระดับดีมาก และระดับการมีส่วนร่วมของภาคีเครือข่ายไม่น้อยกว่าร้อยละ ๘๕ ตลอดระยะเวลาดำเนินงาน</w:t>
      </w:r>
    </w:p>
    <w:p w14:paraId="461DF821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ผลที่ ๔ ด้านนวัตกรรม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>นวัตกรรมที่ ๑ ระบบ</w:t>
      </w:r>
      <w:proofErr w:type="spellStart"/>
      <w:r w:rsidRPr="008241D8">
        <w:rPr>
          <w:rFonts w:ascii="TH SarabunPSK" w:hAnsi="TH SarabunPSK" w:cs="TH SarabunPSK"/>
          <w:sz w:val="32"/>
          <w:szCs w:val="32"/>
          <w:cs/>
        </w:rPr>
        <w:t>ผ่อ</w:t>
      </w:r>
      <w:proofErr w:type="spellEnd"/>
      <w:r w:rsidRPr="008241D8">
        <w:rPr>
          <w:rFonts w:ascii="TH SarabunPSK" w:hAnsi="TH SarabunPSK" w:cs="TH SarabunPSK"/>
          <w:sz w:val="32"/>
          <w:szCs w:val="32"/>
          <w:cs/>
        </w:rPr>
        <w:t>ดีดี (</w:t>
      </w:r>
      <w:r w:rsidRPr="008241D8">
        <w:rPr>
          <w:rFonts w:ascii="TH SarabunPSK" w:hAnsi="TH SarabunPSK" w:cs="TH SarabunPSK"/>
          <w:sz w:val="32"/>
          <w:szCs w:val="32"/>
        </w:rPr>
        <w:t xml:space="preserve">PODD)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สามารถลงทะเบียนสุนัข-แมวรายตัวครบทั้ง ๑๗ หมู่บ้านของ อบต.บก มี </w:t>
      </w:r>
      <w:r w:rsidRPr="008241D8">
        <w:rPr>
          <w:rFonts w:ascii="TH SarabunPSK" w:hAnsi="TH SarabunPSK" w:cs="TH SarabunPSK"/>
          <w:sz w:val="32"/>
          <w:szCs w:val="32"/>
        </w:rPr>
        <w:t xml:space="preserve">QR Code </w:t>
      </w:r>
      <w:r w:rsidRPr="008241D8">
        <w:rPr>
          <w:rFonts w:ascii="TH SarabunPSK" w:hAnsi="TH SarabunPSK" w:cs="TH SarabunPSK"/>
          <w:sz w:val="32"/>
          <w:szCs w:val="32"/>
          <w:cs/>
        </w:rPr>
        <w:t>รายตัว ข้อมูล</w:t>
      </w:r>
      <w:proofErr w:type="spellStart"/>
      <w:r w:rsidRPr="008241D8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8241D8">
        <w:rPr>
          <w:rFonts w:ascii="TH SarabunPSK" w:hAnsi="TH SarabunPSK" w:cs="TH SarabunPSK"/>
          <w:sz w:val="32"/>
          <w:szCs w:val="32"/>
          <w:cs/>
        </w:rPr>
        <w:t xml:space="preserve">เดตอัตโนมัติไม่ต้องเริ่มสำรวจใหม่ทุกปี ทำให้ประหยัดเวลาและทรัพยากรอย่างมีนัยสำคัญ เชื่อมต่อกับฐานข้อมูล </w:t>
      </w:r>
      <w:r w:rsidRPr="008241D8">
        <w:rPr>
          <w:rFonts w:ascii="TH SarabunPSK" w:hAnsi="TH SarabunPSK" w:cs="TH SarabunPSK"/>
          <w:sz w:val="32"/>
          <w:szCs w:val="32"/>
        </w:rPr>
        <w:t xml:space="preserve">Rabies One Data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ระดับชาติ ส่วนนวัตกรรมที่ ๒ ระบบ </w:t>
      </w:r>
      <w:r w:rsidRPr="008241D8">
        <w:rPr>
          <w:rFonts w:ascii="TH SarabunPSK" w:hAnsi="TH SarabunPSK" w:cs="TH SarabunPSK"/>
          <w:sz w:val="32"/>
          <w:szCs w:val="32"/>
        </w:rPr>
        <w:t xml:space="preserve">LINE Notify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แจ้งเตือนอัตโนมัติ ทำให้เจ้าหน้าที่รับทราบข้อมูลผู้สัมผัสโรคใหม่ภายในไม่เกิน ๑ ชั่วโมงหลังรับวัคซีนเข็มแรก ส่งผลให้อัตราการรับวัคซีน </w:t>
      </w:r>
      <w:r w:rsidRPr="008241D8">
        <w:rPr>
          <w:rFonts w:ascii="TH SarabunPSK" w:hAnsi="TH SarabunPSK" w:cs="TH SarabunPSK"/>
          <w:sz w:val="32"/>
          <w:szCs w:val="32"/>
        </w:rPr>
        <w:t xml:space="preserve">PEP </w:t>
      </w:r>
      <w:r w:rsidRPr="008241D8">
        <w:rPr>
          <w:rFonts w:ascii="TH SarabunPSK" w:hAnsi="TH SarabunPSK" w:cs="TH SarabunPSK"/>
          <w:sz w:val="32"/>
          <w:szCs w:val="32"/>
          <w:cs/>
        </w:rPr>
        <w:t>ครบชุดเพิ่มขึ้นจากร้อยละ ๗๐ เป็นร้อยละ ๙๘</w:t>
      </w:r>
    </w:p>
    <w:p w14:paraId="483486E8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สรุปและอภิปรายผล</w:t>
      </w:r>
    </w:p>
    <w:p w14:paraId="222849A6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 xml:space="preserve">ผลการวิจัยแสดงให้เห็นว่ากลไก พชอ. โนนคูณสามารถเปลี่ยนพื้นที่เสี่ยงให้กลายเป็น "พื้นที่ปลอดโรคพิษสุนัขบ้าอย่างยั่งยืน" ได้ในระยะเวลา ๓ ปี ผลการวิจัยสอดคล้องกับแนวคิด </w:t>
      </w:r>
      <w:r w:rsidRPr="008241D8">
        <w:rPr>
          <w:rFonts w:ascii="TH SarabunPSK" w:hAnsi="TH SarabunPSK" w:cs="TH SarabunPSK"/>
          <w:sz w:val="32"/>
          <w:szCs w:val="32"/>
        </w:rPr>
        <w:t xml:space="preserve">One Health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ที่เน้นการบูรณาการสุขภาพคน สัตว์ และสิ่งแวดล้อมเป็นองค์รวม รวมถึงสอดคล้องกับเป้าหมายของ </w:t>
      </w:r>
      <w:r w:rsidRPr="008241D8">
        <w:rPr>
          <w:rFonts w:ascii="TH SarabunPSK" w:hAnsi="TH SarabunPSK" w:cs="TH SarabunPSK"/>
          <w:sz w:val="32"/>
          <w:szCs w:val="32"/>
        </w:rPr>
        <w:t xml:space="preserve">WHO </w:t>
      </w:r>
      <w:r w:rsidRPr="008241D8">
        <w:rPr>
          <w:rFonts w:ascii="TH SarabunPSK" w:hAnsi="TH SarabunPSK" w:cs="TH SarabunPSK"/>
          <w:sz w:val="32"/>
          <w:szCs w:val="32"/>
          <w:cs/>
        </w:rPr>
        <w:t>ในการกำจัดโรคพิษสุนัขบ้าจากสุนัขที่เป็นต้นเหตุของการเสียชีวิตในคนภายในปี ค.ศ. ๒๐๓๐</w:t>
      </w:r>
    </w:p>
    <w:p w14:paraId="7E9E3733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 xml:space="preserve">ปัจจัยความสำเร็จที่สำคัญประกอบด้วย ประการแรก ภาวะผู้นำของนายอำเภอในฐานะประธาน พชอ. ที่กำหนดทิศทางชัดเจน สื่อสารเป้าหมายถึงทุกระดับ และติดตามผลอย่างต่อเนื่อง ประการที่สอง การวางแผนเชิงกลยุทธ์ที่อิงข้อมูลเชิงประจักษ์ โดยวิเคราะห์ทั้งข้อมูลภายในและภายนอกก่อนกำหนดมาตรการ ประการที่สาม กลไกการบูรณาการข้ามภาคส่วนที่ครอบคลุม โดยเฉพาะการให้ อบต. รับผิดชอบงบประมาณและการออกข้อบัญญัติท้องถิ่น ซึ่งสร้างความยั่งยืนในระยะยาว ประการที่สี่ นวัตกรรมดิจิทัลต้นทุนต่ำที่ตอบโจทย์บริบท ทั้งระบบ </w:t>
      </w:r>
      <w:r w:rsidRPr="008241D8">
        <w:rPr>
          <w:rFonts w:ascii="TH SarabunPSK" w:hAnsi="TH SarabunPSK" w:cs="TH SarabunPSK"/>
          <w:sz w:val="32"/>
          <w:szCs w:val="32"/>
        </w:rPr>
        <w:t xml:space="preserve">PODD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241D8">
        <w:rPr>
          <w:rFonts w:ascii="TH SarabunPSK" w:hAnsi="TH SarabunPSK" w:cs="TH SarabunPSK"/>
          <w:sz w:val="32"/>
          <w:szCs w:val="32"/>
        </w:rPr>
        <w:t xml:space="preserve">LINE Notify </w:t>
      </w:r>
      <w:r w:rsidRPr="008241D8">
        <w:rPr>
          <w:rFonts w:ascii="TH SarabunPSK" w:hAnsi="TH SarabunPSK" w:cs="TH SarabunPSK"/>
          <w:sz w:val="32"/>
          <w:szCs w:val="32"/>
          <w:cs/>
        </w:rPr>
        <w:t>ใช้แพลตฟอร์มที่คุ้นเคยอยู่แล้ว จึงนำไปสู่การยอมรับและใช้</w:t>
      </w:r>
      <w:r w:rsidRPr="008241D8">
        <w:rPr>
          <w:rFonts w:ascii="TH SarabunPSK" w:hAnsi="TH SarabunPSK" w:cs="TH SarabunPSK"/>
          <w:sz w:val="32"/>
          <w:szCs w:val="32"/>
          <w:cs/>
        </w:rPr>
        <w:lastRenderedPageBreak/>
        <w:t>งานจริงได้รวดเร็ว และประการที่ห้า กระบวนการถอดบทเรียนและปรับปรุงอย่างต่อเนื่องทุกปี ทำให้แผนงานสอดคล้องกับสถานการณ์จริงในพื้นที่</w:t>
      </w:r>
    </w:p>
    <w:p w14:paraId="16B88DD3" w14:textId="77777777" w:rsidR="008241D8" w:rsidRPr="008241D8" w:rsidRDefault="008241D8" w:rsidP="008241D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 xml:space="preserve">ความสำเร็จนี้แตกต่างจากการดำเนินงานแบบดั้งเดิมที่แต่ละหน่วยงานทำงานแยกส่วน เนื่องจาก พชอ. สร้างกลไกที่ทำให้ อบต. ปศุสัตว์ รพ.สต. และ </w:t>
      </w:r>
      <w:proofErr w:type="spellStart"/>
      <w:r w:rsidRPr="008241D8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8241D8">
        <w:rPr>
          <w:rFonts w:ascii="TH SarabunPSK" w:hAnsi="TH SarabunPSK" w:cs="TH SarabunPSK"/>
          <w:sz w:val="32"/>
          <w:szCs w:val="32"/>
          <w:cs/>
        </w:rPr>
        <w:t>ม. ทำงานในกรอบเป้าหมายเดียวกัน มีผู้รับผิดชอบชัดเจน และมีระบบรายงานที่เชื่อมต่อกันตลอดห่วงโซ่การดำเนินงาน</w:t>
      </w:r>
    </w:p>
    <w:p w14:paraId="5A7F29D4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ข้อเสนอแนะจากงานวิจัย</w:t>
      </w:r>
    </w:p>
    <w:p w14:paraId="5B7491CA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ข้อเสนอแนะเชิงนโยบาย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ควรสนับสนุนให้ พชอ. ทุกแห่งในเขตสุขภาพที่ ๑๐ นำรูปแบบการบูรณาการ </w:t>
      </w:r>
      <w:r w:rsidRPr="008241D8">
        <w:rPr>
          <w:rFonts w:ascii="TH SarabunPSK" w:hAnsi="TH SarabunPSK" w:cs="TH SarabunPSK"/>
          <w:sz w:val="32"/>
          <w:szCs w:val="32"/>
        </w:rPr>
        <w:t xml:space="preserve">One Health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ของอำเภอโนนคูณไปปรับใช้ โดยเฉพาะการให้ อบต. มีบทบาทนำในการจัดสรรงบประมาณและออกข้อบัญญัติท้องถิ่นเพื่อสร้างความยั่งยืน ควรผลักดันให้ระบบ </w:t>
      </w:r>
      <w:r w:rsidRPr="008241D8">
        <w:rPr>
          <w:rFonts w:ascii="TH SarabunPSK" w:hAnsi="TH SarabunPSK" w:cs="TH SarabunPSK"/>
          <w:sz w:val="32"/>
          <w:szCs w:val="32"/>
        </w:rPr>
        <w:t xml:space="preserve">PODD </w:t>
      </w:r>
      <w:r w:rsidRPr="008241D8">
        <w:rPr>
          <w:rFonts w:ascii="TH SarabunPSK" w:hAnsi="TH SarabunPSK" w:cs="TH SarabunPSK"/>
          <w:sz w:val="32"/>
          <w:szCs w:val="32"/>
          <w:cs/>
        </w:rPr>
        <w:t>เป็นมาตรฐานการจัดการฐานข้อมูลสัตว์ระดับอำเภอ และควรบรรจุการพัฒนาศักยภาพอาสาปศุสัตว์ไว้ในแผนกำลังคนสาธารณสุขระดับเขต</w:t>
      </w:r>
    </w:p>
    <w:p w14:paraId="2209E22E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ข้อเสนอแนะเชิงปฏิบัติ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 xml:space="preserve">ควรขยายการใช้ระบบ </w:t>
      </w:r>
      <w:r w:rsidRPr="008241D8">
        <w:rPr>
          <w:rFonts w:ascii="TH SarabunPSK" w:hAnsi="TH SarabunPSK" w:cs="TH SarabunPSK"/>
          <w:sz w:val="32"/>
          <w:szCs w:val="32"/>
        </w:rPr>
        <w:t xml:space="preserve">LINE Notify </w:t>
      </w:r>
      <w:r w:rsidRPr="008241D8">
        <w:rPr>
          <w:rFonts w:ascii="TH SarabunPSK" w:hAnsi="TH SarabunPSK" w:cs="TH SarabunPSK"/>
          <w:sz w:val="32"/>
          <w:szCs w:val="32"/>
          <w:cs/>
        </w:rPr>
        <w:t>แจ้งเตือนอัตโนมัติไปยัง รพ.สต. ทุกสังกัดในอำเภอ เพื่อให้การติดตามผู้สัมผัสโรคครอบคลุมครบถ้วน ควรจัดทำมาตรฐานการดำเนินงานสำรวจประชากรสัตว์รายหมู่บ้านให้ชัดเจน เพื่อให้ อบต. ทุกแห่งสามารถดำเนินการได้อย่างสม่ำเสมอ และควรพัฒนาระบบการทำหมันสัตว์จรจัดให้ครอบคลุมยิ่งขึ้น โดยจัดสรรอุปกรณ์และงบประมาณให้เพียงพอ</w:t>
      </w:r>
    </w:p>
    <w:p w14:paraId="7036B27C" w14:textId="77777777" w:rsidR="008241D8" w:rsidRPr="008241D8" w:rsidRDefault="008241D8" w:rsidP="008241D8">
      <w:pPr>
        <w:ind w:firstLine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ข้อเสนอแนะสำหรับการวิจัยครั้งต่อไป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sz w:val="32"/>
          <w:szCs w:val="32"/>
          <w:cs/>
        </w:rPr>
        <w:t>ควรศึกษาความคุ้มค่าทางเศรษฐศาสตร์ (</w:t>
      </w:r>
      <w:r w:rsidRPr="008241D8">
        <w:rPr>
          <w:rFonts w:ascii="TH SarabunPSK" w:hAnsi="TH SarabunPSK" w:cs="TH SarabunPSK"/>
          <w:sz w:val="32"/>
          <w:szCs w:val="32"/>
        </w:rPr>
        <w:t xml:space="preserve">Cost-Effectiveness Analysis) </w:t>
      </w:r>
      <w:r w:rsidRPr="008241D8">
        <w:rPr>
          <w:rFonts w:ascii="TH SarabunPSK" w:hAnsi="TH SarabunPSK" w:cs="TH SarabunPSK"/>
          <w:sz w:val="32"/>
          <w:szCs w:val="32"/>
          <w:cs/>
        </w:rPr>
        <w:t>ของรูปแบบการป้องกันโรคพิษสุนัขบ้าแบบบูรณาการ พชอ. เปรียบเทียบกับรูปแบบดั้งเดิม และควรวิจัยเพื่อขยายผลรูปแบบนี้ไปยังการป้องกันโรคติดต่อจากสัตว์สู่คนชนิดอื่น เช่น โรคฉี่หนู หรือโรคไข้หวัดนก ในบริบทพื้นที่เกษตรกรรมของภาคตะวันออกเฉียงเหนือ</w:t>
      </w:r>
    </w:p>
    <w:p w14:paraId="6D3D8C45" w14:textId="77777777" w:rsidR="008241D8" w:rsidRPr="008241D8" w:rsidRDefault="008241D8" w:rsidP="008241D8">
      <w:pPr>
        <w:rPr>
          <w:rFonts w:ascii="TH SarabunPSK" w:hAnsi="TH SarabunPSK" w:cs="TH SarabunPSK"/>
          <w:b/>
          <w:bCs/>
          <w:sz w:val="32"/>
          <w:szCs w:val="32"/>
        </w:rPr>
      </w:pPr>
      <w:r w:rsidRPr="008241D8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14:paraId="6D3B372A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กรมควบคุมโรค กระทรวงสาธารณสุข. (๒๕๖๖).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แนวทางการดำเนินงานป้องกันควบคุมโรคพิษสุนัขบ้าในคน</w:t>
      </w:r>
      <w:r w:rsidRPr="008241D8">
        <w:rPr>
          <w:rFonts w:ascii="TH SarabunPSK" w:hAnsi="TH SarabunPSK" w:cs="TH SarabunPSK"/>
          <w:sz w:val="32"/>
          <w:szCs w:val="32"/>
        </w:rPr>
        <w:t xml:space="preserve">. </w:t>
      </w:r>
      <w:r w:rsidRPr="008241D8">
        <w:rPr>
          <w:rFonts w:ascii="TH SarabunPSK" w:hAnsi="TH SarabunPSK" w:cs="TH SarabunPSK"/>
          <w:sz w:val="32"/>
          <w:szCs w:val="32"/>
          <w:cs/>
        </w:rPr>
        <w:t>กรุงเทพมหานคร: กรมควบคุมโรค.</w:t>
      </w:r>
    </w:p>
    <w:p w14:paraId="13C02917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กรมปศุสัตว์ กระทรวงเกษตรและสหกรณ์. (๒๕๖๖).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คู่มือการใช้งานระบบ </w:t>
      </w:r>
      <w:r w:rsidRPr="008241D8">
        <w:rPr>
          <w:rFonts w:ascii="TH SarabunPSK" w:hAnsi="TH SarabunPSK" w:cs="TH SarabunPSK"/>
          <w:i/>
          <w:iCs/>
          <w:sz w:val="32"/>
          <w:szCs w:val="32"/>
        </w:rPr>
        <w:t xml:space="preserve">Rabies One Data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สำหรับองค์กรปกครองส่วนท้องถิ่น</w:t>
      </w:r>
      <w:r w:rsidRPr="008241D8">
        <w:rPr>
          <w:rFonts w:ascii="TH SarabunPSK" w:hAnsi="TH SarabunPSK" w:cs="TH SarabunPSK"/>
          <w:sz w:val="32"/>
          <w:szCs w:val="32"/>
        </w:rPr>
        <w:t xml:space="preserve">. </w:t>
      </w:r>
      <w:r w:rsidRPr="008241D8">
        <w:rPr>
          <w:rFonts w:ascii="TH SarabunPSK" w:hAnsi="TH SarabunPSK" w:cs="TH SarabunPSK"/>
          <w:sz w:val="32"/>
          <w:szCs w:val="32"/>
          <w:cs/>
        </w:rPr>
        <w:t>กรุงเทพมหานคร: กรมปศุสัตว์.</w:t>
      </w:r>
    </w:p>
    <w:p w14:paraId="4DF5214F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กรมปศุสัตว์ กระทรวงเกษตรและสหกรณ์. (๒๕๖๗).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โครงการฝึกอบรมเพื่อสร้างและพัฒนาศักยภาพอาสาปศุสัตว์ด้านโรคพิษสุนัขบ้า ภายใต้โครงการยุทธศาสตร์สัตว์ปลอดโรค คนปลอดภัยจากโรคพิษสุนัขบ้า ตามพระปณิธานฯ</w:t>
      </w:r>
      <w:r w:rsidRPr="008241D8">
        <w:rPr>
          <w:rFonts w:ascii="TH SarabunPSK" w:hAnsi="TH SarabunPSK" w:cs="TH SarabunPSK"/>
          <w:sz w:val="32"/>
          <w:szCs w:val="32"/>
        </w:rPr>
        <w:t xml:space="preserve">. </w:t>
      </w:r>
      <w:r w:rsidRPr="008241D8">
        <w:rPr>
          <w:rFonts w:ascii="TH SarabunPSK" w:hAnsi="TH SarabunPSK" w:cs="TH SarabunPSK"/>
          <w:sz w:val="32"/>
          <w:szCs w:val="32"/>
          <w:cs/>
        </w:rPr>
        <w:t>กรุงเทพมหานคร: กรมปศุสัตว์.</w:t>
      </w:r>
    </w:p>
    <w:p w14:paraId="500BB841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สำนักงานสาธารณสุขจังหวัดศรีสะเกษ. (๒๕๖๗).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รายงานสถานการณ์โรคพิษสุนัขบ้าในคนและผู้เสียชีวิตด้วยโรคไข้สมองอักเสบไม่ทราบสาเหตุ (</w:t>
      </w:r>
      <w:r w:rsidRPr="008241D8">
        <w:rPr>
          <w:rFonts w:ascii="TH SarabunPSK" w:hAnsi="TH SarabunPSK" w:cs="TH SarabunPSK"/>
          <w:i/>
          <w:iCs/>
          <w:sz w:val="32"/>
          <w:szCs w:val="32"/>
        </w:rPr>
        <w:t xml:space="preserve">A86)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ประจำปีงบประมาณ ๒๕๖๕–๒๕๖๗</w:t>
      </w:r>
      <w:r w:rsidRPr="008241D8">
        <w:rPr>
          <w:rFonts w:ascii="TH SarabunPSK" w:hAnsi="TH SarabunPSK" w:cs="TH SarabunPSK"/>
          <w:sz w:val="32"/>
          <w:szCs w:val="32"/>
        </w:rPr>
        <w:t xml:space="preserve">. </w:t>
      </w:r>
      <w:r w:rsidRPr="008241D8">
        <w:rPr>
          <w:rFonts w:ascii="TH SarabunPSK" w:hAnsi="TH SarabunPSK" w:cs="TH SarabunPSK"/>
          <w:sz w:val="32"/>
          <w:szCs w:val="32"/>
          <w:cs/>
        </w:rPr>
        <w:t>ศรีสะเกษ: สำนักงานสาธารณสุขจังหวัดศรีสะเกษ.</w:t>
      </w:r>
    </w:p>
    <w:p w14:paraId="6CA8664F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lastRenderedPageBreak/>
        <w:t>สำนักงานสาธารณสุขอำเภอโนนคูณ. (๒๕๖๙).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รายงานผลการดำเนินงานพื้นที่ปลอดโรค: ประเมินผลงานการดำเนินงานพัฒนาคุณภาพชีวิต ปี ๒๕๖๙ "พลังเครือข่าย พชอ. เปลี่ยนโนนคูณสู่พื้นที่ปลอดโรคพิษสุนัขบ้า ปีงบประมาณ ๒๕๖๕–๒๕๖๘"</w:t>
      </w:r>
      <w:r w:rsidRPr="008241D8">
        <w:rPr>
          <w:rFonts w:ascii="TH SarabunPSK" w:hAnsi="TH SarabunPSK" w:cs="TH SarabunPSK"/>
          <w:sz w:val="32"/>
          <w:szCs w:val="32"/>
        </w:rPr>
        <w:t xml:space="preserve">. </w:t>
      </w:r>
      <w:r w:rsidRPr="008241D8">
        <w:rPr>
          <w:rFonts w:ascii="TH SarabunPSK" w:hAnsi="TH SarabunPSK" w:cs="TH SarabunPSK"/>
          <w:sz w:val="32"/>
          <w:szCs w:val="32"/>
          <w:cs/>
        </w:rPr>
        <w:t>ศรีสะเกษ: สำนักงานสาธารณสุขอำเภอโนนคูณ.</w:t>
      </w:r>
    </w:p>
    <w:p w14:paraId="1369D698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สำนักนายกรัฐมนตรี. (๒๕๖๑).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ระเบียบสำนักนายกรัฐมนตรีว่าด้วยการพัฒนาคุณภาพชีวิตระดับพื้นที่ พ.ศ. ๒๕๖๑</w:t>
      </w:r>
      <w:r w:rsidRPr="008241D8">
        <w:rPr>
          <w:rFonts w:ascii="TH SarabunPSK" w:hAnsi="TH SarabunPSK" w:cs="TH SarabunPSK"/>
          <w:sz w:val="32"/>
          <w:szCs w:val="32"/>
        </w:rPr>
        <w:t xml:space="preserve">. </w:t>
      </w:r>
      <w:r w:rsidRPr="008241D8">
        <w:rPr>
          <w:rFonts w:ascii="TH SarabunPSK" w:hAnsi="TH SarabunPSK" w:cs="TH SarabunPSK"/>
          <w:sz w:val="32"/>
          <w:szCs w:val="32"/>
          <w:cs/>
        </w:rPr>
        <w:t>ราชกิจจา</w:t>
      </w:r>
      <w:proofErr w:type="spellStart"/>
      <w:r w:rsidRPr="008241D8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8241D8">
        <w:rPr>
          <w:rFonts w:ascii="TH SarabunPSK" w:hAnsi="TH SarabunPSK" w:cs="TH SarabunPSK"/>
          <w:sz w:val="32"/>
          <w:szCs w:val="32"/>
          <w:cs/>
        </w:rPr>
        <w:t>บกษา เล่ม ๑๓๕</w:t>
      </w:r>
      <w:r w:rsidRPr="008241D8">
        <w:rPr>
          <w:rFonts w:ascii="TH SarabunPSK" w:hAnsi="TH SarabunPSK" w:cs="TH SarabunPSK"/>
          <w:sz w:val="32"/>
          <w:szCs w:val="32"/>
        </w:rPr>
        <w:t xml:space="preserve">, </w:t>
      </w:r>
      <w:r w:rsidRPr="008241D8">
        <w:rPr>
          <w:rFonts w:ascii="TH SarabunPSK" w:hAnsi="TH SarabunPSK" w:cs="TH SarabunPSK"/>
          <w:sz w:val="32"/>
          <w:szCs w:val="32"/>
          <w:cs/>
        </w:rPr>
        <w:t>ตอนพิเศษ ๑๐๓.</w:t>
      </w:r>
    </w:p>
    <w:p w14:paraId="5E5A3C4A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  <w:cs/>
        </w:rPr>
        <w:t>มหาวิทยาลัยเชียงใหม่. (๒๕๖๖).</w:t>
      </w:r>
      <w:r w:rsidRPr="008241D8">
        <w:rPr>
          <w:rFonts w:ascii="TH SarabunPSK" w:hAnsi="TH SarabunPSK" w:cs="TH SarabunPSK"/>
          <w:sz w:val="32"/>
          <w:szCs w:val="32"/>
        </w:rPr>
        <w:t xml:space="preserve">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ระบบ</w:t>
      </w:r>
      <w:proofErr w:type="spellStart"/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ผ่อ</w:t>
      </w:r>
      <w:proofErr w:type="spellEnd"/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ดีดี (</w:t>
      </w:r>
      <w:r w:rsidRPr="008241D8">
        <w:rPr>
          <w:rFonts w:ascii="TH SarabunPSK" w:hAnsi="TH SarabunPSK" w:cs="TH SarabunPSK"/>
          <w:i/>
          <w:iCs/>
          <w:sz w:val="32"/>
          <w:szCs w:val="32"/>
        </w:rPr>
        <w:t xml:space="preserve">PODD): Participatory One Health Disease Detection </w:t>
      </w:r>
      <w:r w:rsidRPr="008241D8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คู่มือการใช้งาน</w:t>
      </w:r>
      <w:r w:rsidRPr="008241D8">
        <w:rPr>
          <w:rFonts w:ascii="TH SarabunPSK" w:hAnsi="TH SarabunPSK" w:cs="TH SarabunPSK"/>
          <w:sz w:val="32"/>
          <w:szCs w:val="32"/>
        </w:rPr>
        <w:t xml:space="preserve">. </w:t>
      </w:r>
      <w:r w:rsidRPr="008241D8">
        <w:rPr>
          <w:rFonts w:ascii="TH SarabunPSK" w:hAnsi="TH SarabunPSK" w:cs="TH SarabunPSK"/>
          <w:sz w:val="32"/>
          <w:szCs w:val="32"/>
          <w:cs/>
        </w:rPr>
        <w:t>เชียงใหม่: มหาวิทยาลัยเชียงใหม่.</w:t>
      </w:r>
    </w:p>
    <w:p w14:paraId="46C7D021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</w:rPr>
        <w:t xml:space="preserve">World Health Organization. (2018). </w:t>
      </w:r>
      <w:r w:rsidRPr="008241D8">
        <w:rPr>
          <w:rFonts w:ascii="TH SarabunPSK" w:hAnsi="TH SarabunPSK" w:cs="TH SarabunPSK"/>
          <w:i/>
          <w:iCs/>
          <w:sz w:val="32"/>
          <w:szCs w:val="32"/>
        </w:rPr>
        <w:t>Zero by 30: The global strategic plan to end human deaths from dog-mediated rabies by 2030</w:t>
      </w:r>
      <w:r w:rsidRPr="008241D8">
        <w:rPr>
          <w:rFonts w:ascii="TH SarabunPSK" w:hAnsi="TH SarabunPSK" w:cs="TH SarabunPSK"/>
          <w:sz w:val="32"/>
          <w:szCs w:val="32"/>
        </w:rPr>
        <w:t>. WHO Press.</w:t>
      </w:r>
    </w:p>
    <w:p w14:paraId="7A885561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</w:rPr>
        <w:t xml:space="preserve">World Health Organization. (2022). </w:t>
      </w:r>
      <w:r w:rsidRPr="008241D8">
        <w:rPr>
          <w:rFonts w:ascii="TH SarabunPSK" w:hAnsi="TH SarabunPSK" w:cs="TH SarabunPSK"/>
          <w:i/>
          <w:iCs/>
          <w:sz w:val="32"/>
          <w:szCs w:val="32"/>
        </w:rPr>
        <w:t>WHO Expert Consultation on Rabies: Third Report</w:t>
      </w:r>
      <w:r w:rsidRPr="008241D8">
        <w:rPr>
          <w:rFonts w:ascii="TH SarabunPSK" w:hAnsi="TH SarabunPSK" w:cs="TH SarabunPSK"/>
          <w:sz w:val="32"/>
          <w:szCs w:val="32"/>
        </w:rPr>
        <w:t>. WHO Technical Report Series No. 1012. WHO Press.</w:t>
      </w:r>
    </w:p>
    <w:p w14:paraId="5B4070CF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r w:rsidRPr="008241D8">
        <w:rPr>
          <w:rFonts w:ascii="TH SarabunPSK" w:hAnsi="TH SarabunPSK" w:cs="TH SarabunPSK"/>
          <w:sz w:val="32"/>
          <w:szCs w:val="32"/>
        </w:rPr>
        <w:t xml:space="preserve">Hampson, K., </w:t>
      </w:r>
      <w:proofErr w:type="spellStart"/>
      <w:r w:rsidRPr="008241D8">
        <w:rPr>
          <w:rFonts w:ascii="TH SarabunPSK" w:hAnsi="TH SarabunPSK" w:cs="TH SarabunPSK"/>
          <w:sz w:val="32"/>
          <w:szCs w:val="32"/>
        </w:rPr>
        <w:t>Coudeville</w:t>
      </w:r>
      <w:proofErr w:type="spellEnd"/>
      <w:r w:rsidRPr="008241D8">
        <w:rPr>
          <w:rFonts w:ascii="TH SarabunPSK" w:hAnsi="TH SarabunPSK" w:cs="TH SarabunPSK"/>
          <w:sz w:val="32"/>
          <w:szCs w:val="32"/>
        </w:rPr>
        <w:t xml:space="preserve">, L., Lembo, T., Sambo, M., Kieffer, A., </w:t>
      </w:r>
      <w:proofErr w:type="spellStart"/>
      <w:r w:rsidRPr="008241D8">
        <w:rPr>
          <w:rFonts w:ascii="TH SarabunPSK" w:hAnsi="TH SarabunPSK" w:cs="TH SarabunPSK"/>
          <w:sz w:val="32"/>
          <w:szCs w:val="32"/>
        </w:rPr>
        <w:t>Attlan</w:t>
      </w:r>
      <w:proofErr w:type="spellEnd"/>
      <w:r w:rsidRPr="008241D8">
        <w:rPr>
          <w:rFonts w:ascii="TH SarabunPSK" w:hAnsi="TH SarabunPSK" w:cs="TH SarabunPSK"/>
          <w:sz w:val="32"/>
          <w:szCs w:val="32"/>
        </w:rPr>
        <w:t xml:space="preserve">, M., &amp; Meslin, F. X. (2015). Estimating the global burden of endemic canine rabies. </w:t>
      </w:r>
      <w:r w:rsidRPr="008241D8">
        <w:rPr>
          <w:rFonts w:ascii="TH SarabunPSK" w:hAnsi="TH SarabunPSK" w:cs="TH SarabunPSK"/>
          <w:i/>
          <w:iCs/>
          <w:sz w:val="32"/>
          <w:szCs w:val="32"/>
        </w:rPr>
        <w:t>PLOS Neglected Tropical Diseases</w:t>
      </w:r>
      <w:r w:rsidRPr="008241D8">
        <w:rPr>
          <w:rFonts w:ascii="TH SarabunPSK" w:hAnsi="TH SarabunPSK" w:cs="TH SarabunPSK"/>
          <w:sz w:val="32"/>
          <w:szCs w:val="32"/>
        </w:rPr>
        <w:t>, 9(4), e0003709.</w:t>
      </w:r>
    </w:p>
    <w:p w14:paraId="523497BB" w14:textId="77777777" w:rsidR="008241D8" w:rsidRPr="008241D8" w:rsidRDefault="008241D8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  <w:proofErr w:type="spellStart"/>
      <w:r w:rsidRPr="008241D8">
        <w:rPr>
          <w:rFonts w:ascii="TH SarabunPSK" w:hAnsi="TH SarabunPSK" w:cs="TH SarabunPSK"/>
          <w:sz w:val="32"/>
          <w:szCs w:val="32"/>
        </w:rPr>
        <w:t>Zinsstag</w:t>
      </w:r>
      <w:proofErr w:type="spellEnd"/>
      <w:r w:rsidRPr="008241D8">
        <w:rPr>
          <w:rFonts w:ascii="TH SarabunPSK" w:hAnsi="TH SarabunPSK" w:cs="TH SarabunPSK"/>
          <w:sz w:val="32"/>
          <w:szCs w:val="32"/>
        </w:rPr>
        <w:t xml:space="preserve">, J., Schelling, E., Waltner-Toews, D., &amp; Tanner, M. (2011). From "one medicine" to "one health" and systemic approaches to health and well-being. </w:t>
      </w:r>
      <w:r w:rsidRPr="008241D8">
        <w:rPr>
          <w:rFonts w:ascii="TH SarabunPSK" w:hAnsi="TH SarabunPSK" w:cs="TH SarabunPSK"/>
          <w:i/>
          <w:iCs/>
          <w:sz w:val="32"/>
          <w:szCs w:val="32"/>
        </w:rPr>
        <w:t>Preventive Veterinary Medicine</w:t>
      </w:r>
      <w:r w:rsidRPr="008241D8">
        <w:rPr>
          <w:rFonts w:ascii="TH SarabunPSK" w:hAnsi="TH SarabunPSK" w:cs="TH SarabunPSK"/>
          <w:sz w:val="32"/>
          <w:szCs w:val="32"/>
        </w:rPr>
        <w:t>, 101(3–4), 148–156.</w:t>
      </w:r>
    </w:p>
    <w:p w14:paraId="39A700CB" w14:textId="77777777" w:rsidR="00AC6D6C" w:rsidRPr="008241D8" w:rsidRDefault="00AC6D6C" w:rsidP="008241D8">
      <w:pPr>
        <w:ind w:left="851" w:hanging="851"/>
        <w:rPr>
          <w:rFonts w:ascii="TH SarabunPSK" w:hAnsi="TH SarabunPSK" w:cs="TH SarabunPSK"/>
          <w:sz w:val="32"/>
          <w:szCs w:val="32"/>
        </w:rPr>
      </w:pPr>
    </w:p>
    <w:sectPr w:rsidR="00AC6D6C" w:rsidRPr="00824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D8"/>
    <w:rsid w:val="001071D4"/>
    <w:rsid w:val="00264A48"/>
    <w:rsid w:val="004C362F"/>
    <w:rsid w:val="006B0590"/>
    <w:rsid w:val="008241D8"/>
    <w:rsid w:val="00AC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B6A1"/>
  <w15:chartTrackingRefBased/>
  <w15:docId w15:val="{A4F9B137-7D02-42FA-BC2E-E7AE4E1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1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1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1D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41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41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41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41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41D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4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241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24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24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41D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241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241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24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24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1855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2026-05-07T04:49:00Z</dcterms:created>
  <dcterms:modified xsi:type="dcterms:W3CDTF">2026-05-07T04:54:00Z</dcterms:modified>
</cp:coreProperties>
</file>