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B8" w:rsidRPr="00686876" w:rsidRDefault="00372AB8" w:rsidP="00474C8F">
      <w:pPr>
        <w:jc w:val="center"/>
        <w:rPr>
          <w:rFonts w:ascii="TH SarabunPSK" w:hAnsi="TH SarabunPSK" w:cs="TH SarabunPSK"/>
          <w:b/>
          <w:bCs/>
        </w:rPr>
      </w:pPr>
      <w:r w:rsidRPr="00686876">
        <w:rPr>
          <w:rFonts w:ascii="TH SarabunPSK" w:hAnsi="TH SarabunPSK" w:cs="TH SarabunPSK"/>
          <w:b/>
          <w:bCs/>
          <w:cs/>
        </w:rPr>
        <w:t>การศึกษาประสิทธิผลของตำรับยาทาพระเส้นเพื่อการลดอาการปวดเข่าในผู้ป่วยข้อเข่าเสื่อม</w:t>
      </w:r>
    </w:p>
    <w:p w:rsidR="004069D7" w:rsidRPr="00686876" w:rsidRDefault="004069D7" w:rsidP="004069D7">
      <w:pPr>
        <w:tabs>
          <w:tab w:val="left" w:pos="3723"/>
          <w:tab w:val="center" w:pos="4513"/>
        </w:tabs>
        <w:jc w:val="center"/>
        <w:rPr>
          <w:rFonts w:ascii="TH SarabunPSK" w:hAnsi="TH SarabunPSK" w:cs="TH SarabunPSK"/>
        </w:rPr>
      </w:pPr>
      <w:r w:rsidRPr="00686876">
        <w:rPr>
          <w:rFonts w:ascii="TH SarabunPSK" w:hAnsi="TH SarabunPSK" w:cs="TH SarabunPSK"/>
          <w:cs/>
        </w:rPr>
        <w:t>นางสาวกันต์ฤทัย  บำรุงเกตุอุดม</w:t>
      </w:r>
      <w:r>
        <w:rPr>
          <w:rFonts w:ascii="TH SarabunPSK" w:hAnsi="TH SarabunPSK" w:cs="TH SarabunPSK" w:hint="cs"/>
          <w:cs/>
        </w:rPr>
        <w:t xml:space="preserve"> ตำแหน่ง แพทย์แผนไทยปฏิบัติการ เลขบัตรประชาชน 1339900225690</w:t>
      </w:r>
      <w:r w:rsidRPr="00686876">
        <w:rPr>
          <w:rFonts w:ascii="TH SarabunPSK" w:hAnsi="TH SarabunPSK" w:cs="TH SarabunPSK"/>
          <w:cs/>
        </w:rPr>
        <w:t xml:space="preserve"> กลุ่มงานการแพทย์แผนไทยและการแพทย์ทางเลือก  โรงพยาบาลศรีสะ</w:t>
      </w:r>
      <w:proofErr w:type="spellStart"/>
      <w:r w:rsidRPr="00686876">
        <w:rPr>
          <w:rFonts w:ascii="TH SarabunPSK" w:hAnsi="TH SarabunPSK" w:cs="TH SarabunPSK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686876">
        <w:rPr>
          <w:rFonts w:ascii="TH SarabunPSK" w:hAnsi="TH SarabunPSK" w:cs="TH SarabunPSK"/>
          <w:cs/>
        </w:rPr>
        <w:t>โทร. 0949392395</w:t>
      </w:r>
    </w:p>
    <w:p w:rsidR="00372AB8" w:rsidRPr="00686876" w:rsidRDefault="00372AB8" w:rsidP="00372AB8">
      <w:pPr>
        <w:jc w:val="center"/>
        <w:rPr>
          <w:rFonts w:ascii="TH SarabunPSK" w:hAnsi="TH SarabunPSK" w:cs="TH SarabunPSK"/>
        </w:rPr>
      </w:pPr>
      <w:r w:rsidRPr="00686876">
        <w:rPr>
          <w:rFonts w:ascii="TH SarabunPSK" w:hAnsi="TH SarabunPSK" w:cs="TH SarabunPSK"/>
          <w:cs/>
        </w:rPr>
        <w:t>รูปแบบการนำเสนอ  โปสเตอร์</w:t>
      </w:r>
    </w:p>
    <w:p w:rsidR="00372AB8" w:rsidRPr="00372AB8" w:rsidRDefault="00372AB8" w:rsidP="00372AB8">
      <w:pPr>
        <w:rPr>
          <w:rFonts w:ascii="TH SarabunPSK" w:hAnsi="TH SarabunPSK" w:cs="TH SarabunPSK"/>
          <w:b/>
          <w:bCs/>
          <w:cs/>
        </w:rPr>
      </w:pPr>
      <w:r w:rsidRPr="00372AB8">
        <w:rPr>
          <w:rFonts w:ascii="TH SarabunPSK" w:hAnsi="TH SarabunPSK" w:cs="TH SarabunPSK" w:hint="cs"/>
          <w:b/>
          <w:bCs/>
          <w:cs/>
        </w:rPr>
        <w:t>บทคัดย่อ</w:t>
      </w:r>
    </w:p>
    <w:p w:rsidR="009177D4" w:rsidRDefault="00CB3856" w:rsidP="009177D4">
      <w:pPr>
        <w:jc w:val="thaiDistribute"/>
        <w:rPr>
          <w:rFonts w:ascii="TH SarabunPSK" w:hAnsi="TH SarabunPSK" w:cs="TH SarabunPSK"/>
        </w:rPr>
      </w:pPr>
      <w:r w:rsidRPr="009177D4">
        <w:rPr>
          <w:rFonts w:ascii="TH SarabunPSK" w:hAnsi="TH SarabunPSK" w:cs="TH SarabunPSK" w:hint="cs"/>
          <w:cs/>
        </w:rPr>
        <w:tab/>
      </w:r>
      <w:r w:rsidR="00F27D31" w:rsidRPr="009177D4">
        <w:rPr>
          <w:rFonts w:ascii="TH SarabunPSK" w:hAnsi="TH SarabunPSK" w:cs="TH SarabunPSK"/>
          <w:cs/>
        </w:rPr>
        <w:t xml:space="preserve">โรคข้อเข่าเสื่อมเป็นโรคเรื้อรังที่พบบ่อย โดยเฉพาะในผู้สูงอายุ ส่งผลให้เกิดอาการปวด ข้อฝืด </w:t>
      </w:r>
      <w:r w:rsidR="00C549AE">
        <w:rPr>
          <w:rFonts w:ascii="TH SarabunPSK" w:hAnsi="TH SarabunPSK" w:cs="TH SarabunPSK" w:hint="cs"/>
          <w:cs/>
        </w:rPr>
        <w:br/>
      </w:r>
      <w:r w:rsidR="00F27D31" w:rsidRPr="009177D4">
        <w:rPr>
          <w:rFonts w:ascii="TH SarabunPSK" w:hAnsi="TH SarabunPSK" w:cs="TH SarabunPSK"/>
          <w:cs/>
        </w:rPr>
        <w:t>และจำกัดการเคลื่อนไหว</w:t>
      </w:r>
      <w:r w:rsidRPr="009177D4">
        <w:rPr>
          <w:rFonts w:ascii="TH SarabunPSK" w:hAnsi="TH SarabunPSK" w:cs="TH SarabunPSK" w:hint="cs"/>
          <w:cs/>
        </w:rPr>
        <w:t>ของข้อเข่า</w:t>
      </w:r>
      <w:r w:rsidR="00C549AE">
        <w:rPr>
          <w:rFonts w:ascii="TH SarabunPSK" w:hAnsi="TH SarabunPSK" w:cs="TH SarabunPSK" w:hint="cs"/>
          <w:cs/>
        </w:rPr>
        <w:t xml:space="preserve"> </w:t>
      </w:r>
      <w:r w:rsidR="0089238E" w:rsidRPr="009177D4">
        <w:rPr>
          <w:rFonts w:ascii="TH SarabunPSK" w:hAnsi="TH SarabunPSK" w:cs="TH SarabunPSK"/>
          <w:cs/>
        </w:rPr>
        <w:t>แนวทางการรักษาในปัจจุบันมักใช้ยาในกลุ่มต้านการอักเสบที่ไม่ใช่</w:t>
      </w:r>
      <w:r w:rsidR="00C549AE">
        <w:rPr>
          <w:rFonts w:ascii="TH SarabunPSK" w:hAnsi="TH SarabunPSK" w:cs="TH SarabunPSK" w:hint="cs"/>
          <w:cs/>
        </w:rPr>
        <w:br/>
      </w:r>
      <w:proofErr w:type="spellStart"/>
      <w:r w:rsidR="0089238E" w:rsidRPr="009177D4">
        <w:rPr>
          <w:rFonts w:ascii="TH SarabunPSK" w:hAnsi="TH SarabunPSK" w:cs="TH SarabunPSK"/>
          <w:cs/>
        </w:rPr>
        <w:t>สเตียรอยด์</w:t>
      </w:r>
      <w:proofErr w:type="spellEnd"/>
      <w:r w:rsidR="0089238E" w:rsidRPr="009177D4">
        <w:rPr>
          <w:rFonts w:ascii="TH SarabunPSK" w:hAnsi="TH SarabunPSK" w:cs="TH SarabunPSK"/>
          <w:cs/>
        </w:rPr>
        <w:t xml:space="preserve"> (</w:t>
      </w:r>
      <w:proofErr w:type="spellStart"/>
      <w:r w:rsidR="0089238E" w:rsidRPr="009177D4">
        <w:rPr>
          <w:rFonts w:ascii="TH SarabunPSK" w:hAnsi="TH SarabunPSK" w:cs="TH SarabunPSK"/>
        </w:rPr>
        <w:t>Nonsteroidal</w:t>
      </w:r>
      <w:proofErr w:type="spellEnd"/>
      <w:r w:rsidR="0089238E" w:rsidRPr="009177D4">
        <w:rPr>
          <w:rFonts w:ascii="TH SarabunPSK" w:hAnsi="TH SarabunPSK" w:cs="TH SarabunPSK"/>
        </w:rPr>
        <w:t xml:space="preserve"> Anti-inflammatory Drugs; NSAIDs) </w:t>
      </w:r>
      <w:r w:rsidR="0089238E" w:rsidRPr="009177D4">
        <w:rPr>
          <w:rFonts w:ascii="TH SarabunPSK" w:hAnsi="TH SarabunPSK" w:cs="TH SarabunPSK"/>
          <w:cs/>
        </w:rPr>
        <w:t>หรือยาคลายกล้ามเนื้อ เพื่อบรรเทาอาการปวดและการอักเสบของข้อ</w:t>
      </w:r>
      <w:r w:rsidRPr="009177D4">
        <w:rPr>
          <w:rFonts w:ascii="TH SarabunPSK" w:hAnsi="TH SarabunPSK" w:cs="TH SarabunPSK" w:hint="cs"/>
          <w:cs/>
        </w:rPr>
        <w:t xml:space="preserve">เข่า </w:t>
      </w:r>
      <w:r w:rsidR="00C549AE">
        <w:rPr>
          <w:rFonts w:ascii="TH SarabunPSK" w:hAnsi="TH SarabunPSK" w:cs="TH SarabunPSK"/>
          <w:cs/>
        </w:rPr>
        <w:t>อย่างไรก็ตาม</w:t>
      </w:r>
      <w:r w:rsidRPr="009177D4">
        <w:rPr>
          <w:rFonts w:ascii="TH SarabunPSK" w:hAnsi="TH SarabunPSK" w:cs="TH SarabunPSK"/>
          <w:cs/>
        </w:rPr>
        <w:t xml:space="preserve">การใช้ยาดังกล่าวในระยะยาวอาจก่อให้เกิดผลข้างเคียง เช่น </w:t>
      </w:r>
      <w:r w:rsidR="00C549AE">
        <w:rPr>
          <w:rFonts w:ascii="TH SarabunPSK" w:hAnsi="TH SarabunPSK" w:cs="TH SarabunPSK" w:hint="cs"/>
          <w:cs/>
        </w:rPr>
        <w:br/>
      </w:r>
      <w:r w:rsidRPr="009177D4">
        <w:rPr>
          <w:rFonts w:ascii="TH SarabunPSK" w:hAnsi="TH SarabunPSK" w:cs="TH SarabunPSK"/>
          <w:cs/>
        </w:rPr>
        <w:t>การระคายเคืองกระเพาะอาหาร ภาวะความดันโลหิตสูง หรือการทำงานของไตลดลง</w:t>
      </w:r>
      <w:r w:rsidR="009177D4" w:rsidRPr="009177D4">
        <w:rPr>
          <w:rFonts w:ascii="TH SarabunPSK" w:hAnsi="TH SarabunPSK" w:cs="TH SarabunPSK"/>
          <w:cs/>
        </w:rPr>
        <w:t xml:space="preserve">ด้วยเหตุนี้การรักษาทางเลือกด้วยวิธีการแพทย์แผนไทยและการใช้สมุนไพรจึงได้รับความสนใจเพิ่มมากขึ้นตามแนวคิดของการแพทย์แผนไทย อาการปวดข้อเกิดจากภาวะ </w:t>
      </w:r>
      <w:r w:rsidR="009177D4" w:rsidRPr="009177D4">
        <w:rPr>
          <w:rFonts w:ascii="TH SarabunPSK" w:hAnsi="TH SarabunPSK" w:cs="TH SarabunPSK"/>
        </w:rPr>
        <w:t>“</w:t>
      </w:r>
      <w:r w:rsidR="009177D4" w:rsidRPr="009177D4">
        <w:rPr>
          <w:rFonts w:ascii="TH SarabunPSK" w:hAnsi="TH SarabunPSK" w:cs="TH SarabunPSK"/>
          <w:cs/>
        </w:rPr>
        <w:t>ลมกำเริบ</w:t>
      </w:r>
      <w:r w:rsidR="009177D4" w:rsidRPr="009177D4">
        <w:rPr>
          <w:rFonts w:ascii="TH SarabunPSK" w:hAnsi="TH SarabunPSK" w:cs="TH SarabunPSK"/>
        </w:rPr>
        <w:t xml:space="preserve">” </w:t>
      </w:r>
      <w:r w:rsidR="009177D4" w:rsidRPr="009177D4">
        <w:rPr>
          <w:rFonts w:ascii="TH SarabunPSK" w:hAnsi="TH SarabunPSK" w:cs="TH SarabunPSK"/>
          <w:cs/>
        </w:rPr>
        <w:t xml:space="preserve">ส่งผลให้เส้นเอ็นและกล้ามเนื้อตึงแข็ง </w:t>
      </w:r>
      <w:r w:rsidR="00C549AE">
        <w:rPr>
          <w:rFonts w:ascii="TH SarabunPSK" w:hAnsi="TH SarabunPSK" w:cs="TH SarabunPSK" w:hint="cs"/>
          <w:cs/>
        </w:rPr>
        <w:br/>
      </w:r>
      <w:r w:rsidR="009177D4" w:rsidRPr="009177D4">
        <w:rPr>
          <w:rFonts w:ascii="TH SarabunPSK" w:hAnsi="TH SarabunPSK" w:cs="TH SarabunPSK"/>
          <w:cs/>
        </w:rPr>
        <w:t>การไหลเวียนของเลือดและลมไม่สะดวก การรักษาจึงมุ่งเน้นการทำให้ลมเดินสะดวกและเลือดไหลเวียนดีขึ้น โดยใช้วิธีการนวด การประคบสมุนไพร การอบสมุนไพร และการใช้ยาสมุนไพรเฉพาะที่ ซึ่งมีสรรพคุณ</w:t>
      </w:r>
      <w:r w:rsidR="00466CBC">
        <w:rPr>
          <w:rFonts w:ascii="TH SarabunPSK" w:hAnsi="TH SarabunPSK" w:cs="TH SarabunPSK"/>
          <w:cs/>
        </w:rPr>
        <w:t>ช่วยลดอาการปวด บวม และการอักเสบ</w:t>
      </w:r>
      <w:r w:rsidR="00466CBC">
        <w:rPr>
          <w:rFonts w:ascii="TH SarabunPSK" w:hAnsi="TH SarabunPSK" w:cs="TH SarabunPSK" w:hint="cs"/>
          <w:cs/>
        </w:rPr>
        <w:t xml:space="preserve"> </w:t>
      </w:r>
      <w:r w:rsidR="009177D4" w:rsidRPr="009177D4">
        <w:rPr>
          <w:rFonts w:ascii="TH SarabunPSK" w:hAnsi="TH SarabunPSK" w:cs="TH SarabunPSK"/>
          <w:cs/>
        </w:rPr>
        <w:t xml:space="preserve">ตำรับยาทาพระเส้นเป็นตำรับยาสมุนไพรไทยที่ใช้สำหรับทาบรรเทาอาการปวดของกล้ามเนื้อและกระดูก ประกอบด้วยเครื่องยาทั้งสิ้น </w:t>
      </w:r>
      <w:r w:rsidR="009177D4" w:rsidRPr="009177D4">
        <w:rPr>
          <w:rFonts w:ascii="TH SarabunPSK" w:hAnsi="TH SarabunPSK" w:cs="TH SarabunPSK"/>
        </w:rPr>
        <w:t xml:space="preserve">13 </w:t>
      </w:r>
      <w:r w:rsidR="009177D4" w:rsidRPr="009177D4">
        <w:rPr>
          <w:rFonts w:ascii="TH SarabunPSK" w:hAnsi="TH SarabunPSK" w:cs="TH SarabunPSK"/>
          <w:cs/>
        </w:rPr>
        <w:t xml:space="preserve">ชนิด ได้แก่ พริกไทย ข่า กระชาย หอม กระเทียม มหาหิงคุ์ ยาดำ ตะไคร้หอม ใบขี้เหล็ก ใบตองแตก ใบมะขาม ใบเลี่ยน และใบมะคำไก่ซึ่งมีการบันทึกไว้ในตำราโอสถพระนารายณ์ และมีรายงานว่าสมุนไพรแต่ละชนิดมีฤทธิ์ต้านการอักเสบ ระงับปวด </w:t>
      </w:r>
      <w:r w:rsidR="00C549AE">
        <w:rPr>
          <w:rFonts w:ascii="TH SarabunPSK" w:hAnsi="TH SarabunPSK" w:cs="TH SarabunPSK" w:hint="cs"/>
          <w:cs/>
        </w:rPr>
        <w:br/>
      </w:r>
      <w:r w:rsidR="009177D4" w:rsidRPr="009177D4">
        <w:rPr>
          <w:rFonts w:ascii="TH SarabunPSK" w:hAnsi="TH SarabunPSK" w:cs="TH SarabunPSK"/>
          <w:cs/>
        </w:rPr>
        <w:t>และกระตุ้นการไหลเวียนโลหิตดังนั้น ผู้วิจัยจึงมีความสนใจดำเนินการศึกษา</w:t>
      </w:r>
      <w:r w:rsidR="009177D4" w:rsidRPr="009177D4">
        <w:rPr>
          <w:rFonts w:ascii="TH SarabunPSK" w:hAnsi="TH SarabunPSK" w:cs="TH SarabunPSK" w:hint="cs"/>
          <w:cs/>
        </w:rPr>
        <w:t>งานวิจัยนี้ โดยมีวัตถุประสงค์</w:t>
      </w:r>
      <w:r w:rsidR="009177D4" w:rsidRPr="009177D4">
        <w:rPr>
          <w:rFonts w:ascii="TH SarabunPSK" w:hAnsi="TH SarabunPSK" w:cs="TH SarabunPSK"/>
          <w:cs/>
        </w:rPr>
        <w:t xml:space="preserve"> </w:t>
      </w:r>
      <w:r w:rsidR="00C549AE">
        <w:rPr>
          <w:rFonts w:ascii="TH SarabunPSK" w:hAnsi="TH SarabunPSK" w:cs="TH SarabunPSK" w:hint="cs"/>
          <w:cs/>
        </w:rPr>
        <w:br/>
      </w:r>
      <w:r w:rsidR="009177D4" w:rsidRPr="009177D4">
        <w:rPr>
          <w:rFonts w:ascii="TH SarabunPSK" w:hAnsi="TH SarabunPSK" w:cs="TH SarabunPSK"/>
          <w:cs/>
        </w:rPr>
        <w:t>เพื่อศึกษาประสิทธิผลของตำรับยาทาพระเส้นในการลดอาการปวดเข่าในผู้ป่วยข้อเข่าเสื่อม</w:t>
      </w:r>
    </w:p>
    <w:p w:rsidR="006A2EBD" w:rsidRPr="00855FAC" w:rsidRDefault="009177D4" w:rsidP="006A2EB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855FAC">
        <w:rPr>
          <w:rFonts w:ascii="TH SarabunPSK" w:hAnsi="TH SarabunPSK" w:cs="TH SarabunPSK"/>
          <w:cs/>
        </w:rPr>
        <w:t>งานวิจัยนี้เป็นการศึกษาแบบกึ่งทดลอง</w:t>
      </w:r>
      <w:r w:rsidRPr="00855FAC">
        <w:rPr>
          <w:rFonts w:ascii="TH SarabunPSK" w:hAnsi="TH SarabunPSK" w:cs="TH SarabunPSK"/>
        </w:rPr>
        <w:t>One group Pre-Posttest design</w:t>
      </w:r>
      <w:r w:rsidRPr="00855FAC">
        <w:rPr>
          <w:rFonts w:ascii="TH SarabunPSK" w:hAnsi="TH SarabunPSK" w:cs="TH SarabunPSK"/>
          <w:cs/>
        </w:rPr>
        <w:t xml:space="preserve"> คัดเลือกอาสาสมัครโดยการสุ่มแบบบังเอิญ (</w:t>
      </w:r>
      <w:r w:rsidRPr="00855FAC">
        <w:rPr>
          <w:rFonts w:ascii="TH SarabunPSK" w:hAnsi="TH SarabunPSK" w:cs="TH SarabunPSK"/>
        </w:rPr>
        <w:t>Accidental Sampling</w:t>
      </w:r>
      <w:r w:rsidRPr="00855FAC">
        <w:rPr>
          <w:rFonts w:ascii="TH SarabunPSK" w:hAnsi="TH SarabunPSK" w:cs="TH SarabunPSK"/>
          <w:cs/>
        </w:rPr>
        <w:t xml:space="preserve">) คัดเลือกอาสาสมัครจากผู้มารับบริการที่ได้รับการวินิจฉัยจากแพทย์แผนปัจจุบันว่าเป็นโรคเข่าเสื่อม จำนวน 30 ราย ที่มีระดับอาการปวดที่ระดับ 5 คะแนนขึ้นไป  </w:t>
      </w:r>
      <w:r w:rsidR="00C549AE">
        <w:rPr>
          <w:rFonts w:ascii="TH SarabunPSK" w:hAnsi="TH SarabunPSK" w:cs="TH SarabunPSK" w:hint="cs"/>
          <w:cs/>
        </w:rPr>
        <w:br/>
      </w:r>
      <w:r w:rsidRPr="00855FAC">
        <w:rPr>
          <w:rFonts w:ascii="TH SarabunPSK" w:hAnsi="TH SarabunPSK" w:cs="TH SarabunPSK"/>
          <w:cs/>
        </w:rPr>
        <w:t>โดยประเมินจาก</w:t>
      </w:r>
      <w:r w:rsidRPr="00855FAC">
        <w:rPr>
          <w:rFonts w:ascii="TH SarabunPSK" w:hAnsi="TH SarabunPSK" w:cs="TH SarabunPSK"/>
        </w:rPr>
        <w:t xml:space="preserve"> Visual analogue scale</w:t>
      </w:r>
      <w:r w:rsidRPr="00855FAC">
        <w:rPr>
          <w:rFonts w:ascii="TH SarabunPSK" w:hAnsi="TH SarabunPSK" w:cs="TH SarabunPSK"/>
          <w:cs/>
        </w:rPr>
        <w:t xml:space="preserve">เพื่อรับการรักษาด้วยการใช้ “ตำรับยาทาพระเส้น” โดยทาบริเวณเข่าวันละ </w:t>
      </w:r>
      <w:r w:rsidRPr="00855FAC">
        <w:rPr>
          <w:rFonts w:ascii="TH SarabunPSK" w:hAnsi="TH SarabunPSK" w:cs="TH SarabunPSK"/>
        </w:rPr>
        <w:t xml:space="preserve">3 </w:t>
      </w:r>
      <w:r w:rsidRPr="00855FAC">
        <w:rPr>
          <w:rFonts w:ascii="TH SarabunPSK" w:hAnsi="TH SarabunPSK" w:cs="TH SarabunPSK"/>
          <w:cs/>
        </w:rPr>
        <w:t xml:space="preserve">ครั้ง เช้า กลางวัน และเย็น จำนวน </w:t>
      </w:r>
      <w:r w:rsidRPr="00855FAC">
        <w:rPr>
          <w:rFonts w:ascii="TH SarabunPSK" w:hAnsi="TH SarabunPSK" w:cs="TH SarabunPSK"/>
        </w:rPr>
        <w:t xml:space="preserve">7 </w:t>
      </w:r>
      <w:r w:rsidRPr="00855FAC">
        <w:rPr>
          <w:rFonts w:ascii="TH SarabunPSK" w:hAnsi="TH SarabunPSK" w:cs="TH SarabunPSK"/>
          <w:cs/>
        </w:rPr>
        <w:t xml:space="preserve">วันติดต่อกัน ในขณะที่ใช้ตำรับยาทาพระเส้น จะต้องไม่รับประทานยาแก้ปวด หรือรับการรักษาด้วยวิธีอื่น และยินดีเข้าร่วมโครงการ  </w:t>
      </w:r>
      <w:r w:rsidRPr="00F27D31">
        <w:rPr>
          <w:rFonts w:ascii="TH SarabunPSK" w:hAnsi="TH SarabunPSK" w:cs="TH SarabunPSK"/>
          <w:cs/>
        </w:rPr>
        <w:t>ประเมินผลด้วยแบบวัดระดับความปวด (</w:t>
      </w:r>
      <w:r w:rsidRPr="00F27D31">
        <w:rPr>
          <w:rFonts w:ascii="TH SarabunPSK" w:hAnsi="TH SarabunPSK" w:cs="TH SarabunPSK"/>
        </w:rPr>
        <w:t xml:space="preserve">VAS) </w:t>
      </w:r>
      <w:r w:rsidRPr="00F27D31">
        <w:rPr>
          <w:rFonts w:ascii="TH SarabunPSK" w:hAnsi="TH SarabunPSK" w:cs="TH SarabunPSK"/>
          <w:cs/>
        </w:rPr>
        <w:t xml:space="preserve">และแบบประเมิน </w:t>
      </w:r>
      <w:r w:rsidRPr="00F27D31">
        <w:rPr>
          <w:rFonts w:ascii="TH SarabunPSK" w:hAnsi="TH SarabunPSK" w:cs="TH SarabunPSK"/>
        </w:rPr>
        <w:t xml:space="preserve">WOMAC </w:t>
      </w:r>
      <w:r w:rsidRPr="00F27D31">
        <w:rPr>
          <w:rFonts w:ascii="TH SarabunPSK" w:hAnsi="TH SarabunPSK" w:cs="TH SarabunPSK"/>
          <w:cs/>
        </w:rPr>
        <w:t>รวมถึงแบบสอบถามความพึงพอใจ</w:t>
      </w:r>
      <w:r w:rsidR="00F27D31" w:rsidRPr="00F27D31">
        <w:rPr>
          <w:rFonts w:ascii="TH SarabunPSK" w:hAnsi="TH SarabunPSK" w:cs="TH SarabunPSK"/>
          <w:cs/>
        </w:rPr>
        <w:t>ผลการศึกษาพบว่า หลังการใช้ตำรับยาทาพระเส้น ผู้ป่วยมีระดับความปวด อาการข้อฝืด และความสามารถในการใช้งานข้อดีขึ้นอย่างมีนัยสำคัญทางสถิติ (</w:t>
      </w:r>
      <w:r w:rsidR="00F27D31" w:rsidRPr="00F27D31">
        <w:rPr>
          <w:rFonts w:ascii="TH SarabunPSK" w:hAnsi="TH SarabunPSK" w:cs="TH SarabunPSK"/>
        </w:rPr>
        <w:t xml:space="preserve">p &lt; 0.05) </w:t>
      </w:r>
      <w:r w:rsidR="00F27D31" w:rsidRPr="00F27D31">
        <w:rPr>
          <w:rFonts w:ascii="TH SarabunPSK" w:hAnsi="TH SarabunPSK" w:cs="TH SarabunPSK"/>
          <w:cs/>
        </w:rPr>
        <w:t xml:space="preserve">โดยค่าเฉลี่ยความปวดลดลงจาก </w:t>
      </w:r>
      <w:r w:rsidR="00F27D31" w:rsidRPr="00F27D31">
        <w:rPr>
          <w:rFonts w:ascii="TH SarabunPSK" w:hAnsi="TH SarabunPSK" w:cs="TH SarabunPSK"/>
        </w:rPr>
        <w:t xml:space="preserve">7.90 </w:t>
      </w:r>
      <w:r w:rsidR="00F27D31" w:rsidRPr="00F27D31">
        <w:rPr>
          <w:rFonts w:ascii="TH SarabunPSK" w:hAnsi="TH SarabunPSK" w:cs="TH SarabunPSK"/>
          <w:cs/>
        </w:rPr>
        <w:t xml:space="preserve">เหลือ </w:t>
      </w:r>
      <w:r w:rsidR="00F27D31" w:rsidRPr="00F27D31">
        <w:rPr>
          <w:rFonts w:ascii="TH SarabunPSK" w:hAnsi="TH SarabunPSK" w:cs="TH SarabunPSK"/>
        </w:rPr>
        <w:t xml:space="preserve">1.77 </w:t>
      </w:r>
      <w:r w:rsidR="00F27D31" w:rsidRPr="00F27D31">
        <w:rPr>
          <w:rFonts w:ascii="TH SarabunPSK" w:hAnsi="TH SarabunPSK" w:cs="TH SarabunPSK"/>
          <w:cs/>
        </w:rPr>
        <w:t>และไม่พบอาการไม่พึงประสงค์ในกลุ่มตัวอย่างทั้งหมด นอกจากนี้ ผู้ป่วยมีความพึงพอใจต่อผลิตภัณฑ์ในระดับมากถึงมากที่สุด โดยเฉพาะด้านความสะดวกในการใช้และการพกพา</w:t>
      </w:r>
      <w:r w:rsidR="00032D7F">
        <w:rPr>
          <w:rFonts w:ascii="TH SarabunPSK" w:hAnsi="TH SarabunPSK" w:cs="TH SarabunPSK" w:hint="cs"/>
          <w:cs/>
        </w:rPr>
        <w:t>ดังนั้น</w:t>
      </w:r>
      <w:r w:rsidR="00F27D31" w:rsidRPr="00F27D31">
        <w:rPr>
          <w:rFonts w:ascii="TH SarabunPSK" w:hAnsi="TH SarabunPSK" w:cs="TH SarabunPSK"/>
          <w:cs/>
        </w:rPr>
        <w:t xml:space="preserve">ตำรับยาทาพระเส้นมีประสิทธิผลในการลดอาการปวดข้อเข่า ลดอาการข้อฝืด และเพิ่มความสามารถในการเคลื่อนไหวของข้อในผู้ป่วยข้อเข่าเสื่อม จึงอาจเป็นทางเลือกในการรักษา โดยเฉพาะในผู้ที่ไม่สามารถใช้ยา </w:t>
      </w:r>
      <w:r w:rsidR="00F27D31" w:rsidRPr="00F27D31">
        <w:rPr>
          <w:rFonts w:ascii="TH SarabunPSK" w:hAnsi="TH SarabunPSK" w:cs="TH SarabunPSK"/>
        </w:rPr>
        <w:t xml:space="preserve">NSAIDs </w:t>
      </w:r>
      <w:r w:rsidR="00F27D31" w:rsidRPr="00F27D31">
        <w:rPr>
          <w:rFonts w:ascii="TH SarabunPSK" w:hAnsi="TH SarabunPSK" w:cs="TH SarabunPSK"/>
          <w:cs/>
        </w:rPr>
        <w:t xml:space="preserve">ได้ </w:t>
      </w:r>
      <w:r w:rsidR="006A2EBD" w:rsidRPr="00855FAC">
        <w:rPr>
          <w:rFonts w:ascii="TH SarabunPSK" w:hAnsi="TH SarabunPSK" w:cs="TH SarabunPSK"/>
          <w:cs/>
        </w:rPr>
        <w:t xml:space="preserve">หรือมีข้อจำกัดทางระบบทางเดินอาหาร </w:t>
      </w:r>
      <w:r w:rsidR="006A2EBD" w:rsidRPr="00855FAC">
        <w:rPr>
          <w:rFonts w:ascii="TH SarabunPSK" w:hAnsi="TH SarabunPSK" w:cs="TH SarabunPSK"/>
          <w:cs/>
        </w:rPr>
        <w:br/>
      </w:r>
      <w:r w:rsidR="006A2EBD" w:rsidRPr="00855FAC">
        <w:rPr>
          <w:rFonts w:ascii="TH SarabunPSK" w:hAnsi="TH SarabunPSK" w:cs="TH SarabunPSK"/>
          <w:cs/>
        </w:rPr>
        <w:lastRenderedPageBreak/>
        <w:t xml:space="preserve">ทั้งยังสอดคล้องกับแนวทางการแพทย์แผนไทยที่มุ่งเน้นการปรับสมดุลของร่างกายและส่งเสริมการไหลเวียนของลมและเลือดบริเวณข้ออย่างไรก็ตามการศึกษาครั้งนี้ยังมีข้อจำกัด เช่น ขนาดกลุ่มตัวอย่างค่อนข้างน้อย </w:t>
      </w:r>
      <w:r w:rsidR="006A2EBD" w:rsidRPr="00855FAC">
        <w:rPr>
          <w:rFonts w:ascii="TH SarabunPSK" w:hAnsi="TH SarabunPSK" w:cs="TH SarabunPSK"/>
          <w:cs/>
        </w:rPr>
        <w:br/>
        <w:t>และระยะเวลาการติดตามผลสั้น จึงควรมีการศึกษาต่อเนื่องในระยะยาว เพื่อประเมินผลคงอยู่ของการรักษา รวมถึงศึกษากลไกทางเภสัชวิทยาและผลข้างเคียงอย่างละเอียด เพื่อยืนยันประสิทธิผลและความปลอดภัยของตำรับยานี้ในวงกว้างต่อไป</w:t>
      </w:r>
      <w:bookmarkStart w:id="0" w:name="_GoBack"/>
      <w:bookmarkEnd w:id="0"/>
    </w:p>
    <w:sectPr w:rsidR="006A2EBD" w:rsidRPr="00855FAC" w:rsidSect="00474C8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8B" w:rsidRDefault="00EF548B" w:rsidP="00F27D31">
      <w:r>
        <w:separator/>
      </w:r>
    </w:p>
  </w:endnote>
  <w:endnote w:type="continuationSeparator" w:id="0">
    <w:p w:rsidR="00EF548B" w:rsidRDefault="00EF548B" w:rsidP="00F2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8B" w:rsidRDefault="00EF548B" w:rsidP="00F27D31">
      <w:r>
        <w:separator/>
      </w:r>
    </w:p>
  </w:footnote>
  <w:footnote w:type="continuationSeparator" w:id="0">
    <w:p w:rsidR="00EF548B" w:rsidRDefault="00EF548B" w:rsidP="00F2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B50"/>
    <w:multiLevelType w:val="hybridMultilevel"/>
    <w:tmpl w:val="37C6F086"/>
    <w:lvl w:ilvl="0" w:tplc="FF26000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584106A5"/>
    <w:multiLevelType w:val="multilevel"/>
    <w:tmpl w:val="A68C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65"/>
    <w:rsid w:val="00002DCF"/>
    <w:rsid w:val="00032D7F"/>
    <w:rsid w:val="000616D3"/>
    <w:rsid w:val="00062FB2"/>
    <w:rsid w:val="000B679D"/>
    <w:rsid w:val="000C63B3"/>
    <w:rsid w:val="000F4387"/>
    <w:rsid w:val="00172C2E"/>
    <w:rsid w:val="001761CF"/>
    <w:rsid w:val="00190103"/>
    <w:rsid w:val="001B498C"/>
    <w:rsid w:val="001C5AFC"/>
    <w:rsid w:val="001D7A88"/>
    <w:rsid w:val="00256115"/>
    <w:rsid w:val="002B709A"/>
    <w:rsid w:val="002D4D78"/>
    <w:rsid w:val="00367908"/>
    <w:rsid w:val="00372AB8"/>
    <w:rsid w:val="003B7081"/>
    <w:rsid w:val="004043C6"/>
    <w:rsid w:val="004069D7"/>
    <w:rsid w:val="00411503"/>
    <w:rsid w:val="00435F83"/>
    <w:rsid w:val="00466CBC"/>
    <w:rsid w:val="00473FEB"/>
    <w:rsid w:val="00474C8F"/>
    <w:rsid w:val="004B16C4"/>
    <w:rsid w:val="005D7C07"/>
    <w:rsid w:val="005E1EE5"/>
    <w:rsid w:val="005F4695"/>
    <w:rsid w:val="00686876"/>
    <w:rsid w:val="006A2EBD"/>
    <w:rsid w:val="006A68C1"/>
    <w:rsid w:val="006F694D"/>
    <w:rsid w:val="00733575"/>
    <w:rsid w:val="00764C59"/>
    <w:rsid w:val="007A57FC"/>
    <w:rsid w:val="00855FAC"/>
    <w:rsid w:val="0089238E"/>
    <w:rsid w:val="009177D4"/>
    <w:rsid w:val="009872F9"/>
    <w:rsid w:val="009F6A96"/>
    <w:rsid w:val="009F6E91"/>
    <w:rsid w:val="00A91265"/>
    <w:rsid w:val="00AB64E9"/>
    <w:rsid w:val="00AC2FD9"/>
    <w:rsid w:val="00B2290E"/>
    <w:rsid w:val="00B65BFC"/>
    <w:rsid w:val="00C549AE"/>
    <w:rsid w:val="00C6774F"/>
    <w:rsid w:val="00CB3856"/>
    <w:rsid w:val="00D122DD"/>
    <w:rsid w:val="00D53C0D"/>
    <w:rsid w:val="00D77BA2"/>
    <w:rsid w:val="00D93EFE"/>
    <w:rsid w:val="00DA1EBA"/>
    <w:rsid w:val="00EF548B"/>
    <w:rsid w:val="00F010FA"/>
    <w:rsid w:val="00F266B6"/>
    <w:rsid w:val="00F27D31"/>
    <w:rsid w:val="00F56246"/>
    <w:rsid w:val="00F8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6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1265"/>
    <w:pPr>
      <w:spacing w:after="120"/>
    </w:pPr>
    <w:rPr>
      <w:szCs w:val="40"/>
    </w:rPr>
  </w:style>
  <w:style w:type="character" w:customStyle="1" w:styleId="BodyTextChar">
    <w:name w:val="Body Text Char"/>
    <w:basedOn w:val="DefaultParagraphFont"/>
    <w:link w:val="BodyText"/>
    <w:rsid w:val="00A91265"/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A91265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color w:val="000000"/>
      <w:sz w:val="24"/>
      <w:szCs w:val="24"/>
    </w:rPr>
  </w:style>
  <w:style w:type="paragraph" w:styleId="NoSpacing">
    <w:name w:val="No Spacing"/>
    <w:uiPriority w:val="1"/>
    <w:qFormat/>
    <w:rsid w:val="00A91265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F27D31"/>
    <w:pPr>
      <w:spacing w:before="100" w:beforeAutospacing="1" w:after="100" w:afterAutospacing="1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27D31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7D31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27D3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7D31"/>
    <w:rPr>
      <w:rFonts w:ascii="Angsana New" w:eastAsia="Times New Roman" w:hAnsi="Angsana New" w:cs="Angsana New"/>
      <w:sz w:val="32"/>
      <w:szCs w:val="40"/>
    </w:rPr>
  </w:style>
  <w:style w:type="character" w:styleId="Emphasis">
    <w:name w:val="Emphasis"/>
    <w:basedOn w:val="DefaultParagraphFont"/>
    <w:uiPriority w:val="20"/>
    <w:qFormat/>
    <w:rsid w:val="001D7A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6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1265"/>
    <w:pPr>
      <w:spacing w:after="120"/>
    </w:pPr>
    <w:rPr>
      <w:szCs w:val="40"/>
    </w:rPr>
  </w:style>
  <w:style w:type="character" w:customStyle="1" w:styleId="BodyTextChar">
    <w:name w:val="Body Text Char"/>
    <w:basedOn w:val="DefaultParagraphFont"/>
    <w:link w:val="BodyText"/>
    <w:rsid w:val="00A91265"/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A91265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color w:val="000000"/>
      <w:sz w:val="24"/>
      <w:szCs w:val="24"/>
    </w:rPr>
  </w:style>
  <w:style w:type="paragraph" w:styleId="NoSpacing">
    <w:name w:val="No Spacing"/>
    <w:uiPriority w:val="1"/>
    <w:qFormat/>
    <w:rsid w:val="00A91265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F27D31"/>
    <w:pPr>
      <w:spacing w:before="100" w:beforeAutospacing="1" w:after="100" w:afterAutospacing="1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27D31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7D31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27D3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7D31"/>
    <w:rPr>
      <w:rFonts w:ascii="Angsana New" w:eastAsia="Times New Roman" w:hAnsi="Angsana New" w:cs="Angsana New"/>
      <w:sz w:val="32"/>
      <w:szCs w:val="40"/>
    </w:rPr>
  </w:style>
  <w:style w:type="character" w:styleId="Emphasis">
    <w:name w:val="Emphasis"/>
    <w:basedOn w:val="DefaultParagraphFont"/>
    <w:uiPriority w:val="20"/>
    <w:qFormat/>
    <w:rsid w:val="001D7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61BC-8287-4FCA-AD1B-FF8DA506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panthai</dc:creator>
  <cp:lastModifiedBy>Administrator</cp:lastModifiedBy>
  <cp:revision>3</cp:revision>
  <dcterms:created xsi:type="dcterms:W3CDTF">2026-05-09T15:09:00Z</dcterms:created>
  <dcterms:modified xsi:type="dcterms:W3CDTF">2026-05-09T15:09:00Z</dcterms:modified>
</cp:coreProperties>
</file>