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2F1D" w14:textId="111BF221" w:rsidR="00976DF6" w:rsidRDefault="00976DF6" w:rsidP="00976DF6">
      <w:pPr>
        <w:spacing w:after="60"/>
        <w:jc w:val="center"/>
        <w:rPr>
          <w:rFonts w:ascii="TH Sarabun New" w:eastAsia="TH Sarabun PSK" w:hAnsi="TH Sarabun New" w:cs="TH Sarabun New"/>
          <w:sz w:val="32"/>
          <w:szCs w:val="32"/>
        </w:rPr>
      </w:pPr>
      <w:bookmarkStart w:id="0" w:name="_GoBack"/>
      <w:r>
        <w:rPr>
          <w:rFonts w:ascii="TH Sarabun New" w:eastAsia="TH Sarabun PSK" w:hAnsi="TH Sarabun New" w:cs="TH Sarabun New"/>
          <w:b/>
          <w:bCs/>
          <w:sz w:val="32"/>
          <w:szCs w:val="32"/>
          <w:cs/>
          <w:lang w:val="th-TH"/>
        </w:rPr>
        <w:t>ผลการติดตามผู้ป่วยที่ได้รับการสนับสนุนบริการจัดส่งยาถึงบ้าน ผ่านบัญชีทางการของไลน์</w:t>
      </w:r>
    </w:p>
    <w:bookmarkEnd w:id="0"/>
    <w:p w14:paraId="286A5B41" w14:textId="514C8732" w:rsidR="00976DF6" w:rsidRDefault="00976DF6" w:rsidP="00976DF6">
      <w:pPr>
        <w:spacing w:after="120"/>
        <w:jc w:val="center"/>
        <w:rPr>
          <w:rFonts w:ascii="TH Sarabun New" w:eastAsia="TH Sarabun PSK" w:hAnsi="TH Sarabun New" w:cs="TH Sarabun New"/>
          <w:sz w:val="32"/>
          <w:szCs w:val="32"/>
          <w:cs/>
          <w:lang w:val="th-TH"/>
        </w:rPr>
      </w:pPr>
      <w:r>
        <w:rPr>
          <w:rFonts w:ascii="TH Sarabun New" w:eastAsia="TH Sarabun PSK" w:hAnsi="TH Sarabun New" w:cs="TH Sarabun New"/>
          <w:b/>
          <w:bCs/>
          <w:sz w:val="32"/>
          <w:szCs w:val="32"/>
        </w:rPr>
        <w:t>Outcomes of Patient Follow-Up Receiving Home Drug Delivery Service Support via LINE Official Account (LINE OA)</w:t>
      </w:r>
      <w:r>
        <w:rPr>
          <w:rFonts w:ascii="TH Sarabun New" w:eastAsia="TH Sarabun PSK" w:hAnsi="TH Sarabun New" w:cs="TH Sarabun New"/>
          <w:b/>
          <w:bCs/>
          <w:sz w:val="32"/>
          <w:szCs w:val="32"/>
        </w:rPr>
        <w:br/>
      </w:r>
      <w:r>
        <w:rPr>
          <w:rFonts w:ascii="TH Sarabun New" w:eastAsia="TH Sarabun PSK" w:hAnsi="TH Sarabun New" w:cs="TH Sarabun New"/>
          <w:sz w:val="32"/>
          <w:szCs w:val="32"/>
          <w:lang w:val="en-US"/>
        </w:rPr>
        <w:tab/>
      </w:r>
      <w:r>
        <w:rPr>
          <w:rFonts w:ascii="TH Sarabun New" w:eastAsia="TH Sarabun PSK" w:hAnsi="TH Sarabun New" w:cs="TH Sarabun New"/>
          <w:sz w:val="32"/>
          <w:szCs w:val="32"/>
          <w:lang w:val="en-US"/>
        </w:rPr>
        <w:tab/>
        <w:t xml:space="preserve">       </w:t>
      </w:r>
      <w:r w:rsidRPr="00976DF6"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>ภัทรวดี บุญแซม</w:t>
      </w:r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 xml:space="preserve"> </w:t>
      </w:r>
      <w:r>
        <w:rPr>
          <w:rFonts w:ascii="TH Sarabun New" w:eastAsia="TH Sarabun PSK" w:hAnsi="TH Sarabun New" w:cs="TH Sarabun New"/>
          <w:sz w:val="32"/>
          <w:szCs w:val="32"/>
        </w:rPr>
        <w:t>(</w:t>
      </w:r>
      <w:proofErr w:type="spellStart"/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>ภบ</w:t>
      </w:r>
      <w:proofErr w:type="spellEnd"/>
      <w:r>
        <w:rPr>
          <w:rFonts w:ascii="TH Sarabun New" w:eastAsia="TH Sarabun PSK" w:hAnsi="TH Sarabun New" w:cs="TH Sarabun New"/>
          <w:sz w:val="32"/>
          <w:szCs w:val="32"/>
        </w:rPr>
        <w:t xml:space="preserve">.), </w:t>
      </w:r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>สุทธิ</w:t>
      </w:r>
      <w:proofErr w:type="spellStart"/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>นันท์</w:t>
      </w:r>
      <w:proofErr w:type="spellEnd"/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 xml:space="preserve"> เอิกเกริก </w:t>
      </w:r>
      <w:r>
        <w:rPr>
          <w:rFonts w:ascii="TH Sarabun New" w:eastAsia="TH Sarabun PSK" w:hAnsi="TH Sarabun New" w:cs="TH Sarabun New"/>
          <w:sz w:val="32"/>
          <w:szCs w:val="32"/>
        </w:rPr>
        <w:t>(</w:t>
      </w:r>
      <w:proofErr w:type="spellStart"/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>ภ</w:t>
      </w:r>
      <w:r>
        <w:rPr>
          <w:rFonts w:ascii="TH Sarabun New" w:eastAsia="TH Sarabun PSK" w:hAnsi="TH Sarabun New" w:cs="TH Sarabun New" w:hint="cs"/>
          <w:sz w:val="32"/>
          <w:szCs w:val="32"/>
          <w:cs/>
          <w:lang w:val="en-US"/>
        </w:rPr>
        <w:t>ม</w:t>
      </w:r>
      <w:proofErr w:type="spellEnd"/>
      <w:r>
        <w:rPr>
          <w:rFonts w:ascii="TH Sarabun New" w:eastAsia="TH Sarabun PSK" w:hAnsi="TH Sarabun New" w:cs="TH Sarabun New"/>
          <w:sz w:val="32"/>
          <w:szCs w:val="32"/>
        </w:rPr>
        <w:t xml:space="preserve">.), </w:t>
      </w:r>
      <w:proofErr w:type="spellStart"/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>ชญาณ์</w:t>
      </w:r>
      <w:proofErr w:type="spellEnd"/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 xml:space="preserve">พิมพ์ รื่นหรรษา </w:t>
      </w:r>
      <w:r>
        <w:rPr>
          <w:rFonts w:ascii="TH Sarabun New" w:eastAsia="TH Sarabun PSK" w:hAnsi="TH Sarabun New" w:cs="TH Sarabun New"/>
          <w:sz w:val="32"/>
          <w:szCs w:val="32"/>
        </w:rPr>
        <w:t>(</w:t>
      </w:r>
      <w:proofErr w:type="spellStart"/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>ภบ</w:t>
      </w:r>
      <w:proofErr w:type="spellEnd"/>
      <w:r>
        <w:rPr>
          <w:rFonts w:ascii="TH Sarabun New" w:eastAsia="TH Sarabun PSK" w:hAnsi="TH Sarabun New" w:cs="TH Sarabun New"/>
          <w:sz w:val="32"/>
          <w:szCs w:val="32"/>
        </w:rPr>
        <w:t xml:space="preserve">.) </w:t>
      </w:r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>และคณะ</w:t>
      </w:r>
    </w:p>
    <w:p w14:paraId="0752ABBC" w14:textId="77777777" w:rsidR="00976DF6" w:rsidRPr="00976DF6" w:rsidRDefault="00976DF6" w:rsidP="00976DF6">
      <w:pPr>
        <w:spacing w:after="120"/>
        <w:jc w:val="center"/>
        <w:rPr>
          <w:rFonts w:ascii="TH Sarabun New" w:eastAsia="TH Sarabun PSK" w:hAnsi="TH Sarabun New" w:cs="TH Sarabun New"/>
          <w:sz w:val="32"/>
          <w:szCs w:val="32"/>
          <w:lang w:val="en-US"/>
        </w:rPr>
      </w:pPr>
    </w:p>
    <w:p w14:paraId="133B9FC9" w14:textId="77777777" w:rsidR="00976DF6" w:rsidRPr="00722408" w:rsidRDefault="00976DF6" w:rsidP="00976DF6">
      <w:pPr>
        <w:spacing w:after="120"/>
        <w:jc w:val="center"/>
        <w:rPr>
          <w:rFonts w:ascii="TH Sarabun New" w:eastAsia="TH Sarabun PSK" w:hAnsi="TH Sarabun New" w:cs="TH Sarabun New"/>
          <w:b/>
          <w:bCs/>
          <w:sz w:val="32"/>
          <w:szCs w:val="32"/>
          <w:cs/>
        </w:rPr>
      </w:pPr>
      <w:r w:rsidRPr="00722408">
        <w:rPr>
          <w:rFonts w:ascii="TH Sarabun New" w:eastAsia="TH Sarabun PSK" w:hAnsi="TH Sarabun New" w:cs="TH Sarabun New" w:hint="cs"/>
          <w:b/>
          <w:bCs/>
          <w:color w:val="000000"/>
          <w:sz w:val="32"/>
          <w:szCs w:val="32"/>
          <w:cs/>
        </w:rPr>
        <w:t>บทคัดย่อ</w:t>
      </w:r>
    </w:p>
    <w:p w14:paraId="716DAD52" w14:textId="77777777" w:rsidR="00976DF6" w:rsidRDefault="00976DF6" w:rsidP="00976DF6">
      <w:pPr>
        <w:pStyle w:val="NormalWeb"/>
        <w:spacing w:beforeAutospacing="0" w:after="80" w:afterAutospacing="0" w:line="18" w:lineRule="atLeast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 PSK" w:hAnsi="TH Sarabun New" w:cs="TH Sarabun New"/>
          <w:b/>
          <w:bCs/>
          <w:color w:val="000000"/>
          <w:sz w:val="32"/>
          <w:szCs w:val="32"/>
          <w:cs/>
        </w:rPr>
        <w:t>ที่มาของปัญหา</w:t>
      </w:r>
      <w:r>
        <w:rPr>
          <w:rFonts w:ascii="TH Sarabun New" w:eastAsia="TH Sarabun PSK" w:hAnsi="TH Sarabun New" w:cs="TH Sarabun New"/>
          <w:b/>
          <w:bCs/>
          <w:color w:val="000000"/>
          <w:sz w:val="32"/>
          <w:szCs w:val="32"/>
        </w:rPr>
        <w:t xml:space="preserve">: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>โรงพยาบาลศรีสะเกษมีผู้ป่วยนอกจำนวนใบสั่งยาผู้ป่วยนอกเฉลี่ย</w:t>
      </w:r>
      <w:r>
        <w:rPr>
          <w:rFonts w:ascii="TH Sarabun New" w:eastAsia="TH Sarabun PSK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eastAsia="TH Sarabun PSK" w:hAnsi="TH Sarabun New" w:cs="TH Sarabun New"/>
          <w:color w:val="000000"/>
          <w:sz w:val="32"/>
          <w:szCs w:val="32"/>
        </w:rPr>
        <w:t>1200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 xml:space="preserve"> ใบต่อวัน ทำให้เกิดความแออัดในขั้นตอนรอรับยา จึงจัดทำโครงการจัดส่งยาถึงบ้าน</w:t>
      </w:r>
      <w:r>
        <w:rPr>
          <w:rFonts w:ascii="TH Sarabun New" w:eastAsia="TH Sarabun PSK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>อย่างไรก็ตามการติดตามหลังจัดส่งทางโทรศัพท์ยังมีข้อจำกัด ทั้ง</w:t>
      </w:r>
      <w:r>
        <w:rPr>
          <w:rFonts w:ascii="TH Sarabun New" w:eastAsia="TH Sarabun PSK" w:hAnsi="TH Sarabun New" w:cs="TH Sarabun New" w:hint="cs"/>
          <w:color w:val="000000"/>
          <w:sz w:val="32"/>
          <w:szCs w:val="32"/>
          <w:cs/>
        </w:rPr>
        <w:t>การติดต่อไม่ได้ หรือ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 xml:space="preserve">ไม่สามารถส่งภาพยืนยันและตรวจสอบยาได้ จึงได้พัฒนา </w:t>
      </w:r>
      <w:r>
        <w:rPr>
          <w:rFonts w:ascii="TH Sarabun New" w:eastAsia="TH Sarabun PSK" w:hAnsi="TH Sarabun New" w:cs="TH Sarabun New"/>
          <w:color w:val="000000"/>
          <w:sz w:val="32"/>
          <w:szCs w:val="32"/>
        </w:rPr>
        <w:t xml:space="preserve">LINE OA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>เพื่อใช้ตรวจจับความคลาดเคลื่อนทางยาและติดตามการได้รับยา</w:t>
      </w:r>
    </w:p>
    <w:p w14:paraId="179F11B0" w14:textId="77777777" w:rsidR="00976DF6" w:rsidRDefault="00976DF6" w:rsidP="00976DF6">
      <w:pPr>
        <w:pStyle w:val="NormalWeb"/>
        <w:spacing w:beforeAutospacing="0" w:after="80" w:afterAutospacing="0" w:line="18" w:lineRule="atLeast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 PSK" w:hAnsi="TH Sarabun New" w:cs="TH Sarabun New"/>
          <w:b/>
          <w:bCs/>
          <w:color w:val="000000"/>
          <w:sz w:val="32"/>
          <w:szCs w:val="32"/>
          <w:cs/>
        </w:rPr>
        <w:t>วัตถุประสงค์</w:t>
      </w:r>
      <w:r>
        <w:rPr>
          <w:rFonts w:ascii="TH Sarabun New" w:eastAsia="TH Sarabun PSK" w:hAnsi="TH Sarabun New" w:cs="TH Sarabun New"/>
          <w:b/>
          <w:bCs/>
          <w:color w:val="000000"/>
          <w:sz w:val="32"/>
          <w:szCs w:val="32"/>
        </w:rPr>
        <w:t xml:space="preserve">: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 xml:space="preserve">เพื่อสำรวจอุบัติการณ์การติดตามผู้ป่วยผ่าน </w:t>
      </w:r>
      <w:r>
        <w:rPr>
          <w:rFonts w:ascii="TH Sarabun New" w:eastAsia="TH Sarabun PSK" w:hAnsi="TH Sarabun New" w:cs="TH Sarabun New"/>
          <w:color w:val="000000"/>
          <w:sz w:val="32"/>
          <w:szCs w:val="32"/>
        </w:rPr>
        <w:t xml:space="preserve">LINE OA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>ที่พัฒนาขึ้น ด้านการยืนยันการได้รับยา และติดตามความคลาดเคลื่องทางยาหลังจ่ายยา</w:t>
      </w:r>
    </w:p>
    <w:p w14:paraId="4C7639D2" w14:textId="77777777" w:rsidR="00976DF6" w:rsidRDefault="00976DF6" w:rsidP="00976DF6">
      <w:pPr>
        <w:pStyle w:val="NormalWeb"/>
        <w:spacing w:beforeAutospacing="0" w:after="80" w:afterAutospacing="0" w:line="18" w:lineRule="atLeast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 PSK" w:hAnsi="TH Sarabun New" w:cs="TH Sarabun New"/>
          <w:b/>
          <w:bCs/>
          <w:color w:val="000000"/>
          <w:sz w:val="32"/>
          <w:szCs w:val="32"/>
          <w:cs/>
        </w:rPr>
        <w:t>วิธีวิจัย</w:t>
      </w:r>
      <w:r>
        <w:rPr>
          <w:rFonts w:ascii="TH Sarabun New" w:eastAsia="TH Sarabun PSK" w:hAnsi="TH Sarabun New" w:cs="TH Sarabun New"/>
          <w:b/>
          <w:bCs/>
          <w:color w:val="000000"/>
          <w:sz w:val="32"/>
          <w:szCs w:val="32"/>
        </w:rPr>
        <w:t xml:space="preserve">: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 xml:space="preserve">การวิจัยเชิงพรรณนา ในกลุ่มผู้ป่วยโรคไม่ติดต่อเรื้อรัง ที่ใช้บริการจัดส่งยาถึงบ้านของโรงพยาบาลศรีสะเกษ เก็บข้อมูลผ่านระบบบันทึกข้อมูลอิเล็กทรอนิกส์ของ </w:t>
      </w:r>
      <w:r>
        <w:rPr>
          <w:rFonts w:ascii="TH Sarabun New" w:eastAsia="TH Sarabun PSK" w:hAnsi="TH Sarabun New" w:cs="TH Sarabun New"/>
          <w:color w:val="000000"/>
          <w:sz w:val="32"/>
          <w:szCs w:val="32"/>
        </w:rPr>
        <w:t xml:space="preserve">LINE OA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>วิเคราะห์ข้อมูลด้วยสถิติเชิงพรรณนา ร้อยละ ค่าเฉลี่ย และส่วนเบี่ยงเบนมาตรฐาน</w:t>
      </w:r>
    </w:p>
    <w:p w14:paraId="6E94FF8F" w14:textId="77777777" w:rsidR="00976DF6" w:rsidRPr="009B51B6" w:rsidRDefault="00976DF6" w:rsidP="00976DF6">
      <w:pPr>
        <w:jc w:val="both"/>
        <w:rPr>
          <w:rFonts w:ascii="TH Sarabun New" w:eastAsia="TH Sarabun PSK" w:hAnsi="TH Sarabun New" w:cs="TH Sarabun New"/>
          <w:color w:val="000000" w:themeColor="text1"/>
          <w:sz w:val="32"/>
          <w:szCs w:val="32"/>
          <w:lang w:val="en-US"/>
        </w:rPr>
      </w:pPr>
      <w:r>
        <w:rPr>
          <w:rFonts w:ascii="TH Sarabun New" w:eastAsia="TH Sarabun PSK" w:hAnsi="TH Sarabun New" w:cs="TH Sarabun New"/>
          <w:b/>
          <w:bCs/>
          <w:color w:val="000000"/>
          <w:sz w:val="32"/>
          <w:szCs w:val="32"/>
          <w:cs/>
        </w:rPr>
        <w:t>ผลการวิจัย</w:t>
      </w:r>
      <w:r>
        <w:rPr>
          <w:rFonts w:ascii="TH Sarabun New" w:eastAsia="TH Sarabun PSK" w:hAnsi="TH Sarabun New" w:cs="TH Sarabun New"/>
          <w:b/>
          <w:bCs/>
          <w:color w:val="000000"/>
          <w:sz w:val="32"/>
          <w:szCs w:val="32"/>
        </w:rPr>
        <w:t xml:space="preserve">: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 xml:space="preserve">ผลการศึกษาจากเดือน </w:t>
      </w:r>
      <w:r>
        <w:rPr>
          <w:rFonts w:ascii="TH Sarabun New" w:eastAsia="TH Sarabun PSK" w:hAnsi="TH Sarabun New" w:cs="TH Sarabun New" w:hint="cs"/>
          <w:color w:val="000000"/>
          <w:sz w:val="32"/>
          <w:szCs w:val="32"/>
          <w:cs/>
        </w:rPr>
        <w:t>สิงหาคม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  <w:lang w:val="en-US"/>
        </w:rPr>
        <w:t xml:space="preserve"> </w:t>
      </w:r>
      <w:r>
        <w:rPr>
          <w:rFonts w:ascii="TH Sarabun New" w:eastAsia="TH Sarabun PSK" w:hAnsi="TH Sarabun New" w:cs="TH Sarabun New"/>
          <w:color w:val="000000"/>
          <w:sz w:val="32"/>
          <w:szCs w:val="32"/>
        </w:rPr>
        <w:t xml:space="preserve">2568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>ถึงเดือน มกราคม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  <w:lang w:val="en-US"/>
        </w:rPr>
        <w:t xml:space="preserve"> 2569 </w:t>
      </w:r>
      <w:r>
        <w:rPr>
          <w:rFonts w:ascii="TH Sarabun New" w:eastAsia="TH Sarabun PSK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>มีผู้ใช้บริการจัดส่งยาถึงบ้าน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 xml:space="preserve">ทั้งสิ้น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</w:rPr>
        <w:t xml:space="preserve">902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 xml:space="preserve">ราย พบว่ามีผู้ใช้งานบัญชี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</w:rPr>
        <w:t xml:space="preserve">LINE OA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 xml:space="preserve">ที่พัฒนาขึ้นทั้งสิ้น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</w:rPr>
        <w:t xml:space="preserve">115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 xml:space="preserve">ราย ได้รับการติดตามด้านยาและยืนยันการได้รับยาทั้งสิ้น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lang w:val="en-US"/>
        </w:rPr>
        <w:t xml:space="preserve">129 </w:t>
      </w:r>
      <w:r w:rsidRPr="009B51B6">
        <w:rPr>
          <w:rFonts w:ascii="TH Sarabun New" w:eastAsia="TH Sarabun PSK" w:hAnsi="TH Sarabun New" w:cs="TH Sarabun New" w:hint="cs"/>
          <w:color w:val="000000" w:themeColor="text1"/>
          <w:sz w:val="32"/>
          <w:szCs w:val="32"/>
          <w:cs/>
        </w:rPr>
        <w:t>ครั้ง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 xml:space="preserve"> และค้นหาความคลาดเคลื่อนทางยาหลังจ่ายยา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  <w:lang w:val="en-US"/>
        </w:rPr>
        <w:t xml:space="preserve"> ทั้งสิ้น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lang w:val="en-US"/>
        </w:rPr>
        <w:t xml:space="preserve">129 </w:t>
      </w:r>
      <w:r w:rsidRPr="009B51B6">
        <w:rPr>
          <w:rFonts w:ascii="TH Sarabun New" w:eastAsia="TH Sarabun PSK" w:hAnsi="TH Sarabun New" w:cs="TH Sarabun New" w:hint="cs"/>
          <w:color w:val="000000" w:themeColor="text1"/>
          <w:sz w:val="32"/>
          <w:szCs w:val="32"/>
          <w:cs/>
          <w:lang w:val="en-US"/>
        </w:rPr>
        <w:t xml:space="preserve">ครั้ง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>ส่วนใหญ่เป็นผู้ป่วยเพศหญิงร้อยละ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</w:rPr>
        <w:t xml:space="preserve"> 58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 xml:space="preserve">ผู้ป่วยส่วนใหญ่เป็นผู้ป่วยคลินิก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</w:rPr>
        <w:t xml:space="preserve">DM/HT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>พบความคลาดเคลื่อนทางยาได้แก่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  <w:lang w:val="en-US"/>
        </w:rPr>
        <w:t xml:space="preserve"> </w:t>
      </w:r>
      <w:r w:rsidRPr="009B51B6">
        <w:rPr>
          <w:rFonts w:ascii="TH Sarabun New" w:eastAsia="TH Sarabun PSK" w:hAnsi="TH Sarabun New" w:cs="TH Sarabun New" w:hint="cs"/>
          <w:color w:val="000000" w:themeColor="text1"/>
          <w:sz w:val="32"/>
          <w:szCs w:val="32"/>
          <w:cs/>
          <w:lang w:val="en-US"/>
        </w:rPr>
        <w:t>การ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  <w:lang w:val="en-US"/>
        </w:rPr>
        <w:t>จ่ายยาผิดชนิด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 xml:space="preserve">ทั้งสิ้น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lang w:val="en-US"/>
        </w:rPr>
        <w:t xml:space="preserve">1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>ครั้ง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lang w:val="en-GB"/>
        </w:rPr>
        <w:t xml:space="preserve">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  <w:lang w:val="en-GB"/>
        </w:rPr>
        <w:t>เป็น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</w:rPr>
        <w:t>ระดับความรุนแรงระดับ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cs/>
          <w:lang w:val="en-US"/>
        </w:rPr>
        <w:t xml:space="preserve"> </w:t>
      </w:r>
      <w:r w:rsidRPr="009B51B6">
        <w:rPr>
          <w:rFonts w:ascii="TH Sarabun New" w:eastAsia="TH Sarabun PSK" w:hAnsi="TH Sarabun New" w:cs="TH Sarabun New"/>
          <w:color w:val="000000" w:themeColor="text1"/>
          <w:sz w:val="32"/>
          <w:szCs w:val="32"/>
          <w:lang w:val="en-US"/>
        </w:rPr>
        <w:t xml:space="preserve">C </w:t>
      </w:r>
    </w:p>
    <w:p w14:paraId="651CFBB8" w14:textId="77777777" w:rsidR="00976DF6" w:rsidRDefault="00976DF6" w:rsidP="00976DF6">
      <w:pPr>
        <w:jc w:val="both"/>
        <w:rPr>
          <w:rFonts w:ascii="TH Sarabun New" w:eastAsia="TH Sarabun PSK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H Sarabun PSK" w:hAnsi="TH Sarabun New" w:cs="TH Sarabun New"/>
          <w:b/>
          <w:bCs/>
          <w:color w:val="000000"/>
          <w:sz w:val="32"/>
          <w:szCs w:val="32"/>
          <w:cs/>
        </w:rPr>
        <w:t>บทสรุป</w:t>
      </w:r>
      <w:r>
        <w:rPr>
          <w:rFonts w:ascii="TH Sarabun New" w:eastAsia="TH Sarabun PSK" w:hAnsi="TH Sarabun New" w:cs="TH Sarabun New"/>
          <w:b/>
          <w:bCs/>
          <w:color w:val="000000"/>
          <w:sz w:val="32"/>
          <w:szCs w:val="32"/>
        </w:rPr>
        <w:t xml:space="preserve">: </w:t>
      </w:r>
      <w:r>
        <w:rPr>
          <w:rFonts w:ascii="TH Sarabun New" w:eastAsia="TH Sarabun PSK" w:hAnsi="TH Sarabun New" w:cs="TH Sarabun New"/>
          <w:color w:val="000000"/>
          <w:sz w:val="32"/>
          <w:szCs w:val="32"/>
        </w:rPr>
        <w:t xml:space="preserve">LINE OA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>ช่วยเพิ่มประสิทธิภาพการติดตามผู้ป่วยที่รับยาทางไปรษณีย์ ตรวจสอบความถูกต้องและป้องกันความคลาดเคลื่อนทางยาได้ แต่อาจขยายระยะเวลาในการศึกษาและพัฒนาฟังก์ชันอื่น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  <w:lang w:val="en-US"/>
        </w:rPr>
        <w:t xml:space="preserve"> ๆ ของ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lang w:val="en-US"/>
        </w:rPr>
        <w:t xml:space="preserve">LINE OA </w:t>
      </w:r>
      <w:r>
        <w:rPr>
          <w:rFonts w:ascii="TH Sarabun New" w:eastAsia="TH Sarabun PSK" w:hAnsi="TH Sarabun New" w:cs="TH Sarabun New"/>
          <w:color w:val="000000"/>
          <w:sz w:val="32"/>
          <w:szCs w:val="32"/>
          <w:cs/>
        </w:rPr>
        <w:t>ในการใช้งานต่อไป</w:t>
      </w:r>
    </w:p>
    <w:p w14:paraId="23F1BBE7" w14:textId="77777777" w:rsidR="00976DF6" w:rsidRDefault="00976DF6" w:rsidP="00976DF6">
      <w:pPr>
        <w:jc w:val="both"/>
        <w:rPr>
          <w:rFonts w:ascii="TH Sarabun New" w:eastAsia="TH Sarabun PSK" w:hAnsi="TH Sarabun New" w:cs="TH Sarabun New"/>
          <w:sz w:val="32"/>
          <w:szCs w:val="32"/>
          <w:cs/>
          <w:lang w:val="th-TH"/>
        </w:rPr>
      </w:pPr>
      <w:r>
        <w:rPr>
          <w:rFonts w:ascii="TH Sarabun New" w:eastAsia="TH Sarabun PSK" w:hAnsi="TH Sarabun New" w:cs="TH Sarabun New"/>
          <w:b/>
          <w:bCs/>
          <w:sz w:val="32"/>
          <w:szCs w:val="32"/>
          <w:cs/>
          <w:lang w:val="th-TH"/>
        </w:rPr>
        <w:t>คำสำคัญ</w:t>
      </w:r>
      <w:r>
        <w:rPr>
          <w:rFonts w:ascii="TH Sarabun New" w:eastAsia="TH Sarabun PSK" w:hAnsi="TH Sarabun New" w:cs="TH Sarabun New"/>
          <w:b/>
          <w:bCs/>
          <w:sz w:val="32"/>
          <w:szCs w:val="32"/>
        </w:rPr>
        <w:t xml:space="preserve">: </w:t>
      </w:r>
      <w:r>
        <w:rPr>
          <w:rFonts w:ascii="TH Sarabun New" w:eastAsia="TH Sarabun PSK" w:hAnsi="TH Sarabun New" w:cs="TH Sarabun New"/>
          <w:sz w:val="32"/>
          <w:szCs w:val="32"/>
        </w:rPr>
        <w:t xml:space="preserve">LINE Official Account, </w:t>
      </w:r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>จัดส่งยาถึงบ้าน</w:t>
      </w:r>
      <w:r>
        <w:rPr>
          <w:rFonts w:ascii="TH Sarabun New" w:eastAsia="TH Sarabun PSK" w:hAnsi="TH Sarabun New" w:cs="TH Sarabun New"/>
          <w:sz w:val="32"/>
          <w:szCs w:val="32"/>
        </w:rPr>
        <w:t xml:space="preserve">, </w:t>
      </w:r>
      <w:r>
        <w:rPr>
          <w:rFonts w:ascii="TH Sarabun New" w:eastAsia="TH Sarabun PSK" w:hAnsi="TH Sarabun New" w:cs="TH Sarabun New"/>
          <w:sz w:val="32"/>
          <w:szCs w:val="32"/>
          <w:cs/>
          <w:lang w:val="th-TH"/>
        </w:rPr>
        <w:t>ความคลาดเคลื่อนทางยา</w:t>
      </w:r>
    </w:p>
    <w:p w14:paraId="655659D8" w14:textId="77777777" w:rsidR="00976DF6" w:rsidRDefault="00976DF6" w:rsidP="00976DF6">
      <w:pPr>
        <w:jc w:val="both"/>
        <w:rPr>
          <w:rFonts w:ascii="TH Sarabun New" w:eastAsia="TH Sarabun PSK" w:hAnsi="TH Sarabun New" w:cs="TH Sarabun New"/>
          <w:sz w:val="32"/>
          <w:szCs w:val="32"/>
          <w:cs/>
          <w:lang w:val="th-TH"/>
        </w:rPr>
      </w:pPr>
    </w:p>
    <w:p w14:paraId="6B030297" w14:textId="77777777" w:rsidR="00976DF6" w:rsidRDefault="00976DF6" w:rsidP="00976DF6">
      <w:pPr>
        <w:jc w:val="both"/>
        <w:rPr>
          <w:rFonts w:ascii="TH Sarabun New" w:eastAsia="TH Sarabun PSK" w:hAnsi="TH Sarabun New" w:cs="TH Sarabun New"/>
          <w:sz w:val="32"/>
          <w:szCs w:val="32"/>
          <w:cs/>
          <w:lang w:val="th-TH"/>
        </w:rPr>
      </w:pPr>
    </w:p>
    <w:p w14:paraId="796A4679" w14:textId="77777777" w:rsidR="00976DF6" w:rsidRDefault="00976DF6" w:rsidP="00976DF6">
      <w:pPr>
        <w:jc w:val="both"/>
        <w:rPr>
          <w:rFonts w:ascii="TH Sarabun New" w:eastAsia="TH Sarabun PSK" w:hAnsi="TH Sarabun New" w:cs="TH Sarabun New"/>
          <w:sz w:val="32"/>
          <w:szCs w:val="32"/>
          <w:cs/>
          <w:lang w:val="th-TH"/>
        </w:rPr>
      </w:pPr>
    </w:p>
    <w:p w14:paraId="185F48B7" w14:textId="77777777" w:rsidR="00976DF6" w:rsidRDefault="00976DF6" w:rsidP="00976DF6">
      <w:pPr>
        <w:jc w:val="both"/>
        <w:rPr>
          <w:rFonts w:ascii="TH Sarabun New" w:eastAsia="TH Sarabun PSK" w:hAnsi="TH Sarabun New" w:cs="TH Sarabun New"/>
          <w:sz w:val="32"/>
          <w:szCs w:val="32"/>
          <w:cs/>
          <w:lang w:val="th-TH"/>
        </w:rPr>
      </w:pPr>
    </w:p>
    <w:sectPr w:rsidR="00976D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889"/>
    <w:multiLevelType w:val="multilevel"/>
    <w:tmpl w:val="A260E562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">
    <w:nsid w:val="4A9F7565"/>
    <w:multiLevelType w:val="hybridMultilevel"/>
    <w:tmpl w:val="16E00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71D5A"/>
    <w:multiLevelType w:val="multilevel"/>
    <w:tmpl w:val="0B308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27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F6"/>
    <w:rsid w:val="000047DF"/>
    <w:rsid w:val="001C2F6E"/>
    <w:rsid w:val="00314A0F"/>
    <w:rsid w:val="00327A62"/>
    <w:rsid w:val="003424ED"/>
    <w:rsid w:val="00407647"/>
    <w:rsid w:val="00433AD6"/>
    <w:rsid w:val="008222F5"/>
    <w:rsid w:val="00976DF6"/>
    <w:rsid w:val="0098156F"/>
    <w:rsid w:val="00B85F3E"/>
    <w:rsid w:val="00DF21EC"/>
    <w:rsid w:val="00FB3857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C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F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D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D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D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D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D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76D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76D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7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D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D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DF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rsid w:val="00976DF6"/>
    <w:pPr>
      <w:spacing w:beforeAutospacing="1" w:after="0" w:afterAutospacing="1" w:line="240" w:lineRule="auto"/>
    </w:pPr>
    <w:rPr>
      <w:rFonts w:ascii="Times New Roman" w:eastAsia="SimSun" w:hAnsi="Times New Roman" w:cs="Angsana New"/>
      <w:kern w:val="0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FB7A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F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D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D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D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D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D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76D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76D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7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D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D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DF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rsid w:val="00976DF6"/>
    <w:pPr>
      <w:spacing w:beforeAutospacing="1" w:after="0" w:afterAutospacing="1" w:line="240" w:lineRule="auto"/>
    </w:pPr>
    <w:rPr>
      <w:rFonts w:ascii="Times New Roman" w:eastAsia="SimSun" w:hAnsi="Times New Roman" w:cs="Angsana New"/>
      <w:kern w:val="0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FB7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Phattarawadee Boonsaem</dc:creator>
  <cp:lastModifiedBy>Administrator</cp:lastModifiedBy>
  <cp:revision>3</cp:revision>
  <dcterms:created xsi:type="dcterms:W3CDTF">2026-05-09T14:50:00Z</dcterms:created>
  <dcterms:modified xsi:type="dcterms:W3CDTF">2026-05-09T14:50:00Z</dcterms:modified>
</cp:coreProperties>
</file>