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9724" w14:textId="36B97F6E" w:rsidR="004D2A3A" w:rsidRPr="000E13CD" w:rsidRDefault="000E13CD" w:rsidP="000E13CD">
      <w:pPr>
        <w:autoSpaceDE w:val="0"/>
        <w:autoSpaceDN w:val="0"/>
        <w:adjustRightInd w:val="0"/>
        <w:spacing w:after="0"/>
        <w:jc w:val="center"/>
        <w:rPr>
          <w:rFonts w:ascii="TH SarabunPSK" w:eastAsia="Calibri" w:hAnsi="TH SarabunPSK" w:cs="TH SarabunPSK"/>
          <w:b/>
          <w:bCs/>
          <w:kern w:val="0"/>
          <w:sz w:val="36"/>
          <w:szCs w:val="36"/>
          <w14:ligatures w14:val="none"/>
        </w:rPr>
      </w:pPr>
      <w:r w:rsidRPr="000E13CD">
        <w:rPr>
          <w:rFonts w:ascii="TH SarabunPSK" w:hAnsi="TH SarabunPSK" w:cs="TH SarabunPSK" w:hint="cs"/>
          <w:b/>
          <w:bCs/>
          <w:sz w:val="36"/>
          <w:szCs w:val="36"/>
          <w:cs/>
        </w:rPr>
        <w:t>อุบัติการณ์ของปฏิกิริยาจากการรับเลือด เพื่อพัฒนาระบบความปลอดภัยในการให้บริการโลหิตทางคลินิก</w:t>
      </w:r>
    </w:p>
    <w:p w14:paraId="0315BA82" w14:textId="5688692E" w:rsidR="000E13CD" w:rsidRPr="000E13CD" w:rsidRDefault="000E13CD" w:rsidP="000E13CD">
      <w:pPr>
        <w:autoSpaceDE w:val="0"/>
        <w:autoSpaceDN w:val="0"/>
        <w:adjustRightInd w:val="0"/>
        <w:spacing w:after="0"/>
        <w:jc w:val="center"/>
        <w:rPr>
          <w:rFonts w:ascii="TH SarabunPSK" w:eastAsia="Calibri" w:hAnsi="TH SarabunPSK" w:cs="TH SarabunPSK"/>
          <w:b/>
          <w:bCs/>
          <w:kern w:val="0"/>
          <w:sz w:val="36"/>
          <w:szCs w:val="36"/>
          <w14:ligatures w14:val="none"/>
        </w:rPr>
      </w:pPr>
      <w:r w:rsidRPr="000E13CD">
        <w:rPr>
          <w:rFonts w:ascii="TH SarabunPSK" w:eastAsia="Calibri" w:hAnsi="TH SarabunPSK" w:cs="TH SarabunPSK"/>
          <w:b/>
          <w:bCs/>
          <w:kern w:val="0"/>
          <w:sz w:val="36"/>
          <w:szCs w:val="36"/>
          <w14:ligatures w14:val="none"/>
        </w:rPr>
        <w:t>Incidence of Transfusion Reactions and Enhancing Patient Safety in Clinical Blood Services</w:t>
      </w:r>
    </w:p>
    <w:p w14:paraId="60CD5F9A" w14:textId="6509D4F6" w:rsidR="000E13CD" w:rsidRPr="000E13CD" w:rsidRDefault="000E13CD" w:rsidP="000E13CD">
      <w:pPr>
        <w:autoSpaceDE w:val="0"/>
        <w:autoSpaceDN w:val="0"/>
        <w:adjustRightInd w:val="0"/>
        <w:spacing w:after="0"/>
        <w:jc w:val="right"/>
        <w:rPr>
          <w:rFonts w:ascii="TH SarabunPSK" w:eastAsia="Calibri" w:hAnsi="TH SarabunPSK" w:cs="TH SarabunPSK"/>
          <w:kern w:val="0"/>
          <w:sz w:val="28"/>
          <w:szCs w:val="28"/>
          <w14:ligatures w14:val="none"/>
        </w:rPr>
      </w:pPr>
      <w:r w:rsidRPr="000E13CD">
        <w:rPr>
          <w:rFonts w:ascii="TH SarabunPSK" w:eastAsia="Calibri" w:hAnsi="TH SarabunPSK" w:cs="TH SarabunPSK" w:hint="cs"/>
          <w:kern w:val="0"/>
          <w:sz w:val="28"/>
          <w:szCs w:val="28"/>
          <w:cs/>
          <w14:ligatures w14:val="none"/>
        </w:rPr>
        <w:t>ปพัทธ์ศรัณย์  เพชราเวช</w:t>
      </w:r>
    </w:p>
    <w:p w14:paraId="56674EEF" w14:textId="7F8DD053" w:rsidR="000E13CD" w:rsidRDefault="000E13CD" w:rsidP="000E13CD">
      <w:pPr>
        <w:autoSpaceDE w:val="0"/>
        <w:autoSpaceDN w:val="0"/>
        <w:adjustRightInd w:val="0"/>
        <w:spacing w:after="0"/>
        <w:jc w:val="right"/>
        <w:rPr>
          <w:rFonts w:ascii="TH SarabunPSK" w:eastAsia="Calibri" w:hAnsi="TH SarabunPSK" w:cs="TH SarabunPSK"/>
          <w:kern w:val="0"/>
          <w:sz w:val="28"/>
          <w:szCs w:val="28"/>
          <w14:ligatures w14:val="none"/>
        </w:rPr>
      </w:pPr>
      <w:r w:rsidRPr="000E13CD">
        <w:rPr>
          <w:rFonts w:ascii="TH SarabunPSK" w:eastAsia="Calibri" w:hAnsi="TH SarabunPSK" w:cs="TH SarabunPSK" w:hint="cs"/>
          <w:kern w:val="0"/>
          <w:sz w:val="28"/>
          <w:szCs w:val="28"/>
          <w:cs/>
          <w14:ligatures w14:val="none"/>
        </w:rPr>
        <w:t>กลุ่มงานเทคนิคการแพทย์และพยาธิวิทยาคลินิก รพ.กันทรลัก</w:t>
      </w:r>
      <w:proofErr w:type="spellStart"/>
      <w:r w:rsidRPr="000E13CD">
        <w:rPr>
          <w:rFonts w:ascii="TH SarabunPSK" w:eastAsia="Calibri" w:hAnsi="TH SarabunPSK" w:cs="TH SarabunPSK" w:hint="cs"/>
          <w:kern w:val="0"/>
          <w:sz w:val="28"/>
          <w:szCs w:val="28"/>
          <w:cs/>
          <w14:ligatures w14:val="none"/>
        </w:rPr>
        <w:t>ษ์</w:t>
      </w:r>
      <w:proofErr w:type="spellEnd"/>
    </w:p>
    <w:p w14:paraId="2080E6CE" w14:textId="77777777" w:rsidR="000E13CD" w:rsidRPr="000E13CD" w:rsidRDefault="000E13CD" w:rsidP="000E13CD">
      <w:pPr>
        <w:autoSpaceDE w:val="0"/>
        <w:autoSpaceDN w:val="0"/>
        <w:adjustRightInd w:val="0"/>
        <w:spacing w:after="0"/>
        <w:jc w:val="right"/>
        <w:rPr>
          <w:rFonts w:ascii="TH SarabunPSK" w:eastAsia="Calibri" w:hAnsi="TH SarabunPSK" w:cs="TH SarabunPSK" w:hint="cs"/>
          <w:kern w:val="0"/>
          <w:sz w:val="28"/>
          <w:szCs w:val="28"/>
          <w:cs/>
          <w14:ligatures w14:val="none"/>
        </w:rPr>
      </w:pPr>
    </w:p>
    <w:p w14:paraId="47F2742C" w14:textId="46BEF937" w:rsidR="00C33B31" w:rsidRDefault="00B40679" w:rsidP="00A123C8">
      <w:pPr>
        <w:autoSpaceDE w:val="0"/>
        <w:autoSpaceDN w:val="0"/>
        <w:adjustRightInd w:val="0"/>
        <w:spacing w:after="0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B40679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บทนำ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</w:t>
      </w:r>
      <w:r w:rsidR="004D2A3A" w:rsidRPr="004D2A3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เป็นที่ทราบกันว่าเลือดและส่วนประกอบของเลือดมีประโยชน์ในการรักษาผู้ป่วยอย่างมาก ไม่เพียงแต่ประโยชน์ที่</w:t>
      </w:r>
      <w:r w:rsidR="004D2A3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ไ</w:t>
      </w:r>
      <w:r w:rsidR="004D2A3A" w:rsidRPr="004D2A3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ด้รับ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D32740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ยัง</w:t>
      </w:r>
      <w:r w:rsidR="004D2A3A" w:rsidRPr="004D2A3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สามารถทำให้เกิดผลการแทรกซ้อนจากอาการไม่พึงประสงค์ได้เช่นกัน ผลการแทรกซ้อนพบได้หลายอย่างซึ่งผลอาจ</w:t>
      </w:r>
      <w:r w:rsidRPr="00B40679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เป</w:t>
      </w:r>
      <w:r w:rsidRPr="00B40679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็</w:t>
      </w:r>
      <w:r w:rsidRPr="00B40679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นเพียงเพิ่มความไม</w:t>
      </w:r>
      <w:r w:rsidRPr="00B40679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่</w:t>
      </w:r>
      <w:r w:rsidRPr="00B40679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สบายให</w:t>
      </w:r>
      <w:r w:rsidRPr="00B40679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้</w:t>
      </w:r>
      <w:r w:rsidRPr="00B40679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แก</w:t>
      </w:r>
      <w:r w:rsidRPr="00B40679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่</w:t>
      </w:r>
      <w:r w:rsidRPr="00B40679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ผู</w:t>
      </w:r>
      <w:r w:rsidRPr="00B40679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้</w:t>
      </w:r>
      <w:r w:rsidRPr="00B40679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ป</w:t>
      </w:r>
      <w:r w:rsidRPr="00B40679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่</w:t>
      </w:r>
      <w:r w:rsidRPr="00B40679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วย 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หรืออาจ</w:t>
      </w:r>
      <w:r w:rsidR="004D2A3A" w:rsidRPr="004D2A3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รุนแรงจนทำให้ผู้ป่วยเสียชีวิตได้  </w:t>
      </w:r>
      <w:r w:rsidR="00D32740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การรายงานและการตรวจหาสาเหตุการเกิดปฏิกิริยา </w:t>
      </w:r>
      <w:r w:rsidR="00D32740" w:rsidRPr="00D32740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ระบบเฝ</w:t>
      </w:r>
      <w:r w:rsidR="00D32740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้</w:t>
      </w:r>
      <w:r w:rsidR="00D32740" w:rsidRPr="00D32740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าระวังปฏิกิริยาจากการรับ</w:t>
      </w:r>
      <w:r w:rsidR="00D32740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เลือดและส่วนประกอบของเลือด</w:t>
      </w:r>
      <w:r w:rsidR="00D32740" w:rsidRPr="00D32740">
        <w:rPr>
          <w:rFonts w:ascii="Arial" w:eastAsia="Calibri" w:hAnsi="Arial" w:cs="Arial" w:hint="cs"/>
          <w:kern w:val="0"/>
          <w:sz w:val="32"/>
          <w:szCs w:val="32"/>
          <w:cs/>
          <w14:ligatures w14:val="none"/>
        </w:rPr>
        <w:t>​</w:t>
      </w:r>
      <w:r w:rsidR="00D32740" w:rsidRPr="00D32740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="00D32740" w:rsidRPr="00D32740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จะช</w:t>
      </w:r>
      <w:r w:rsidR="00D32740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่</w:t>
      </w:r>
      <w:r w:rsidR="00D32740" w:rsidRPr="00D32740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วยให</w:t>
      </w:r>
      <w:r w:rsidR="00D32740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้</w:t>
      </w:r>
      <w:r w:rsidR="00D32740" w:rsidRPr="00D32740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ผู</w:t>
      </w:r>
      <w:r w:rsidR="00D32740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้</w:t>
      </w:r>
      <w:r w:rsidR="00D32740" w:rsidRPr="00D32740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บริจาคโลหิตและผู</w:t>
      </w:r>
      <w:r w:rsidR="00D32740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้</w:t>
      </w:r>
      <w:r w:rsidR="00D32740" w:rsidRPr="00D32740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ป</w:t>
      </w:r>
      <w:r w:rsidR="00D32740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่</w:t>
      </w:r>
      <w:r w:rsidR="00D32740" w:rsidRPr="00D32740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วยมีความปลอดภัย</w:t>
      </w:r>
      <w:r w:rsidR="00D32740" w:rsidRPr="00D32740">
        <w:rPr>
          <w:rFonts w:ascii="Arial" w:eastAsia="Calibri" w:hAnsi="Arial" w:cs="Arial" w:hint="cs"/>
          <w:kern w:val="0"/>
          <w:sz w:val="32"/>
          <w:szCs w:val="32"/>
          <w:cs/>
          <w14:ligatures w14:val="none"/>
        </w:rPr>
        <w:t>​</w:t>
      </w:r>
      <w:r w:rsidR="00D32740" w:rsidRPr="00D32740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="00D32740" w:rsidRPr="00D32740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ดังนั้นเป</w:t>
      </w:r>
      <w:r w:rsidR="00D32740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้</w:t>
      </w:r>
      <w:r w:rsidR="00D32740" w:rsidRPr="00D32740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าหมายสำคัญของระบบเฝ</w:t>
      </w:r>
      <w:r w:rsidR="00D32740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้</w:t>
      </w:r>
      <w:r w:rsidR="00D32740" w:rsidRPr="00D32740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าระวังปฏิกิริยาจากการรับ</w:t>
      </w:r>
      <w:r w:rsidR="00D32740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เลือด </w:t>
      </w:r>
      <w:r w:rsidR="00D32740" w:rsidRPr="00D32740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เพื่อปรับปรุงพัฒนาคุณภาพและมีความปลอดภัยจากการรับ</w:t>
      </w:r>
      <w:r w:rsidR="00D32740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เลือดและส่วนประกอบของเลือด</w:t>
      </w:r>
      <w:r w:rsidR="000E20FE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 </w:t>
      </w:r>
      <w:r w:rsidRPr="00B40679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วัตถุประสงค์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</w:t>
      </w:r>
      <w:r w:rsidRPr="00EE132B">
        <w:rPr>
          <w:rFonts w:ascii="TH SarabunPSK" w:hAnsi="TH SarabunPSK" w:cs="TH SarabunPSK" w:hint="cs"/>
          <w:sz w:val="32"/>
          <w:szCs w:val="32"/>
          <w:cs/>
        </w:rPr>
        <w:t>เพื่อศึกษาอุบัติการณ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EE132B">
        <w:rPr>
          <w:rFonts w:ascii="TH SarabunPSK" w:hAnsi="TH SarabunPSK" w:cs="TH SarabunPSK" w:hint="cs"/>
          <w:sz w:val="32"/>
          <w:szCs w:val="32"/>
          <w:cs/>
        </w:rPr>
        <w:t>และชนิดของปฏิกิริยาจากการรับโลหิตในผู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EE132B">
        <w:rPr>
          <w:rFonts w:ascii="TH SarabunPSK" w:hAnsi="TH SarabunPSK" w:cs="TH SarabunPSK" w:hint="cs"/>
          <w:sz w:val="32"/>
          <w:szCs w:val="32"/>
          <w:cs/>
        </w:rPr>
        <w:t>ป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EE132B">
        <w:rPr>
          <w:rFonts w:ascii="TH SarabunPSK" w:hAnsi="TH SarabunPSK" w:cs="TH SarabunPSK" w:hint="cs"/>
          <w:sz w:val="32"/>
          <w:szCs w:val="32"/>
          <w:cs/>
        </w:rPr>
        <w:t>วย</w:t>
      </w:r>
      <w:r w:rsidRPr="00EE132B">
        <w:rPr>
          <w:rFonts w:ascii="Arial" w:hAnsi="Arial" w:cs="Arial" w:hint="cs"/>
          <w:sz w:val="32"/>
          <w:szCs w:val="32"/>
          <w:cs/>
        </w:rPr>
        <w:t>​</w:t>
      </w:r>
      <w:r w:rsidRPr="00EE132B">
        <w:rPr>
          <w:rFonts w:ascii="TH SarabunPSK" w:hAnsi="TH SarabunPSK" w:cs="TH SarabunPSK" w:hint="cs"/>
          <w:sz w:val="32"/>
          <w:szCs w:val="32"/>
          <w:cs/>
        </w:rPr>
        <w:t xml:space="preserve"> โรงพยาบาล</w:t>
      </w:r>
      <w:r>
        <w:rPr>
          <w:rFonts w:ascii="TH SarabunPSK" w:hAnsi="TH SarabunPSK" w:cs="TH SarabunPSK" w:hint="cs"/>
          <w:sz w:val="32"/>
          <w:szCs w:val="32"/>
          <w:cs/>
        </w:rPr>
        <w:t>กันทรลัก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20FE" w:rsidRPr="000E20FE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เพื่อเป</w:t>
      </w:r>
      <w:r w:rsidR="000E20FE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็</w:t>
      </w:r>
      <w:r w:rsidR="000E20FE" w:rsidRPr="000E20FE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นข</w:t>
      </w:r>
      <w:r w:rsidR="000E20FE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้</w:t>
      </w:r>
      <w:r w:rsidR="000E20FE" w:rsidRPr="000E20FE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อมูลสำคัญในการนำไปพัฒนาด</w:t>
      </w:r>
      <w:r w:rsidR="000E20FE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้</w:t>
      </w:r>
      <w:r w:rsidR="000E20FE" w:rsidRPr="000E20FE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านความปลอดภัยของการให</w:t>
      </w:r>
      <w:r w:rsidR="000E20FE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้</w:t>
      </w:r>
      <w:r w:rsidR="000E20FE" w:rsidRPr="000E20FE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บริการโลหิตและใช</w:t>
      </w:r>
      <w:r w:rsidR="000E20FE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้</w:t>
      </w:r>
      <w:r w:rsidR="000E20FE" w:rsidRPr="000E20FE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เป</w:t>
      </w:r>
      <w:r w:rsidR="000E20FE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็</w:t>
      </w:r>
      <w:r w:rsidR="000E20FE" w:rsidRPr="000E20FE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นข</w:t>
      </w:r>
      <w:r w:rsidR="000E20FE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้</w:t>
      </w:r>
      <w:r w:rsidR="000E20FE" w:rsidRPr="000E20FE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อมูลในการอบรมบุคลากร</w:t>
      </w:r>
      <w:r w:rsidR="000E20FE" w:rsidRPr="000E20FE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="000E20FE" w:rsidRPr="000E20FE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ทางการแพทย</w:t>
      </w:r>
      <w:r w:rsidR="000E20FE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์</w:t>
      </w:r>
      <w:r w:rsidR="004D2A3A" w:rsidRPr="004D2A3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0E20FE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0E20FE" w:rsidRPr="000E20FE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วิธีการศึกษา</w:t>
      </w:r>
      <w:r w:rsidR="000E20FE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</w:t>
      </w:r>
      <w:r w:rsidR="004D2A3A" w:rsidRPr="004D2A3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โดยเก็บรวบรวมข้อมูลรายงานอุบัติการณ์การเกิดปฏิกิริยาหลังรับเลือดของ โรงพยาบาลกันทรลัก</w:t>
      </w:r>
      <w:proofErr w:type="spellStart"/>
      <w:r w:rsidR="004D2A3A" w:rsidRPr="004D2A3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ษ์</w:t>
      </w:r>
      <w:proofErr w:type="spellEnd"/>
      <w:r w:rsidR="004D2A3A" w:rsidRPr="004D2A3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ระหว่างปี พ.ศ.25</w:t>
      </w:r>
      <w:r w:rsidR="00D369E4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63</w:t>
      </w:r>
      <w:r w:rsidR="004D2A3A" w:rsidRPr="004D2A3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ถึง 256</w:t>
      </w:r>
      <w:r w:rsidR="000E20FE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8</w:t>
      </w:r>
      <w:r w:rsidR="00D369E4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รวมระยะเวลา 7 ปี การประเมินผลและจำแนกชนิดของปฏิกิริยาจากการรับเลือดตามความจำกัดความท</w:t>
      </w:r>
      <w:r w:rsidR="0089066B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ี่</w:t>
      </w:r>
      <w:r w:rsidR="00D369E4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เป็นมาตรฐาน</w:t>
      </w:r>
      <w:r w:rsidR="004D2A3A" w:rsidRPr="004D2A3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4D2A3A" w:rsidRPr="00D369E4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ผลการศึกษา</w:t>
      </w:r>
      <w:r w:rsidR="00D369E4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</w:t>
      </w:r>
      <w:r w:rsidR="0089066B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ในช่วงเวลาที่ทำการศึกษา ผู้ป่วยจำนวน </w:t>
      </w:r>
      <w:r w:rsidR="005A5CEB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23,060 ราย ได้รับเลือดและส่วนประกอบของเลือดรวมทั้งหมด 47,514 ยู</w:t>
      </w:r>
      <w:proofErr w:type="spellStart"/>
      <w:r w:rsidR="005A5CEB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นิต</w:t>
      </w:r>
      <w:proofErr w:type="spellEnd"/>
      <w:r w:rsidR="005A5CEB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มีผู้ป่วยที่เกิดปฏิกิริยาจากการรับเลือด จำนวน 131 ราย </w:t>
      </w:r>
      <w:r w:rsidR="004D2A3A" w:rsidRPr="004D2A3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คิดเป็นอัตราการเกิดปฏิกิริยาหลังรับเลือด ร้อยละ </w:t>
      </w:r>
      <w:r w:rsidR="004D2A3A" w:rsidRPr="004D2A3A">
        <w:rPr>
          <w:rFonts w:ascii="TH SarabunPSK" w:eastAsia="Calibri" w:hAnsi="TH SarabunPSK" w:cs="TH SarabunPSK" w:hint="cs"/>
          <w:kern w:val="0"/>
          <w:sz w:val="32"/>
          <w:szCs w:val="32"/>
          <w14:ligatures w14:val="none"/>
        </w:rPr>
        <w:t>0.</w:t>
      </w:r>
      <w:r w:rsidR="005A5CEB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57</w:t>
      </w:r>
      <w:r w:rsidR="004D2A3A" w:rsidRPr="004D2A3A">
        <w:rPr>
          <w:rFonts w:ascii="TH SarabunPSK" w:eastAsia="Calibri" w:hAnsi="TH SarabunPSK" w:cs="TH SarabunPSK" w:hint="cs"/>
          <w:kern w:val="0"/>
          <w:sz w:val="32"/>
          <w:szCs w:val="32"/>
          <w14:ligatures w14:val="none"/>
        </w:rPr>
        <w:t xml:space="preserve"> </w:t>
      </w:r>
      <w:r w:rsidR="004D2A3A" w:rsidRPr="004D2A3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โดยจำแนกผลิตภัณฑ์ของเลือดได้ ดังนี้ </w:t>
      </w:r>
      <w:r w:rsidR="004D2A3A" w:rsidRPr="004D2A3A">
        <w:rPr>
          <w:rFonts w:ascii="TH SarabunPSK" w:eastAsia="Calibri" w:hAnsi="TH SarabunPSK" w:cs="TH SarabunPSK" w:hint="cs"/>
          <w:kern w:val="0"/>
          <w:sz w:val="32"/>
          <w:szCs w:val="32"/>
          <w14:ligatures w14:val="none"/>
        </w:rPr>
        <w:t>Whole blood (WB), Pack red cells (PRC), Fresh frozen plasma (FFP)</w:t>
      </w:r>
      <w:r w:rsidR="005A5CEB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="004D2A3A" w:rsidRPr="004D2A3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ร้อยละ 0.</w:t>
      </w:r>
      <w:r w:rsidR="005A5CEB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76</w:t>
      </w:r>
      <w:r w:rsidR="004D2A3A" w:rsidRPr="004D2A3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, </w:t>
      </w:r>
      <w:r w:rsidR="005A5CEB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92.37 และ 6.87</w:t>
      </w:r>
      <w:r w:rsidR="004D2A3A" w:rsidRPr="004D2A3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ตามลำดับ </w:t>
      </w:r>
      <w:r w:rsidR="00A57355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4D2A3A" w:rsidRPr="004D2A3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ในปฏิกิริยาหลังรับเลือดทั้งหมด </w:t>
      </w:r>
      <w:r w:rsidR="005A5CEB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131</w:t>
      </w:r>
      <w:r w:rsidR="004D2A3A" w:rsidRPr="004D2A3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ราย พบ </w:t>
      </w:r>
      <w:r w:rsidR="004D2A3A" w:rsidRPr="004D2A3A">
        <w:rPr>
          <w:rFonts w:ascii="TH SarabunPSK" w:eastAsia="Calibri" w:hAnsi="TH SarabunPSK" w:cs="TH SarabunPSK" w:hint="cs"/>
          <w:kern w:val="0"/>
          <w:sz w:val="32"/>
          <w:szCs w:val="32"/>
          <w14:ligatures w14:val="none"/>
        </w:rPr>
        <w:t xml:space="preserve">Allergic reaction </w:t>
      </w:r>
      <w:r w:rsidR="004D2A3A" w:rsidRPr="004D2A3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มากที่สุด ร้อยละ</w:t>
      </w:r>
      <w:r w:rsidR="003D018E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62.60</w:t>
      </w:r>
      <w:r w:rsidR="004D2A3A" w:rsidRPr="004D2A3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คิดเป็น 1:</w:t>
      </w:r>
      <w:r w:rsidR="00A123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579</w:t>
      </w:r>
      <w:r w:rsidR="004D2A3A" w:rsidRPr="004D2A3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ยู</w:t>
      </w:r>
      <w:proofErr w:type="spellStart"/>
      <w:r w:rsidR="004D2A3A" w:rsidRPr="004D2A3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นิต</w:t>
      </w:r>
      <w:proofErr w:type="spellEnd"/>
      <w:r w:rsidR="004D2A3A" w:rsidRPr="004D2A3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รองลงมาเป็น </w:t>
      </w:r>
      <w:r w:rsidR="004D2A3A" w:rsidRPr="004D2A3A">
        <w:rPr>
          <w:rFonts w:ascii="TH SarabunPSK" w:eastAsia="Calibri" w:hAnsi="TH SarabunPSK" w:cs="TH SarabunPSK" w:hint="cs"/>
          <w:kern w:val="0"/>
          <w:sz w:val="32"/>
          <w:szCs w:val="32"/>
          <w14:ligatures w14:val="none"/>
        </w:rPr>
        <w:t xml:space="preserve">Febrile non-hemolytic transfusion reaction (FNHTR) </w:t>
      </w:r>
      <w:r w:rsidR="004D2A3A" w:rsidRPr="004D2A3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ร้อยละ</w:t>
      </w:r>
      <w:r w:rsidR="00A123C8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25.19</w:t>
      </w:r>
      <w:r w:rsidR="004D2A3A" w:rsidRPr="004D2A3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คิดเป็น 1:</w:t>
      </w:r>
      <w:r w:rsidR="00A123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1,440</w:t>
      </w:r>
      <w:r w:rsidR="004D2A3A" w:rsidRPr="004D2A3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ยู</w:t>
      </w:r>
      <w:proofErr w:type="spellStart"/>
      <w:r w:rsidR="004D2A3A" w:rsidRPr="004D2A3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นิต</w:t>
      </w:r>
      <w:proofErr w:type="spellEnd"/>
      <w:r w:rsidR="004D2A3A" w:rsidRPr="004D2A3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A123C8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Anaphylactic reaction </w:t>
      </w:r>
      <w:r w:rsidR="00A123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ร้อยละ 9.16 คิดเป็น 1</w:t>
      </w:r>
      <w:r w:rsidR="00A123C8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:</w:t>
      </w:r>
      <w:r w:rsidR="00A123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3,960 ส่วนอาการที่พบน้อยที่สุดคือ </w:t>
      </w:r>
      <w:r w:rsidR="004D2A3A" w:rsidRPr="004D2A3A">
        <w:rPr>
          <w:rFonts w:ascii="TH SarabunPSK" w:eastAsia="Calibri" w:hAnsi="TH SarabunPSK" w:cs="TH SarabunPSK" w:hint="cs"/>
          <w:kern w:val="0"/>
          <w:sz w:val="32"/>
          <w:szCs w:val="32"/>
          <w14:ligatures w14:val="none"/>
        </w:rPr>
        <w:t xml:space="preserve">Transfusion associated circulatory overload (TACO) </w:t>
      </w:r>
      <w:r w:rsidR="004D2A3A" w:rsidRPr="004D2A3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ร้อยละ</w:t>
      </w:r>
      <w:r w:rsidR="00A123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3.05</w:t>
      </w:r>
      <w:r w:rsidR="004D2A3A" w:rsidRPr="004D2A3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คิดเป็น 1:</w:t>
      </w:r>
      <w:r w:rsidR="00A123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11</w:t>
      </w:r>
      <w:r w:rsidR="004D2A3A" w:rsidRPr="004D2A3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,</w:t>
      </w:r>
      <w:r w:rsidR="00A123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879</w:t>
      </w:r>
      <w:r w:rsidR="004D2A3A" w:rsidRPr="004D2A3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ยู</w:t>
      </w:r>
      <w:proofErr w:type="spellStart"/>
      <w:r w:rsidR="004D2A3A" w:rsidRPr="004D2A3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นิต</w:t>
      </w:r>
      <w:proofErr w:type="spellEnd"/>
      <w:r w:rsidR="00A123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</w:t>
      </w:r>
      <w:r w:rsidR="00A123C8" w:rsidRPr="00A123C8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สรุป</w:t>
      </w:r>
      <w:r w:rsidR="00A123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</w:t>
      </w:r>
      <w:r w:rsidR="004D2A3A" w:rsidRPr="004D2A3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จากการศึกษาพบปฏิกิริยาหลังรับเลือดร้อยละ 0.</w:t>
      </w:r>
      <w:r w:rsidR="00A123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57</w:t>
      </w:r>
      <w:r w:rsidR="004D2A3A" w:rsidRPr="004D2A3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ปฏิกิริยาส่วนใหญ่ที่พบ ได้แก่ </w:t>
      </w:r>
      <w:r w:rsidR="004D2A3A" w:rsidRPr="004D2A3A">
        <w:rPr>
          <w:rFonts w:ascii="TH SarabunPSK" w:eastAsia="Calibri" w:hAnsi="TH SarabunPSK" w:cs="TH SarabunPSK" w:hint="cs"/>
          <w:kern w:val="0"/>
          <w:sz w:val="32"/>
          <w:szCs w:val="32"/>
          <w14:ligatures w14:val="none"/>
        </w:rPr>
        <w:t xml:space="preserve">Allergic reaction </w:t>
      </w:r>
      <w:r w:rsidR="004D2A3A" w:rsidRPr="004D2A3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และ </w:t>
      </w:r>
      <w:r w:rsidR="004D2A3A" w:rsidRPr="004D2A3A">
        <w:rPr>
          <w:rFonts w:ascii="TH SarabunPSK" w:eastAsia="Calibri" w:hAnsi="TH SarabunPSK" w:cs="TH SarabunPSK" w:hint="cs"/>
          <w:kern w:val="0"/>
          <w:sz w:val="32"/>
          <w:szCs w:val="32"/>
          <w14:ligatures w14:val="none"/>
        </w:rPr>
        <w:t xml:space="preserve">FNHTR </w:t>
      </w:r>
      <w:r w:rsidR="004D2A3A" w:rsidRPr="004D2A3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การให้ความรู้แก่บุคลากรเกี่ยวกับแนวทางปฏิบัติในการให้โลหิตทางคลินิก และการจัดการเมื่อผู้ป่วยเกิดปฏิกิริยาหลังรับเลือดเป็นสิ่งจำเป็นสำหรับบ่งชี้ความเสี่ยง จำแนกชนิดและให้การป้องกันการเกิดปฏิกิริยาหลังรับเลือดได้อย่างเหมาะสม</w:t>
      </w:r>
    </w:p>
    <w:p w14:paraId="2CA998ED" w14:textId="1AC4D523" w:rsidR="00A123C8" w:rsidRDefault="00A123C8" w:rsidP="00A123C8">
      <w:pPr>
        <w:autoSpaceDE w:val="0"/>
        <w:autoSpaceDN w:val="0"/>
        <w:adjustRightInd w:val="0"/>
        <w:spacing w:after="0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คำสำคัญ </w:t>
      </w: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:    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• ปฏิกิริยาจากการรับเลือด   •</w:t>
      </w:r>
      <w:r w:rsidRPr="00A123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ระบบเฝ</w:t>
      </w:r>
      <w:r w:rsidRPr="00A123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้</w:t>
      </w:r>
      <w:r w:rsidRPr="00A123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าระวังปฏิกิริยาจากการรับ</w:t>
      </w:r>
      <w:r w:rsidRPr="00A123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เลือด</w:t>
      </w:r>
    </w:p>
    <w:p w14:paraId="3FEF1731" w14:textId="77777777" w:rsidR="00AE4238" w:rsidRDefault="00AE4238" w:rsidP="00A123C8">
      <w:pPr>
        <w:autoSpaceDE w:val="0"/>
        <w:autoSpaceDN w:val="0"/>
        <w:adjustRightInd w:val="0"/>
        <w:spacing w:after="0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3EEB3D13" w14:textId="77777777" w:rsidR="000E13CD" w:rsidRDefault="000E13CD" w:rsidP="00A57355">
      <w:pPr>
        <w:spacing w:line="259" w:lineRule="auto"/>
        <w:jc w:val="center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607448BA" w14:textId="0C233D16" w:rsidR="00A57355" w:rsidRPr="00A57355" w:rsidRDefault="00A57355" w:rsidP="00A57355">
      <w:pPr>
        <w:spacing w:line="259" w:lineRule="auto"/>
        <w:jc w:val="center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A57355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lastRenderedPageBreak/>
        <w:t>เอกสารอ้างอิง</w:t>
      </w:r>
    </w:p>
    <w:p w14:paraId="6816E2FB" w14:textId="77777777" w:rsidR="00A57355" w:rsidRPr="00A57355" w:rsidRDefault="00A57355" w:rsidP="00A57355">
      <w:pPr>
        <w:autoSpaceDE w:val="0"/>
        <w:autoSpaceDN w:val="0"/>
        <w:adjustRightInd w:val="0"/>
        <w:spacing w:after="0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A57355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1. </w:t>
      </w:r>
      <w:r w:rsidRPr="00A57355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คงศักดิ์  อุไรรงค์</w:t>
      </w:r>
      <w:r w:rsidRPr="00A57355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, </w:t>
      </w:r>
      <w:r w:rsidRPr="00A57355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ชื่นฤทัย ยี่เขียน. ปฏิกิริยาจากการให้เลือดและความผิดพลาดที่เกี่ยวข้องกับการให้เลือด.</w:t>
      </w:r>
      <w:r w:rsidRPr="00A57355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A57355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วารสารโลหิตวิทยาและเวชศาสตร์บริการโลหิต 2556</w:t>
      </w:r>
      <w:r w:rsidRPr="00A57355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;</w:t>
      </w:r>
      <w:r w:rsidRPr="00A57355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23 :195-202.</w:t>
      </w:r>
    </w:p>
    <w:p w14:paraId="510EA81A" w14:textId="77777777" w:rsidR="00A57355" w:rsidRPr="00A57355" w:rsidRDefault="00A57355" w:rsidP="00A57355">
      <w:pPr>
        <w:autoSpaceDE w:val="0"/>
        <w:autoSpaceDN w:val="0"/>
        <w:adjustRightInd w:val="0"/>
        <w:spacing w:after="0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A57355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2. </w:t>
      </w:r>
      <w:proofErr w:type="gramStart"/>
      <w:r w:rsidRPr="00A57355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จันทราภา  ศรีสวัสดิ์</w:t>
      </w:r>
      <w:proofErr w:type="gramEnd"/>
      <w:r w:rsidRPr="00A57355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, </w:t>
      </w:r>
      <w:proofErr w:type="gramStart"/>
      <w:r w:rsidRPr="00A57355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ต้นตนัย  นำ</w:t>
      </w:r>
      <w:proofErr w:type="spellStart"/>
      <w:r w:rsidRPr="00A57355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เบญ</w:t>
      </w:r>
      <w:proofErr w:type="spellEnd"/>
      <w:r w:rsidRPr="00A57355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จพล</w:t>
      </w:r>
      <w:proofErr w:type="gramEnd"/>
      <w:r w:rsidRPr="00A57355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, </w:t>
      </w:r>
      <w:proofErr w:type="gramStart"/>
      <w:r w:rsidRPr="00A57355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วิชัย  ประยูรวิวัฒน์</w:t>
      </w:r>
      <w:proofErr w:type="gramEnd"/>
      <w:r w:rsidRPr="00A57355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. </w:t>
      </w:r>
      <w:r w:rsidRPr="00A57355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Adverse effects of Blood transfusion. </w:t>
      </w:r>
      <w:r w:rsidRPr="00A57355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วารสารโลหิตวิทยาและเวชศาสตร์บริการโลหิต 2543</w:t>
      </w:r>
      <w:r w:rsidRPr="00A57355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;</w:t>
      </w:r>
      <w:r w:rsidRPr="00A57355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4 :305-311.</w:t>
      </w:r>
    </w:p>
    <w:p w14:paraId="3A53BD05" w14:textId="77777777" w:rsidR="00A57355" w:rsidRPr="00A57355" w:rsidRDefault="00A57355" w:rsidP="00A57355">
      <w:pPr>
        <w:autoSpaceDE w:val="0"/>
        <w:autoSpaceDN w:val="0"/>
        <w:adjustRightInd w:val="0"/>
        <w:spacing w:after="0"/>
        <w:jc w:val="thaiDistribute"/>
        <w:rPr>
          <w:rFonts w:ascii="TH SarabunPSK" w:eastAsia="DilleniaUPC,Bold" w:hAnsi="TH SarabunPSK" w:cs="TH SarabunPSK"/>
          <w:kern w:val="0"/>
          <w:sz w:val="32"/>
          <w:szCs w:val="32"/>
          <w:cs/>
          <w14:ligatures w14:val="none"/>
        </w:rPr>
      </w:pPr>
      <w:r w:rsidRPr="00A57355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3. </w:t>
      </w:r>
      <w:r w:rsidRPr="00A57355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ผกาว</w:t>
      </w:r>
      <w:proofErr w:type="spellStart"/>
      <w:r w:rsidRPr="00A57355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รร</w:t>
      </w:r>
      <w:proofErr w:type="spellEnd"/>
      <w:r w:rsidRPr="00A57355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ณ ชนะชัยสุวรรณ</w:t>
      </w:r>
      <w:r w:rsidRPr="00A57355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, </w:t>
      </w:r>
      <w:r w:rsidRPr="00A57355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กิตติพง</w:t>
      </w:r>
      <w:proofErr w:type="spellStart"/>
      <w:r w:rsidRPr="00A57355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ษ์</w:t>
      </w:r>
      <w:proofErr w:type="spellEnd"/>
      <w:r w:rsidRPr="00A57355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Pr="00A57355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สุวัฒน</w:t>
      </w:r>
      <w:proofErr w:type="spellEnd"/>
      <w:r w:rsidRPr="00A57355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เดชา. </w:t>
      </w:r>
      <w:r w:rsidRPr="00A57355">
        <w:rPr>
          <w:rFonts w:ascii="TH SarabunPSK" w:eastAsia="Calibri" w:hAnsi="TH SarabunPSK" w:cs="TH SarabunPSK" w:hint="cs"/>
          <w:kern w:val="0"/>
          <w:sz w:val="32"/>
          <w:szCs w:val="32"/>
          <w14:ligatures w14:val="none"/>
        </w:rPr>
        <w:t>Adverse effects of blood transfusion and transfusion errors at Police General Hospital</w:t>
      </w:r>
      <w:r w:rsidRPr="00A57355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.วารสารโลหิตวิทยาและเวชศาสตร์บริการโลหิต 25</w:t>
      </w:r>
      <w:r w:rsidRPr="00A57355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49;</w:t>
      </w:r>
      <w:r w:rsidRPr="00A57355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4 :</w:t>
      </w:r>
      <w:r w:rsidRPr="00A57355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283</w:t>
      </w:r>
      <w:r w:rsidRPr="00A57355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-</w:t>
      </w:r>
      <w:r w:rsidRPr="00A57355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29</w:t>
      </w:r>
      <w:r w:rsidRPr="00A57355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6.</w:t>
      </w:r>
    </w:p>
    <w:p w14:paraId="39873EE9" w14:textId="77777777" w:rsidR="00A57355" w:rsidRPr="00A57355" w:rsidRDefault="00A57355" w:rsidP="00A57355">
      <w:pPr>
        <w:autoSpaceDE w:val="0"/>
        <w:autoSpaceDN w:val="0"/>
        <w:adjustRightInd w:val="0"/>
        <w:spacing w:after="0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A57355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4. </w:t>
      </w:r>
      <w:r w:rsidRPr="00A57355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ผกาว</w:t>
      </w:r>
      <w:proofErr w:type="spellStart"/>
      <w:r w:rsidRPr="00A57355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รร</w:t>
      </w:r>
      <w:proofErr w:type="spellEnd"/>
      <w:r w:rsidRPr="00A57355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ณ ชนะชัยสุวรรณ</w:t>
      </w:r>
      <w:r w:rsidRPr="00A57355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, </w:t>
      </w:r>
      <w:r w:rsidRPr="00A57355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กิตติพง</w:t>
      </w:r>
      <w:proofErr w:type="spellStart"/>
      <w:r w:rsidRPr="00A57355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ษ์</w:t>
      </w:r>
      <w:proofErr w:type="spellEnd"/>
      <w:r w:rsidRPr="00A57355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Pr="00A57355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สุวัฒน</w:t>
      </w:r>
      <w:proofErr w:type="spellEnd"/>
      <w:r w:rsidRPr="00A57355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เดชา. </w:t>
      </w:r>
      <w:r w:rsidRPr="00A57355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Transfusion reaction in Police General Hospital patients during. </w:t>
      </w:r>
      <w:r w:rsidRPr="00A57355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2006 </w:t>
      </w:r>
      <w:r w:rsidRPr="00A57355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– </w:t>
      </w:r>
      <w:r w:rsidRPr="00A57355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2021.วารสารโลหิตวิทยาและเวชศาสตร์บริการโลหิต 2557</w:t>
      </w:r>
      <w:r w:rsidRPr="00A57355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;</w:t>
      </w:r>
      <w:r w:rsidRPr="00A57355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24 :353-360.</w:t>
      </w:r>
    </w:p>
    <w:p w14:paraId="2871B5D3" w14:textId="67CBE921" w:rsidR="00A57355" w:rsidRPr="00A57355" w:rsidRDefault="00A57355" w:rsidP="00A57355">
      <w:pPr>
        <w:autoSpaceDE w:val="0"/>
        <w:autoSpaceDN w:val="0"/>
        <w:adjustRightInd w:val="0"/>
        <w:spacing w:after="0"/>
        <w:rPr>
          <w:rFonts w:ascii="TH SarabunPSK" w:eastAsia="Calibri" w:hAnsi="TH SarabunPSK" w:cs="TH SarabunPSK"/>
          <w:color w:val="000000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 w:hint="cs"/>
          <w:color w:val="000000"/>
          <w:kern w:val="0"/>
          <w:sz w:val="32"/>
          <w:szCs w:val="32"/>
          <w:cs/>
          <w14:ligatures w14:val="none"/>
        </w:rPr>
        <w:t>5</w:t>
      </w:r>
      <w:r w:rsidRPr="00A57355">
        <w:rPr>
          <w:rFonts w:ascii="TH SarabunPSK" w:eastAsia="Calibri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. </w:t>
      </w:r>
      <w:r w:rsidRPr="00A57355">
        <w:rPr>
          <w:rFonts w:ascii="TH SarabunPSK" w:eastAsia="Calibri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National Blood Centre, Thai Red Cross Society. Standards for Blood Banks and Transfusion Services. 2nd ed. Bangkok: </w:t>
      </w:r>
      <w:proofErr w:type="spellStart"/>
      <w:r w:rsidRPr="00A57355">
        <w:rPr>
          <w:rFonts w:ascii="TH SarabunPSK" w:eastAsia="Calibri" w:hAnsi="TH SarabunPSK" w:cs="TH SarabunPSK" w:hint="cs"/>
          <w:color w:val="000000"/>
          <w:kern w:val="0"/>
          <w:sz w:val="32"/>
          <w:szCs w:val="32"/>
          <w14:ligatures w14:val="none"/>
        </w:rPr>
        <w:t>Pimdee</w:t>
      </w:r>
      <w:proofErr w:type="spellEnd"/>
      <w:r w:rsidRPr="00A57355">
        <w:rPr>
          <w:rFonts w:ascii="TH SarabunPSK" w:eastAsia="Calibri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A57355">
        <w:rPr>
          <w:rFonts w:ascii="TH SarabunPSK" w:eastAsia="Calibri" w:hAnsi="TH SarabunPSK" w:cs="TH SarabunPSK" w:hint="cs"/>
          <w:color w:val="000000"/>
          <w:kern w:val="0"/>
          <w:sz w:val="32"/>
          <w:szCs w:val="32"/>
          <w14:ligatures w14:val="none"/>
        </w:rPr>
        <w:t>Kanpim</w:t>
      </w:r>
      <w:proofErr w:type="spellEnd"/>
      <w:r w:rsidRPr="00A57355">
        <w:rPr>
          <w:rFonts w:ascii="TH SarabunPSK" w:eastAsia="Calibri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Inc, 2008. </w:t>
      </w:r>
    </w:p>
    <w:p w14:paraId="2D592BB5" w14:textId="2BC13FBA" w:rsidR="00A57355" w:rsidRPr="00A57355" w:rsidRDefault="00A57355" w:rsidP="00A57355">
      <w:pPr>
        <w:autoSpaceDE w:val="0"/>
        <w:autoSpaceDN w:val="0"/>
        <w:adjustRightInd w:val="0"/>
        <w:spacing w:after="0"/>
        <w:rPr>
          <w:rFonts w:ascii="TH SarabunPSK" w:eastAsia="Calibri" w:hAnsi="TH SarabunPSK" w:cs="TH SarabunPSK"/>
          <w:color w:val="000000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/>
          <w:color w:val="000000"/>
          <w:kern w:val="0"/>
          <w:sz w:val="32"/>
          <w:szCs w:val="32"/>
          <w14:ligatures w14:val="none"/>
        </w:rPr>
        <w:t>6</w:t>
      </w:r>
      <w:r w:rsidRPr="00A57355">
        <w:rPr>
          <w:rFonts w:ascii="TH SarabunPSK" w:eastAsia="Calibri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. </w:t>
      </w:r>
      <w:r w:rsidRPr="00A57355">
        <w:rPr>
          <w:rFonts w:ascii="TH SarabunPSK" w:eastAsia="Calibri" w:hAnsi="TH SarabunPSK" w:cs="TH SarabunPSK" w:hint="cs"/>
          <w:color w:val="000000"/>
          <w:kern w:val="0"/>
          <w:sz w:val="32"/>
          <w:szCs w:val="32"/>
          <w:cs/>
          <w14:ligatures w14:val="none"/>
        </w:rPr>
        <w:t>พิมล เชี่ยวศิลป์</w:t>
      </w:r>
      <w:r w:rsidRPr="00A57355">
        <w:rPr>
          <w:rFonts w:ascii="TH SarabunPSK" w:eastAsia="Calibri" w:hAnsi="TH SarabunPSK" w:cs="TH SarabunPSK"/>
          <w:color w:val="000000"/>
          <w:kern w:val="0"/>
          <w:sz w:val="32"/>
          <w:szCs w:val="32"/>
          <w14:ligatures w14:val="none"/>
        </w:rPr>
        <w:t xml:space="preserve">. Hemovigilance: Thailand: Annual Report 2001-2004 and 2005-2008. J </w:t>
      </w:r>
      <w:proofErr w:type="spellStart"/>
      <w:r w:rsidRPr="00A57355">
        <w:rPr>
          <w:rFonts w:ascii="TH SarabunPSK" w:eastAsia="Calibri" w:hAnsi="TH SarabunPSK" w:cs="TH SarabunPSK"/>
          <w:color w:val="000000"/>
          <w:kern w:val="0"/>
          <w:sz w:val="32"/>
          <w:szCs w:val="32"/>
          <w14:ligatures w14:val="none"/>
        </w:rPr>
        <w:t>Hematol</w:t>
      </w:r>
      <w:proofErr w:type="spellEnd"/>
      <w:r w:rsidRPr="00A57355">
        <w:rPr>
          <w:rFonts w:ascii="TH SarabunPSK" w:eastAsia="Calibri" w:hAnsi="TH SarabunPSK" w:cs="TH SarabunPSK"/>
          <w:color w:val="000000"/>
          <w:kern w:val="0"/>
          <w:sz w:val="32"/>
          <w:szCs w:val="32"/>
          <w14:ligatures w14:val="none"/>
        </w:rPr>
        <w:t xml:space="preserve"> Trans Med </w:t>
      </w:r>
      <w:proofErr w:type="gramStart"/>
      <w:r w:rsidRPr="00A57355">
        <w:rPr>
          <w:rFonts w:ascii="TH SarabunPSK" w:eastAsia="Calibri" w:hAnsi="TH SarabunPSK" w:cs="TH SarabunPSK"/>
          <w:color w:val="000000"/>
          <w:kern w:val="0"/>
          <w:sz w:val="32"/>
          <w:szCs w:val="32"/>
          <w14:ligatures w14:val="none"/>
        </w:rPr>
        <w:t>2006;19:283</w:t>
      </w:r>
      <w:proofErr w:type="gramEnd"/>
      <w:r w:rsidRPr="00A57355">
        <w:rPr>
          <w:rFonts w:ascii="TH SarabunPSK" w:eastAsia="Calibri" w:hAnsi="TH SarabunPSK" w:cs="TH SarabunPSK"/>
          <w:color w:val="000000"/>
          <w:kern w:val="0"/>
          <w:sz w:val="32"/>
          <w:szCs w:val="32"/>
          <w14:ligatures w14:val="none"/>
        </w:rPr>
        <w:t>-96.</w:t>
      </w:r>
      <w:r w:rsidRPr="00A57355">
        <w:rPr>
          <w:rFonts w:ascii="TH SarabunPSK" w:eastAsia="Calibri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</w:p>
    <w:p w14:paraId="50EE803E" w14:textId="1EB400FE" w:rsidR="00A57355" w:rsidRPr="00A57355" w:rsidRDefault="00A57355" w:rsidP="00A57355">
      <w:pPr>
        <w:autoSpaceDE w:val="0"/>
        <w:autoSpaceDN w:val="0"/>
        <w:adjustRightInd w:val="0"/>
        <w:spacing w:after="0"/>
        <w:jc w:val="thaiDistribute"/>
        <w:rPr>
          <w:rFonts w:ascii="TH SarabunPSK" w:eastAsia="Calibri" w:hAnsi="TH SarabunPSK" w:cs="TH SarabunPSK"/>
          <w:color w:val="000000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 w:hint="cs"/>
          <w:color w:val="000000"/>
          <w:kern w:val="0"/>
          <w:sz w:val="32"/>
          <w:szCs w:val="32"/>
          <w:cs/>
          <w14:ligatures w14:val="none"/>
        </w:rPr>
        <w:t>7</w:t>
      </w:r>
      <w:r w:rsidRPr="00A57355">
        <w:rPr>
          <w:rFonts w:ascii="TH SarabunPSK" w:eastAsia="Calibri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. </w:t>
      </w:r>
      <w:r w:rsidRPr="00A57355">
        <w:rPr>
          <w:rFonts w:ascii="TH SarabunPSK" w:eastAsia="Calibri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พิมล  เชี่ยวศิลป์. </w:t>
      </w:r>
      <w:r w:rsidRPr="00A57355">
        <w:rPr>
          <w:rFonts w:ascii="TH SarabunPSK" w:eastAsia="Calibri" w:hAnsi="TH SarabunPSK" w:cs="TH SarabunPSK"/>
          <w:color w:val="000000"/>
          <w:kern w:val="0"/>
          <w:sz w:val="32"/>
          <w:szCs w:val="32"/>
          <w14:ligatures w14:val="none"/>
        </w:rPr>
        <w:t xml:space="preserve">Immunological transfusion </w:t>
      </w:r>
      <w:proofErr w:type="gramStart"/>
      <w:r w:rsidRPr="00A57355">
        <w:rPr>
          <w:rFonts w:ascii="TH SarabunPSK" w:eastAsia="Calibri" w:hAnsi="TH SarabunPSK" w:cs="TH SarabunPSK"/>
          <w:color w:val="000000"/>
          <w:kern w:val="0"/>
          <w:sz w:val="32"/>
          <w:szCs w:val="32"/>
          <w14:ligatures w14:val="none"/>
        </w:rPr>
        <w:t>reaction.</w:t>
      </w:r>
      <w:r w:rsidRPr="00A57355">
        <w:rPr>
          <w:rFonts w:ascii="TH SarabunPSK" w:eastAsia="Calibri" w:hAnsi="TH SarabunPSK" w:cs="TH SarabunPSK"/>
          <w:color w:val="000000"/>
          <w:kern w:val="0"/>
          <w:sz w:val="32"/>
          <w:szCs w:val="32"/>
          <w:cs/>
          <w14:ligatures w14:val="none"/>
        </w:rPr>
        <w:t>วารสารโลหิตวิทยาและเวชศาสตร์บริการโลหิต</w:t>
      </w:r>
      <w:proofErr w:type="gramEnd"/>
      <w:r w:rsidRPr="00A57355">
        <w:rPr>
          <w:rFonts w:ascii="TH SarabunPSK" w:eastAsia="Calibri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A57355">
        <w:rPr>
          <w:rFonts w:ascii="TH SarabunPSK" w:eastAsia="Calibri" w:hAnsi="TH SarabunPSK" w:cs="TH SarabunPSK"/>
          <w:color w:val="000000"/>
          <w:kern w:val="0"/>
          <w:sz w:val="32"/>
          <w:szCs w:val="32"/>
          <w14:ligatures w14:val="none"/>
        </w:rPr>
        <w:t>2541;3 :261 - 267.</w:t>
      </w:r>
    </w:p>
    <w:p w14:paraId="5235AD13" w14:textId="77777777" w:rsidR="00AE4238" w:rsidRPr="00A57355" w:rsidRDefault="00AE4238" w:rsidP="00A123C8">
      <w:pPr>
        <w:autoSpaceDE w:val="0"/>
        <w:autoSpaceDN w:val="0"/>
        <w:adjustRightInd w:val="0"/>
        <w:spacing w:after="0"/>
        <w:jc w:val="thaiDistribute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</w:p>
    <w:sectPr w:rsidR="00AE4238" w:rsidRPr="00A573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,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A7E"/>
    <w:rsid w:val="000E13CD"/>
    <w:rsid w:val="000E20FE"/>
    <w:rsid w:val="0030044B"/>
    <w:rsid w:val="00310D49"/>
    <w:rsid w:val="003D018E"/>
    <w:rsid w:val="0041035D"/>
    <w:rsid w:val="004277E9"/>
    <w:rsid w:val="00433C08"/>
    <w:rsid w:val="004D2A3A"/>
    <w:rsid w:val="005A5CEB"/>
    <w:rsid w:val="005F5A7E"/>
    <w:rsid w:val="0089066B"/>
    <w:rsid w:val="008B3CE7"/>
    <w:rsid w:val="00907E58"/>
    <w:rsid w:val="00A123C8"/>
    <w:rsid w:val="00A57355"/>
    <w:rsid w:val="00AA7E97"/>
    <w:rsid w:val="00AE4238"/>
    <w:rsid w:val="00B40679"/>
    <w:rsid w:val="00C33B31"/>
    <w:rsid w:val="00CC2537"/>
    <w:rsid w:val="00D32740"/>
    <w:rsid w:val="00D369E4"/>
    <w:rsid w:val="00E11ECE"/>
    <w:rsid w:val="00E6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D0F98"/>
  <w15:chartTrackingRefBased/>
  <w15:docId w15:val="{57E81E16-209C-46FE-8EEC-570380D2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A7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A7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A7E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A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A7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A7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A7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A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A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A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A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A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A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A7E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F5A7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F5A7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F5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A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A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A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A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A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 Atom</dc:creator>
  <cp:keywords/>
  <dc:description/>
  <cp:lastModifiedBy>Moo Atom</cp:lastModifiedBy>
  <cp:revision>9</cp:revision>
  <dcterms:created xsi:type="dcterms:W3CDTF">2026-05-09T03:57:00Z</dcterms:created>
  <dcterms:modified xsi:type="dcterms:W3CDTF">2026-05-10T04:49:00Z</dcterms:modified>
</cp:coreProperties>
</file>