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01A2C" w14:textId="77777777" w:rsidR="004E5D2D" w:rsidRPr="00BE53D6" w:rsidRDefault="004E5D2D" w:rsidP="004E5D2D">
      <w:pPr>
        <w:tabs>
          <w:tab w:val="left" w:pos="1020"/>
          <w:tab w:val="center" w:pos="43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53D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นวัตกรรมพัฒนาคุณภาพ </w:t>
      </w:r>
      <w:r w:rsidRPr="00BE53D6">
        <w:rPr>
          <w:rFonts w:ascii="TH SarabunPSK" w:hAnsi="TH SarabunPSK" w:cs="TH SarabunPSK"/>
          <w:b/>
          <w:bCs/>
          <w:sz w:val="36"/>
          <w:szCs w:val="36"/>
        </w:rPr>
        <w:t>(CQI)</w:t>
      </w:r>
    </w:p>
    <w:p w14:paraId="0198AA22" w14:textId="42DC17AE" w:rsidR="004E5D2D" w:rsidRPr="00BE53D6" w:rsidRDefault="004E5D2D" w:rsidP="004E5D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53D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BE53D6">
        <w:rPr>
          <w:rFonts w:ascii="TH SarabunPSK" w:hAnsi="TH SarabunPSK" w:cs="TH SarabunPSK"/>
          <w:b/>
          <w:bCs/>
          <w:sz w:val="36"/>
          <w:szCs w:val="36"/>
        </w:rPr>
        <w:t xml:space="preserve"> “</w:t>
      </w:r>
      <w:r w:rsidRPr="00BE53D6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ปฏิทินอัจฉริยะสำหรับการนัดหมายผู้ป่วยที่ได้รับการรักษาด้วยไฟฟ้าแบบต่อเนื่อง</w:t>
      </w:r>
      <w:r w:rsidRPr="00BE53D6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14:paraId="58C38AE8" w14:textId="18B268BE" w:rsidR="004E5D2D" w:rsidRPr="00BE53D6" w:rsidRDefault="004E5D2D" w:rsidP="004E5D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BE53D6">
        <w:rPr>
          <w:rFonts w:ascii="TH SarabunPSK" w:hAnsi="TH SarabunPSK" w:cs="TH SarabunPSK"/>
          <w:b/>
          <w:bCs/>
          <w:sz w:val="36"/>
          <w:szCs w:val="36"/>
        </w:rPr>
        <w:t>“Smart Calendar: Maintenance ECT Appointment schedul</w:t>
      </w:r>
      <w:r w:rsidR="00737432">
        <w:rPr>
          <w:rFonts w:ascii="TH SarabunPSK" w:hAnsi="TH SarabunPSK" w:cs="TH SarabunPSK"/>
          <w:b/>
          <w:bCs/>
          <w:sz w:val="36"/>
          <w:szCs w:val="36"/>
        </w:rPr>
        <w:t>er</w:t>
      </w:r>
      <w:r w:rsidRPr="00BE53D6">
        <w:rPr>
          <w:rFonts w:ascii="TH SarabunPSK" w:hAnsi="TH SarabunPSK" w:cs="TH SarabunPSK"/>
          <w:b/>
          <w:bCs/>
          <w:sz w:val="36"/>
          <w:szCs w:val="36"/>
          <w:lang w:bidi="th-TH"/>
        </w:rPr>
        <w:t>”</w:t>
      </w:r>
    </w:p>
    <w:p w14:paraId="60B4CBBA" w14:textId="77777777" w:rsidR="004E5D2D" w:rsidRDefault="004E5D2D" w:rsidP="004E5D2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14:paraId="12F8896C" w14:textId="77777777" w:rsidR="004E5D2D" w:rsidRPr="00BE53D6" w:rsidRDefault="004E5D2D" w:rsidP="004E5D2D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BE53D6">
        <w:rPr>
          <w:rFonts w:ascii="TH SarabunPSK" w:hAnsi="TH SarabunPSK" w:cs="TH SarabunPSK" w:hint="cs"/>
          <w:sz w:val="28"/>
          <w:szCs w:val="28"/>
          <w:cs/>
          <w:lang w:bidi="th-TH"/>
        </w:rPr>
        <w:t>นายวุฒิชัย พละพรม พยาบาลวิชาชีพ</w:t>
      </w:r>
    </w:p>
    <w:p w14:paraId="63BCA875" w14:textId="6DF9FA88" w:rsidR="004E5D2D" w:rsidRPr="0011393B" w:rsidRDefault="004E5D2D" w:rsidP="004E5D2D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</w:rPr>
      </w:pPr>
      <w:r w:rsidRPr="0011393B">
        <w:rPr>
          <w:rFonts w:ascii="TH SarabunPSK" w:hAnsi="TH SarabunPSK" w:cs="TH SarabunPSK"/>
          <w:sz w:val="28"/>
          <w:szCs w:val="28"/>
          <w:cs/>
          <w:lang w:bidi="th-TH"/>
        </w:rPr>
        <w:t>หอผู้ป่วยกมลรักษ์</w:t>
      </w:r>
      <w:r w:rsidRPr="0011393B">
        <w:rPr>
          <w:rFonts w:ascii="TH SarabunPSK" w:hAnsi="TH SarabunPSK" w:cs="TH SarabunPSK"/>
          <w:sz w:val="28"/>
          <w:szCs w:val="28"/>
        </w:rPr>
        <w:t xml:space="preserve"> </w:t>
      </w:r>
      <w:r w:rsidRPr="0011393B">
        <w:rPr>
          <w:rFonts w:ascii="TH SarabunPSK" w:hAnsi="TH SarabunPSK" w:cs="TH SarabunPSK"/>
          <w:sz w:val="28"/>
          <w:szCs w:val="28"/>
          <w:cs/>
          <w:lang w:bidi="th-TH"/>
        </w:rPr>
        <w:t>โรงพยาบาลศรีสะเกษ</w:t>
      </w:r>
      <w:r w:rsidR="006232E4" w:rsidRPr="0011393B">
        <w:rPr>
          <w:rFonts w:ascii="TH SarabunPSK" w:hAnsi="TH SarabunPSK" w:cs="TH SarabunPSK"/>
          <w:sz w:val="28"/>
          <w:szCs w:val="28"/>
        </w:rPr>
        <w:t xml:space="preserve"> Tel. 2500 - 2501</w:t>
      </w:r>
    </w:p>
    <w:p w14:paraId="5797817F" w14:textId="77DB093B" w:rsidR="004E5D2D" w:rsidRPr="0011393B" w:rsidRDefault="004E5D2D" w:rsidP="004E5D2D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11393B">
        <w:rPr>
          <w:rFonts w:ascii="TH SarabunPSK" w:hAnsi="TH SarabunPSK" w:cs="TH SarabunPSK"/>
          <w:sz w:val="28"/>
          <w:szCs w:val="28"/>
          <w:lang w:bidi="th-TH"/>
        </w:rPr>
        <w:t xml:space="preserve">Email: Wuttichai.p@bcnpy.ac.th, Tel. </w:t>
      </w:r>
      <w:r w:rsidR="006232E4" w:rsidRPr="0011393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087 </w:t>
      </w:r>
      <w:r w:rsidR="006232E4" w:rsidRPr="0011393B">
        <w:rPr>
          <w:rFonts w:ascii="TH SarabunPSK" w:hAnsi="TH SarabunPSK" w:cs="TH SarabunPSK"/>
          <w:sz w:val="28"/>
          <w:szCs w:val="28"/>
          <w:cs/>
          <w:lang w:bidi="th-TH"/>
        </w:rPr>
        <w:t>–</w:t>
      </w:r>
      <w:r w:rsidR="006232E4" w:rsidRPr="0011393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457 </w:t>
      </w:r>
      <w:r w:rsidR="006232E4" w:rsidRPr="0011393B">
        <w:rPr>
          <w:rFonts w:ascii="TH SarabunPSK" w:hAnsi="TH SarabunPSK" w:cs="TH SarabunPSK"/>
          <w:sz w:val="28"/>
          <w:szCs w:val="28"/>
          <w:cs/>
          <w:lang w:bidi="th-TH"/>
        </w:rPr>
        <w:t>–</w:t>
      </w:r>
      <w:r w:rsidR="006232E4" w:rsidRPr="0011393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1227</w:t>
      </w:r>
    </w:p>
    <w:p w14:paraId="6A4FBBAD" w14:textId="77777777" w:rsidR="004E5D2D" w:rsidRDefault="004E5D2D" w:rsidP="004E5D2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FDFD430" w14:textId="77777777" w:rsidR="004E5D2D" w:rsidRDefault="004E5D2D" w:rsidP="004E5D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A1B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บทคัดย่อ</w:t>
      </w:r>
    </w:p>
    <w:p w14:paraId="18DBDDFA" w14:textId="4B11E72E" w:rsidR="004E5D2D" w:rsidRPr="00EC05F5" w:rsidRDefault="004E5D2D" w:rsidP="00D938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รรักษ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ด้วยไฟฟ้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/>
          <w:sz w:val="32"/>
          <w:szCs w:val="32"/>
          <w:lang w:bidi="th-TH"/>
        </w:rPr>
        <w:t>E</w:t>
      </w:r>
      <w:r w:rsidRPr="004E5D2D">
        <w:rPr>
          <w:rFonts w:ascii="TH SarabunPSK" w:hAnsi="TH SarabunPSK" w:cs="TH SarabunPSK"/>
          <w:sz w:val="32"/>
          <w:szCs w:val="32"/>
        </w:rPr>
        <w:t xml:space="preserve">lectroconvulsive therapy: ECT) 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เป็นการรักษาทางการแพทย์โดยใช้กระแสไฟฟ้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กระตุ้นสมองของผู้ป่วยเพื่อเหนี่ยวน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ให้เกิดการชัก</w:t>
      </w:r>
      <w:r w:rsidR="004151C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325B0">
        <w:rPr>
          <w:rFonts w:ascii="TH SarabunPSK" w:hAnsi="TH SarabunPSK" w:cs="TH SarabunPSK" w:hint="cs"/>
          <w:sz w:val="32"/>
          <w:szCs w:val="32"/>
          <w:cs/>
          <w:lang w:bidi="th-TH"/>
        </w:rPr>
        <w:t>ซึ่ง</w:t>
      </w:r>
      <w:r w:rsidRPr="004E5D2D">
        <w:rPr>
          <w:rFonts w:ascii="TH SarabunPSK" w:hAnsi="TH SarabunPSK" w:cs="TH SarabunPSK"/>
          <w:sz w:val="32"/>
          <w:szCs w:val="32"/>
          <w:cs/>
          <w:lang w:bidi="th-TH"/>
        </w:rPr>
        <w:t>ส่งผลให้อาการทางจิตเวชดีขึ้น</w:t>
      </w:r>
      <w:r w:rsidRPr="004E5D2D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1</w:t>
      </w:r>
      <w:r w:rsidR="00F225B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ผู้ป่วยบางรายจำเป็นต้องได้รับการรักษาด้วยไฟฟ้าแบบต่อเนื่อง (</w:t>
      </w:r>
      <w:r w:rsidR="00417299" w:rsidRPr="00417299">
        <w:rPr>
          <w:rFonts w:ascii="TH SarabunPSK" w:hAnsi="TH SarabunPSK" w:cs="TH SarabunPSK"/>
          <w:sz w:val="32"/>
          <w:szCs w:val="32"/>
        </w:rPr>
        <w:t xml:space="preserve">Maintenance ECT)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เพื่อป้องกันการกำเริบของอาการ</w:t>
      </w:r>
      <w:r w:rsidR="00F225BF" w:rsidRPr="00F225BF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2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ดังนั้น</w:t>
      </w:r>
      <w:r w:rsidR="00AC0D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การนัดหมายผู้ป่วยให้มารับการรักษาอย่างต่อเนื่องและสม่ำเสมอจึงมีความสำคัญ</w:t>
      </w:r>
      <w:r w:rsidR="00AC0D8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จากสถิติการให้บริการ</w:t>
      </w:r>
      <w:r w:rsidRPr="007C312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C0D80" w:rsidRPr="007C3125">
        <w:rPr>
          <w:rFonts w:ascii="TH SarabunPSK" w:hAnsi="TH SarabunPSK" w:cs="TH SarabunPSK"/>
          <w:sz w:val="32"/>
          <w:szCs w:val="32"/>
        </w:rPr>
        <w:t xml:space="preserve">Maintenance ECT </w:t>
      </w:r>
      <w:r w:rsidR="00AC0D80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Pr="007C3125">
        <w:rPr>
          <w:rFonts w:ascii="TH SarabunPSK" w:hAnsi="TH SarabunPSK" w:cs="TH SarabunPSK" w:hint="cs"/>
          <w:sz w:val="32"/>
          <w:szCs w:val="32"/>
          <w:cs/>
          <w:lang w:bidi="th-TH"/>
        </w:rPr>
        <w:t>หอผู้ป่วยกมลรักษ์</w:t>
      </w:r>
      <w:r w:rsidRPr="007C312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C3125">
        <w:rPr>
          <w:rFonts w:ascii="TH SarabunPSK" w:hAnsi="TH SarabunPSK" w:cs="TH SarabunPSK" w:hint="cs"/>
          <w:sz w:val="32"/>
          <w:szCs w:val="32"/>
          <w:cs/>
          <w:lang w:bidi="th-TH"/>
        </w:rPr>
        <w:t>โรงพยาบาลศรีสะเกษ</w:t>
      </w:r>
      <w:r w:rsidRPr="007C312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C3125">
        <w:rPr>
          <w:rFonts w:ascii="TH SarabunPSK" w:hAnsi="TH SarabunPSK" w:cs="TH SarabunPSK" w:hint="cs"/>
          <w:sz w:val="32"/>
          <w:szCs w:val="32"/>
          <w:cs/>
          <w:lang w:bidi="th-TH"/>
        </w:rPr>
        <w:t>พบว่า</w:t>
      </w:r>
      <w:r w:rsidR="006A74E7" w:rsidRPr="006A74E7">
        <w:rPr>
          <w:rFonts w:ascii="TH SarabunPSK" w:hAnsi="TH SarabunPSK" w:cs="TH SarabunPSK"/>
          <w:sz w:val="32"/>
          <w:szCs w:val="32"/>
          <w:cs/>
          <w:lang w:bidi="th-TH"/>
        </w:rPr>
        <w:t>ปริมาณ</w:t>
      </w:r>
      <w:r w:rsidR="006A74E7">
        <w:rPr>
          <w:rFonts w:ascii="TH SarabunPSK" w:hAnsi="TH SarabunPSK" w:cs="TH SarabunPSK" w:hint="cs"/>
          <w:sz w:val="32"/>
          <w:szCs w:val="32"/>
          <w:cs/>
          <w:lang w:bidi="th-TH"/>
        </w:rPr>
        <w:t>การให้บริการ</w:t>
      </w:r>
      <w:r w:rsidRPr="007C3125">
        <w:rPr>
          <w:rFonts w:ascii="TH SarabunPSK" w:hAnsi="TH SarabunPSK" w:cs="TH SarabunPSK" w:hint="cs"/>
          <w:sz w:val="32"/>
          <w:szCs w:val="32"/>
          <w:cs/>
          <w:lang w:bidi="th-TH"/>
        </w:rPr>
        <w:t>มีแนวโน้มเพิ่มขึ้น</w:t>
      </w:r>
      <w:r w:rsidRPr="007C312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โดยในปีงบประมาณ 2566 และ 2567 ให้บริการ </w:t>
      </w:r>
      <w:r w:rsidR="00417299" w:rsidRPr="00417299">
        <w:rPr>
          <w:rFonts w:ascii="TH SarabunPSK" w:hAnsi="TH SarabunPSK" w:cs="TH SarabunPSK"/>
          <w:sz w:val="32"/>
          <w:szCs w:val="32"/>
        </w:rPr>
        <w:t xml:space="preserve">Maintenance ECT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 xml:space="preserve">จำนวน 12 และ 10 ครั้งตามลำดับ </w:t>
      </w:r>
      <w:r w:rsidR="00737432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ในปีงบประมาณ 2568 ให้บริการเพิ่มขึ้นเป็น 70 ครั้ง </w:t>
      </w:r>
      <w:r w:rsidR="00417299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เพิ่มขึ้น</w:t>
      </w:r>
      <w:r w:rsidR="00AC0D80">
        <w:rPr>
          <w:rFonts w:ascii="TH SarabunPSK" w:hAnsi="TH SarabunPSK" w:cs="TH SarabunPSK" w:hint="cs"/>
          <w:sz w:val="32"/>
          <w:szCs w:val="32"/>
          <w:cs/>
          <w:lang w:bidi="th-TH"/>
        </w:rPr>
        <w:t>ประมาณ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 xml:space="preserve"> 7 เท่า</w:t>
      </w:r>
      <w:r w:rsidR="0041729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ส่งผลให้ระบบการนัดหมายแบบเดิมที่ใช้การบันทึก</w:t>
      </w:r>
      <w:r w:rsidR="00417299"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ข้อมูลนัด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ลงบนกระดานไวท์บอร์ด</w:t>
      </w:r>
      <w:r w:rsidR="0073743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ไม่สามารถรองรับปริมาณงานที่เพิ่มขึ้นได้ </w:t>
      </w:r>
      <w:r w:rsidR="00417299" w:rsidRPr="00735925">
        <w:rPr>
          <w:rFonts w:ascii="TH SarabunPSK" w:hAnsi="TH SarabunPSK" w:cs="TH SarabunPSK"/>
          <w:sz w:val="32"/>
          <w:szCs w:val="32"/>
          <w:cs/>
          <w:lang w:bidi="th-TH"/>
        </w:rPr>
        <w:t xml:space="preserve">เกิดปัญหาการนัดซ้ำ </w:t>
      </w:r>
      <w:r w:rsidR="003F2F96" w:rsidRPr="00735925">
        <w:rPr>
          <w:rFonts w:ascii="TH SarabunPSK" w:hAnsi="TH SarabunPSK" w:cs="TH SarabunPSK" w:hint="cs"/>
          <w:sz w:val="32"/>
          <w:szCs w:val="32"/>
          <w:cs/>
          <w:lang w:bidi="th-TH"/>
        </w:rPr>
        <w:t>การเลื่อนนัด</w:t>
      </w:r>
      <w:r w:rsidR="00417299" w:rsidRPr="0073592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35925" w:rsidRPr="00735925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 4 ครั้ง</w:t>
      </w:r>
      <w:r w:rsidR="00735925" w:rsidRPr="007359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รวมถึง</w:t>
      </w:r>
      <w:r w:rsidR="003F2F96">
        <w:rPr>
          <w:rFonts w:ascii="TH SarabunPSK" w:hAnsi="TH SarabunPSK" w:cs="TH SarabunPSK" w:hint="cs"/>
          <w:sz w:val="32"/>
          <w:szCs w:val="32"/>
          <w:cs/>
          <w:lang w:bidi="th-TH"/>
        </w:rPr>
        <w:t>มี</w:t>
      </w:r>
      <w:r w:rsidR="00417299" w:rsidRPr="00417299">
        <w:rPr>
          <w:rFonts w:ascii="TH SarabunPSK" w:hAnsi="TH SarabunPSK" w:cs="TH SarabunPSK"/>
          <w:sz w:val="32"/>
          <w:szCs w:val="32"/>
          <w:cs/>
          <w:lang w:bidi="th-TH"/>
        </w:rPr>
        <w:t>ความล่าช้าในการค้นหาข้อมูลและตรวจสอบผลตรวจทางห้องปฏิบัติการก่อนการรักษา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คณะผู้พัฒนาจึงได้พัฒนานวัตกรรม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/>
          <w:sz w:val="32"/>
          <w:szCs w:val="32"/>
        </w:rPr>
        <w:t>“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ปฏิทินอัจฉริยะสำหรับการนัดหมายผู</w:t>
      </w:r>
      <w:r w:rsidR="008E77C8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ป่วยที่ได้รับการรักษาด้วยไฟฟ้าแบบต่อเนื่อง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EC05F5">
        <w:rPr>
          <w:rFonts w:ascii="TH SarabunPSK" w:hAnsi="TH SarabunPSK" w:cs="TH SarabunPSK"/>
          <w:sz w:val="32"/>
          <w:szCs w:val="32"/>
        </w:rPr>
        <w:t>Smart Calendar: Maintenance ECT Appointment Schedul</w:t>
      </w:r>
      <w:r w:rsidR="00737432">
        <w:rPr>
          <w:rFonts w:ascii="TH SarabunPSK" w:hAnsi="TH SarabunPSK" w:cs="TH SarabunPSK"/>
          <w:sz w:val="32"/>
          <w:szCs w:val="32"/>
        </w:rPr>
        <w:t>er</w:t>
      </w:r>
      <w:r w:rsidRPr="00EC05F5">
        <w:rPr>
          <w:rFonts w:ascii="TH SarabunPSK" w:hAnsi="TH SarabunPSK" w:cs="TH SarabunPSK"/>
          <w:sz w:val="32"/>
          <w:szCs w:val="32"/>
        </w:rPr>
        <w:t xml:space="preserve">)” </w:t>
      </w:r>
      <w:r w:rsidR="0011393B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="0011393B" w:rsidRPr="0011393B">
        <w:rPr>
          <w:rFonts w:ascii="TH SarabunPSK" w:hAnsi="TH SarabunPSK" w:cs="TH SarabunPSK"/>
          <w:sz w:val="32"/>
          <w:szCs w:val="32"/>
          <w:cs/>
          <w:lang w:bidi="th-TH"/>
        </w:rPr>
        <w:t>มีวัตถุประสงค์เพื่อพัฒนาระบบนัดหมายผู้ป่วย</w:t>
      </w:r>
      <w:r w:rsidR="0011393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1393B" w:rsidRPr="005D089A">
        <w:rPr>
          <w:rFonts w:ascii="TH SarabunPSK" w:hAnsi="TH SarabunPSK" w:cs="TH SarabunPSK" w:hint="cs"/>
          <w:sz w:val="32"/>
          <w:szCs w:val="32"/>
          <w:cs/>
          <w:lang w:bidi="th-TH"/>
        </w:rPr>
        <w:t>ลดความคลาดเคลื่อนในการนัดหมาย</w:t>
      </w:r>
      <w:r w:rsidR="0011393B" w:rsidRPr="005D089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1393B" w:rsidRPr="005D089A">
        <w:rPr>
          <w:rFonts w:ascii="TH SarabunPSK" w:hAnsi="TH SarabunPSK" w:cs="TH SarabunPSK" w:hint="cs"/>
          <w:sz w:val="32"/>
          <w:szCs w:val="32"/>
          <w:cs/>
          <w:lang w:bidi="th-TH"/>
        </w:rPr>
        <w:t>เพิ่มความสะดวกรวดเร็ว</w:t>
      </w:r>
      <w:r w:rsidR="000325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และศึกษาผลลัพธ์ของนวัตกรรม</w:t>
      </w:r>
      <w:r w:rsidR="0011393B" w:rsidRPr="0011393B">
        <w:rPr>
          <w:rFonts w:ascii="TH SarabunPSK" w:hAnsi="TH SarabunPSK" w:cs="TH SarabunPSK"/>
          <w:sz w:val="32"/>
          <w:szCs w:val="32"/>
          <w:cs/>
          <w:lang w:bidi="th-TH"/>
        </w:rPr>
        <w:t xml:space="preserve"> ดำเนินการโดยใช้กระบวนการพัฒนาคุณภาพ </w:t>
      </w:r>
      <w:r w:rsidR="0011393B" w:rsidRPr="0011393B">
        <w:rPr>
          <w:rFonts w:ascii="TH SarabunPSK" w:hAnsi="TH SarabunPSK" w:cs="TH SarabunPSK"/>
          <w:sz w:val="32"/>
          <w:szCs w:val="32"/>
        </w:rPr>
        <w:t>PDCA</w:t>
      </w:r>
      <w:r w:rsidR="001139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วิเคราะห์ปัญหาและความต้องการ </w:t>
      </w:r>
      <w:r w:rsidR="00DD1AEF" w:rsidRPr="00DD1AEF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 </w:t>
      </w:r>
      <w:r w:rsidR="00DD1AEF" w:rsidRPr="00DD1AEF">
        <w:rPr>
          <w:rFonts w:ascii="TH SarabunPSK" w:hAnsi="TH SarabunPSK" w:cs="TH SarabunPSK"/>
          <w:sz w:val="32"/>
          <w:szCs w:val="32"/>
        </w:rPr>
        <w:t xml:space="preserve">Google Sheets </w:t>
      </w:r>
      <w:r w:rsidR="00DD1AEF" w:rsidRPr="00DD1AEF">
        <w:rPr>
          <w:rFonts w:ascii="TH SarabunPSK" w:hAnsi="TH SarabunPSK" w:cs="TH SarabunPSK"/>
          <w:sz w:val="32"/>
          <w:szCs w:val="32"/>
          <w:cs/>
          <w:lang w:bidi="th-TH"/>
        </w:rPr>
        <w:t>เป็นฐานข้อมูล</w:t>
      </w:r>
      <w:r w:rsidR="00DD1A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D1AEF" w:rsidRPr="00DD1AEF">
        <w:rPr>
          <w:rFonts w:ascii="TH SarabunPSK" w:hAnsi="TH SarabunPSK" w:cs="TH SarabunPSK"/>
          <w:sz w:val="32"/>
          <w:szCs w:val="32"/>
          <w:cs/>
          <w:lang w:bidi="th-TH"/>
        </w:rPr>
        <w:t xml:space="preserve">ร่วมกับ </w:t>
      </w:r>
      <w:r w:rsidR="00DD1AEF" w:rsidRPr="00DD1AEF">
        <w:rPr>
          <w:rFonts w:ascii="TH SarabunPSK" w:hAnsi="TH SarabunPSK" w:cs="TH SarabunPSK"/>
          <w:sz w:val="32"/>
          <w:szCs w:val="32"/>
        </w:rPr>
        <w:t>Google Apps Script</w:t>
      </w:r>
      <w:r w:rsidRPr="00EC05F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พัฒนาเป็น</w:t>
      </w:r>
      <w:r w:rsidR="004C6163"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นัดที่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สามารถจัดการนัดอย่างเป็นระบบ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D1AEF">
        <w:rPr>
          <w:rFonts w:ascii="TH SarabunPSK" w:hAnsi="TH SarabunPSK" w:cs="TH SarabunPSK" w:hint="cs"/>
          <w:sz w:val="32"/>
          <w:szCs w:val="32"/>
          <w:cs/>
          <w:lang w:bidi="th-TH"/>
        </w:rPr>
        <w:t>ป้องกัน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การนัดซ้ำ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ตรวจสอบวันหยุดนักขัตฤกษ์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แสดงข้อมูลผู้ป่วยและสถานะผลตรวจทางห้องปฏิบัติการ</w:t>
      </w:r>
      <w:r w:rsidR="00095912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ระบบ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เดียว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F2F96">
        <w:rPr>
          <w:rFonts w:ascii="TH SarabunPSK" w:hAnsi="TH SarabunPSK" w:cs="TH SarabunPSK" w:hint="cs"/>
          <w:sz w:val="32"/>
          <w:szCs w:val="32"/>
          <w:cs/>
          <w:lang w:bidi="th-TH"/>
        </w:rPr>
        <w:t>และมี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ระบบแจ้งเตือนอัตโนมัติผ่านแอปพลิเคชัน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/>
          <w:sz w:val="32"/>
          <w:szCs w:val="32"/>
        </w:rPr>
        <w:t>LINE</w:t>
      </w:r>
      <w:r w:rsidR="003F2F9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29E0CA91" w14:textId="49AF4BD7" w:rsidR="004E5D2D" w:rsidRDefault="004E5D2D" w:rsidP="00CA4E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ผลการ</w:t>
      </w:r>
      <w:r w:rsidR="00DD1AEF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ดำเนินงาน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F2F96">
        <w:rPr>
          <w:rFonts w:ascii="TH SarabunPSK" w:hAnsi="TH SarabunPSK" w:cs="TH SarabunPSK" w:hint="cs"/>
          <w:sz w:val="32"/>
          <w:szCs w:val="32"/>
          <w:cs/>
          <w:lang w:bidi="th-TH"/>
        </w:rPr>
        <w:t>ในปีงบประมาณ 2569</w:t>
      </w:r>
      <w:r w:rsidR="00A97FD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3F2F96">
        <w:rPr>
          <w:rFonts w:ascii="TH SarabunPSK" w:hAnsi="TH SarabunPSK" w:cs="TH SarabunPSK" w:hint="cs"/>
          <w:sz w:val="32"/>
          <w:szCs w:val="32"/>
          <w:cs/>
          <w:lang w:bidi="th-TH"/>
        </w:rPr>
        <w:t>ตุลาคม 2568 - มีนาคม 2569</w:t>
      </w:r>
      <w:r w:rsidR="00A97FD7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3F2F9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ให้บริการ </w:t>
      </w:r>
      <w:r w:rsidR="003F2F96" w:rsidRPr="00417299">
        <w:rPr>
          <w:rFonts w:ascii="TH SarabunPSK" w:hAnsi="TH SarabunPSK" w:cs="TH SarabunPSK"/>
          <w:sz w:val="32"/>
          <w:szCs w:val="32"/>
        </w:rPr>
        <w:t>Maintenance ECT</w:t>
      </w:r>
      <w:r w:rsidR="003F2F96"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F2F9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56 ครั้ง พบว่า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ความผิดพลาดจากการนัดหมายลดลงจาก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 w:rsidR="00DD1A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0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ระยะเวลาในการจัดการนัดหมายลดลงจาก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52BD0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05F5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652BD0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นาที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เหลือ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05F5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3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นาที</w:t>
      </w:r>
      <w:r w:rsidR="001B45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และไม่พบกรณีผลตรวจทางห้องปฏิบัติการไม่พร้อมในวันรักษา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นอกจากนี้</w:t>
      </w:r>
      <w:r w:rsidRPr="00EC05F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เจ้าหน้าที่ผู้ใช้งานมี</w:t>
      </w:r>
      <w:r w:rsidR="00A97FD7" w:rsidRPr="00A97FD7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ความพึงพอใจเพิ่มขึ้นจากค่าเฉลี่ย 2.57 </w:t>
      </w:r>
      <w:r w:rsidR="00A97FD7" w:rsidRPr="00A97FD7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(ร้อยละ 51.40) เป็น 4.52 (ร้อยละ 90.40)</w:t>
      </w:r>
      <w:r w:rsidR="0032505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</w:t>
      </w:r>
      <w:r w:rsidR="00DD1AEF" w:rsidRPr="00DD1AEF">
        <w:rPr>
          <w:rFonts w:ascii="TH SarabunPSK" w:hAnsi="TH SarabunPSK" w:cs="TH SarabunPSK"/>
          <w:sz w:val="32"/>
          <w:szCs w:val="32"/>
          <w:cs/>
          <w:lang w:bidi="th-TH"/>
        </w:rPr>
        <w:t>สรุปได้ว่านวัตกรรม</w:t>
      </w:r>
      <w:r w:rsidR="000325B0">
        <w:rPr>
          <w:rFonts w:ascii="TH SarabunPSK" w:hAnsi="TH SarabunPSK" w:cs="TH SarabunPSK" w:hint="cs"/>
          <w:sz w:val="32"/>
          <w:szCs w:val="32"/>
          <w:cs/>
          <w:lang w:bidi="th-TH"/>
        </w:rPr>
        <w:t>ที่พัฒนาขึ้น</w:t>
      </w:r>
      <w:r w:rsidR="00DD1AEF" w:rsidRPr="00DD1AEF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สามารถเพิ่มความถูกต้อง ความรวดเร็ว และความปลอดภัยในการนัดหมายผู้ป่วยได้อย่างมีประสิทธิภาพ </w:t>
      </w:r>
    </w:p>
    <w:p w14:paraId="27526454" w14:textId="77777777" w:rsidR="00CA4E4D" w:rsidRPr="00CA4E4D" w:rsidRDefault="00CA4E4D" w:rsidP="00CA4E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7C40395" w14:textId="74121B1B" w:rsidR="000325B0" w:rsidRPr="0042727C" w:rsidRDefault="004E5D2D" w:rsidP="004272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C05F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คำสำคัญ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การรักษาด้วยไฟฟ้า</w:t>
      </w:r>
      <w:r w:rsidRPr="00EC05F5">
        <w:rPr>
          <w:rFonts w:ascii="TH SarabunPSK" w:hAnsi="TH SarabunPSK" w:cs="TH SarabunPSK"/>
          <w:sz w:val="32"/>
          <w:szCs w:val="32"/>
        </w:rPr>
        <w:t xml:space="preserve">, Maintenance ECT,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ปฏิทินอัจฉริยะ</w:t>
      </w:r>
      <w:r w:rsidRPr="00EC05F5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C05F5">
        <w:rPr>
          <w:rFonts w:ascii="TH SarabunPSK" w:hAnsi="TH SarabunPSK" w:cs="TH SarabunPSK" w:hint="cs"/>
          <w:sz w:val="32"/>
          <w:szCs w:val="32"/>
          <w:cs/>
          <w:lang w:bidi="th-TH"/>
        </w:rPr>
        <w:t>การนัดหมายผู้ป่วย</w:t>
      </w:r>
    </w:p>
    <w:p w14:paraId="6403D666" w14:textId="77777777" w:rsidR="00D93829" w:rsidRDefault="00D93829" w:rsidP="004E5D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GoBack"/>
      <w:bookmarkEnd w:id="0"/>
    </w:p>
    <w:sectPr w:rsidR="00D938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460D"/>
    <w:multiLevelType w:val="hybridMultilevel"/>
    <w:tmpl w:val="419AFBDA"/>
    <w:lvl w:ilvl="0" w:tplc="4796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6C3D65"/>
    <w:multiLevelType w:val="hybridMultilevel"/>
    <w:tmpl w:val="1580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E3B0F"/>
    <w:multiLevelType w:val="hybridMultilevel"/>
    <w:tmpl w:val="498CD8DC"/>
    <w:lvl w:ilvl="0" w:tplc="080028A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BE5A0A"/>
    <w:multiLevelType w:val="multilevel"/>
    <w:tmpl w:val="1492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2D"/>
    <w:rsid w:val="000325B0"/>
    <w:rsid w:val="0004344E"/>
    <w:rsid w:val="00047C71"/>
    <w:rsid w:val="000520B3"/>
    <w:rsid w:val="00052324"/>
    <w:rsid w:val="00095912"/>
    <w:rsid w:val="000C5B12"/>
    <w:rsid w:val="0011393B"/>
    <w:rsid w:val="00123E01"/>
    <w:rsid w:val="00162DC9"/>
    <w:rsid w:val="00165363"/>
    <w:rsid w:val="001B4524"/>
    <w:rsid w:val="00221EA0"/>
    <w:rsid w:val="002D3630"/>
    <w:rsid w:val="00325053"/>
    <w:rsid w:val="003738A1"/>
    <w:rsid w:val="00386C08"/>
    <w:rsid w:val="003F2F96"/>
    <w:rsid w:val="004151CE"/>
    <w:rsid w:val="00417299"/>
    <w:rsid w:val="0042727C"/>
    <w:rsid w:val="004414BC"/>
    <w:rsid w:val="004B3CF7"/>
    <w:rsid w:val="004C6163"/>
    <w:rsid w:val="004E42ED"/>
    <w:rsid w:val="004E5D2D"/>
    <w:rsid w:val="006232E4"/>
    <w:rsid w:val="00652BD0"/>
    <w:rsid w:val="00653F89"/>
    <w:rsid w:val="006A74E7"/>
    <w:rsid w:val="00735925"/>
    <w:rsid w:val="00737432"/>
    <w:rsid w:val="00744F58"/>
    <w:rsid w:val="007F6B2F"/>
    <w:rsid w:val="008B11DD"/>
    <w:rsid w:val="008E77C8"/>
    <w:rsid w:val="009057F1"/>
    <w:rsid w:val="009913BC"/>
    <w:rsid w:val="00A61AFF"/>
    <w:rsid w:val="00A71732"/>
    <w:rsid w:val="00A91763"/>
    <w:rsid w:val="00A97FD7"/>
    <w:rsid w:val="00AC0D80"/>
    <w:rsid w:val="00B169BF"/>
    <w:rsid w:val="00B447DC"/>
    <w:rsid w:val="00B47049"/>
    <w:rsid w:val="00B562EB"/>
    <w:rsid w:val="00B902DC"/>
    <w:rsid w:val="00C3168B"/>
    <w:rsid w:val="00CA4E4D"/>
    <w:rsid w:val="00CF4EB7"/>
    <w:rsid w:val="00D1178B"/>
    <w:rsid w:val="00D76F78"/>
    <w:rsid w:val="00D85850"/>
    <w:rsid w:val="00D93829"/>
    <w:rsid w:val="00DA269B"/>
    <w:rsid w:val="00DC33EF"/>
    <w:rsid w:val="00DD1AEF"/>
    <w:rsid w:val="00E979D2"/>
    <w:rsid w:val="00EC197C"/>
    <w:rsid w:val="00F07EA5"/>
    <w:rsid w:val="00F225BF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C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2D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D2D"/>
    <w:pPr>
      <w:ind w:left="720"/>
      <w:contextualSpacing/>
    </w:pPr>
  </w:style>
  <w:style w:type="table" w:styleId="TableGrid">
    <w:name w:val="Table Grid"/>
    <w:basedOn w:val="TableNormal"/>
    <w:uiPriority w:val="59"/>
    <w:rsid w:val="004E5D2D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2D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D2D"/>
    <w:pPr>
      <w:ind w:left="720"/>
      <w:contextualSpacing/>
    </w:pPr>
  </w:style>
  <w:style w:type="table" w:styleId="TableGrid">
    <w:name w:val="Table Grid"/>
    <w:basedOn w:val="TableNormal"/>
    <w:uiPriority w:val="59"/>
    <w:rsid w:val="004E5D2D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0051-D283-4468-B463-57A5203D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LENOVO-NB</dc:creator>
  <cp:lastModifiedBy>Administrator</cp:lastModifiedBy>
  <cp:revision>3</cp:revision>
  <cp:lastPrinted>2026-05-08T14:36:00Z</cp:lastPrinted>
  <dcterms:created xsi:type="dcterms:W3CDTF">2026-05-10T07:06:00Z</dcterms:created>
  <dcterms:modified xsi:type="dcterms:W3CDTF">2026-05-10T07:06:00Z</dcterms:modified>
</cp:coreProperties>
</file>