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0D" w:rsidRPr="000F230D" w:rsidRDefault="000F230D" w:rsidP="0064206B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0F230D">
        <w:rPr>
          <w:rFonts w:ascii="TH SarabunPSK" w:eastAsia="TH SarabunPSK" w:hAnsi="TH SarabunPSK" w:cs="TH SarabunPSK"/>
          <w:sz w:val="32"/>
          <w:szCs w:val="32"/>
          <w:cs/>
        </w:rPr>
        <w:t>ผลการบริบาลทางเภสัชกรรมในผู้ป่วยใช้ยา</w:t>
      </w:r>
      <w:proofErr w:type="spellStart"/>
      <w:r w:rsidRPr="000F230D">
        <w:rPr>
          <w:rFonts w:ascii="TH SarabunPSK" w:eastAsia="TH SarabunPSK" w:hAnsi="TH SarabunPSK" w:cs="TH SarabunPSK"/>
          <w:sz w:val="32"/>
          <w:szCs w:val="32"/>
          <w:cs/>
        </w:rPr>
        <w:t>วาร์ฟา</w:t>
      </w:r>
      <w:proofErr w:type="spellEnd"/>
      <w:r w:rsidRPr="000F230D">
        <w:rPr>
          <w:rFonts w:ascii="TH SarabunPSK" w:eastAsia="TH SarabunPSK" w:hAnsi="TH SarabunPSK" w:cs="TH SarabunPSK"/>
          <w:sz w:val="32"/>
          <w:szCs w:val="32"/>
          <w:cs/>
        </w:rPr>
        <w:t xml:space="preserve">รินที่มีค่าการแข็งตัวของเลือดสูงขณะพักรักษาตัวในโรงพยาบาลศูนย์ โดยใช้ </w:t>
      </w:r>
      <w:r w:rsidRPr="000F230D">
        <w:rPr>
          <w:rFonts w:ascii="TH SarabunPSK" w:eastAsia="TH SarabunPSK" w:hAnsi="TH SarabunPSK" w:cs="TH SarabunPSK"/>
          <w:sz w:val="32"/>
          <w:szCs w:val="32"/>
        </w:rPr>
        <w:t xml:space="preserve">CUTE </w:t>
      </w:r>
      <w:r w:rsidRPr="000F230D">
        <w:rPr>
          <w:rFonts w:ascii="TH SarabunPSK" w:eastAsia="TH SarabunPSK" w:hAnsi="TH SarabunPSK" w:cs="TH SarabunPSK"/>
          <w:sz w:val="32"/>
          <w:szCs w:val="32"/>
          <w:cs/>
        </w:rPr>
        <w:t>โมเดล</w:t>
      </w:r>
      <w:r w:rsidR="00DE0C47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DE0C47">
        <w:rPr>
          <w:rFonts w:ascii="TH SarabunPSK" w:eastAsia="TH SarabunPSK" w:hAnsi="TH SarabunPSK" w:cs="TH SarabunPSK"/>
          <w:b/>
          <w:bCs/>
          <w:sz w:val="32"/>
          <w:szCs w:val="32"/>
        </w:rPr>
        <w:t>(</w:t>
      </w:r>
      <w:r w:rsidR="00DE0C47" w:rsidRPr="00345622">
        <w:rPr>
          <w:rFonts w:ascii="TH SarabunPSK" w:eastAsia="Times New Roman" w:hAnsi="TH SarabunPSK" w:cs="TH SarabunPSK"/>
          <w:color w:val="000000"/>
          <w:sz w:val="32"/>
          <w:szCs w:val="32"/>
        </w:rPr>
        <w:t>Outcomes of Pharmaceutical Care in Hospitalized Patients with Elevated INR Receiving Warfarin Therapy at a Regional Hospital: Application of the CUTE Model</w:t>
      </w:r>
      <w:r w:rsidR="00DE0C47">
        <w:rPr>
          <w:rFonts w:ascii="TH SarabunPSK" w:eastAsia="TH SarabunPSK" w:hAnsi="TH SarabunPSK" w:cs="TH SarabunPSK"/>
          <w:b/>
          <w:bCs/>
          <w:sz w:val="32"/>
          <w:szCs w:val="32"/>
        </w:rPr>
        <w:t>)</w:t>
      </w:r>
    </w:p>
    <w:p w:rsidR="000F230D" w:rsidRPr="000F230D" w:rsidRDefault="000F230D" w:rsidP="0064206B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0F230D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ชื่อผู้วิจัย</w:t>
      </w:r>
      <w:r w:rsidRPr="000F230D">
        <w:rPr>
          <w:rFonts w:ascii="TH SarabunPSK" w:eastAsia="TH SarabunPSK" w:hAnsi="TH SarabunPSK" w:cs="TH SarabunPSK"/>
          <w:sz w:val="32"/>
          <w:szCs w:val="32"/>
          <w:cs/>
        </w:rPr>
        <w:t>:</w:t>
      </w:r>
      <w:r w:rsidR="00DE0C47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0F230D">
        <w:rPr>
          <w:rFonts w:ascii="TH SarabunPSK" w:eastAsia="TH SarabunPSK" w:hAnsi="TH SarabunPSK" w:cs="TH SarabunPSK"/>
          <w:sz w:val="32"/>
          <w:szCs w:val="32"/>
          <w:cs/>
        </w:rPr>
        <w:t>น.ส.</w:t>
      </w:r>
      <w:proofErr w:type="spellStart"/>
      <w:r w:rsidRPr="000F230D">
        <w:rPr>
          <w:rFonts w:ascii="TH SarabunPSK" w:eastAsia="TH SarabunPSK" w:hAnsi="TH SarabunPSK" w:cs="TH SarabunPSK"/>
          <w:sz w:val="32"/>
          <w:szCs w:val="32"/>
          <w:cs/>
        </w:rPr>
        <w:t>พิชญา</w:t>
      </w:r>
      <w:proofErr w:type="spellEnd"/>
      <w:r w:rsidRPr="000F230D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proofErr w:type="spellStart"/>
      <w:r w:rsidRPr="000F230D">
        <w:rPr>
          <w:rFonts w:ascii="TH SarabunPSK" w:eastAsia="TH SarabunPSK" w:hAnsi="TH SarabunPSK" w:cs="TH SarabunPSK"/>
          <w:sz w:val="32"/>
          <w:szCs w:val="32"/>
          <w:cs/>
        </w:rPr>
        <w:t>วรจักร์</w:t>
      </w:r>
      <w:proofErr w:type="spellEnd"/>
      <w:r w:rsidRPr="000F230D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proofErr w:type="spellStart"/>
      <w:r w:rsidRPr="000F230D">
        <w:rPr>
          <w:rFonts w:ascii="TH SarabunPSK" w:eastAsia="TH SarabunPSK" w:hAnsi="TH SarabunPSK" w:cs="TH SarabunPSK"/>
          <w:sz w:val="32"/>
          <w:szCs w:val="32"/>
          <w:cs/>
        </w:rPr>
        <w:t>ภบ</w:t>
      </w:r>
      <w:proofErr w:type="spellEnd"/>
      <w:r w:rsidRPr="000F230D">
        <w:rPr>
          <w:rFonts w:ascii="TH SarabunPSK" w:eastAsia="TH SarabunPSK" w:hAnsi="TH SarabunPSK" w:cs="TH SarabunPSK"/>
          <w:sz w:val="32"/>
          <w:szCs w:val="32"/>
          <w:cs/>
        </w:rPr>
        <w:t>.</w:t>
      </w:r>
      <w:r w:rsidRPr="000F230D">
        <w:rPr>
          <w:rFonts w:ascii="TH SarabunPSK" w:eastAsia="TH SarabunPSK" w:hAnsi="TH SarabunPSK" w:cs="TH SarabunPSK"/>
          <w:sz w:val="32"/>
          <w:szCs w:val="32"/>
        </w:rPr>
        <w:t xml:space="preserve">, </w:t>
      </w:r>
      <w:r w:rsidRPr="000F230D">
        <w:rPr>
          <w:rFonts w:ascii="TH SarabunPSK" w:eastAsia="TH SarabunPSK" w:hAnsi="TH SarabunPSK" w:cs="TH SarabunPSK"/>
          <w:sz w:val="32"/>
          <w:szCs w:val="32"/>
          <w:cs/>
        </w:rPr>
        <w:t xml:space="preserve">นายอัครพงศ์ </w:t>
      </w:r>
      <w:proofErr w:type="spellStart"/>
      <w:r w:rsidRPr="000F230D">
        <w:rPr>
          <w:rFonts w:ascii="TH SarabunPSK" w:eastAsia="TH SarabunPSK" w:hAnsi="TH SarabunPSK" w:cs="TH SarabunPSK"/>
          <w:sz w:val="32"/>
          <w:szCs w:val="32"/>
          <w:cs/>
        </w:rPr>
        <w:t>ทวีพัฒน์</w:t>
      </w:r>
      <w:proofErr w:type="spellEnd"/>
      <w:r w:rsidRPr="000F230D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proofErr w:type="spellStart"/>
      <w:r w:rsidRPr="000F230D">
        <w:rPr>
          <w:rFonts w:ascii="TH SarabunPSK" w:eastAsia="TH SarabunPSK" w:hAnsi="TH SarabunPSK" w:cs="TH SarabunPSK"/>
          <w:sz w:val="32"/>
          <w:szCs w:val="32"/>
          <w:cs/>
        </w:rPr>
        <w:t>ภบ</w:t>
      </w:r>
      <w:proofErr w:type="spellEnd"/>
      <w:r w:rsidRPr="000F230D">
        <w:rPr>
          <w:rFonts w:ascii="TH SarabunPSK" w:eastAsia="TH SarabunPSK" w:hAnsi="TH SarabunPSK" w:cs="TH SarabunPSK"/>
          <w:sz w:val="32"/>
          <w:szCs w:val="32"/>
          <w:cs/>
        </w:rPr>
        <w:t xml:space="preserve">. และ น.ส. </w:t>
      </w:r>
      <w:proofErr w:type="spellStart"/>
      <w:r w:rsidRPr="000F230D">
        <w:rPr>
          <w:rFonts w:ascii="TH SarabunPSK" w:eastAsia="TH SarabunPSK" w:hAnsi="TH SarabunPSK" w:cs="TH SarabunPSK"/>
          <w:sz w:val="32"/>
          <w:szCs w:val="32"/>
          <w:cs/>
        </w:rPr>
        <w:t>ปวีณ์</w:t>
      </w:r>
      <w:proofErr w:type="spellEnd"/>
      <w:r w:rsidRPr="000F230D">
        <w:rPr>
          <w:rFonts w:ascii="TH SarabunPSK" w:eastAsia="TH SarabunPSK" w:hAnsi="TH SarabunPSK" w:cs="TH SarabunPSK"/>
          <w:sz w:val="32"/>
          <w:szCs w:val="32"/>
          <w:cs/>
        </w:rPr>
        <w:t xml:space="preserve">สุดา สามสี </w:t>
      </w:r>
      <w:proofErr w:type="spellStart"/>
      <w:r w:rsidRPr="000F230D">
        <w:rPr>
          <w:rFonts w:ascii="TH SarabunPSK" w:eastAsia="TH SarabunPSK" w:hAnsi="TH SarabunPSK" w:cs="TH SarabunPSK"/>
          <w:sz w:val="32"/>
          <w:szCs w:val="32"/>
          <w:cs/>
        </w:rPr>
        <w:t>ภบ</w:t>
      </w:r>
      <w:proofErr w:type="spellEnd"/>
      <w:r w:rsidRPr="000F230D">
        <w:rPr>
          <w:rFonts w:ascii="TH SarabunPSK" w:eastAsia="TH SarabunPSK" w:hAnsi="TH SarabunPSK" w:cs="TH SarabunPSK"/>
          <w:sz w:val="32"/>
          <w:szCs w:val="32"/>
          <w:cs/>
        </w:rPr>
        <w:t>. งานบริบาลเภสัชกรรมผู้ป่วยใน กลุ่มงานเภสัชกรรม</w:t>
      </w:r>
    </w:p>
    <w:p w:rsidR="000F230D" w:rsidRPr="000F230D" w:rsidRDefault="000F230D" w:rsidP="0064206B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0F230D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ชื่อผู้นำเสนอผลงาน: </w:t>
      </w:r>
      <w:r w:rsidRPr="000F230D">
        <w:rPr>
          <w:rFonts w:ascii="TH SarabunPSK" w:eastAsia="TH SarabunPSK" w:hAnsi="TH SarabunPSK" w:cs="TH SarabunPSK"/>
          <w:sz w:val="32"/>
          <w:szCs w:val="32"/>
          <w:cs/>
        </w:rPr>
        <w:t>น.ส.</w:t>
      </w:r>
      <w:proofErr w:type="spellStart"/>
      <w:r w:rsidRPr="000F230D">
        <w:rPr>
          <w:rFonts w:ascii="TH SarabunPSK" w:eastAsia="TH SarabunPSK" w:hAnsi="TH SarabunPSK" w:cs="TH SarabunPSK"/>
          <w:sz w:val="32"/>
          <w:szCs w:val="32"/>
          <w:cs/>
        </w:rPr>
        <w:t>พิชญา</w:t>
      </w:r>
      <w:proofErr w:type="spellEnd"/>
      <w:r w:rsidRPr="000F230D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proofErr w:type="spellStart"/>
      <w:r w:rsidRPr="000F230D">
        <w:rPr>
          <w:rFonts w:ascii="TH SarabunPSK" w:eastAsia="TH SarabunPSK" w:hAnsi="TH SarabunPSK" w:cs="TH SarabunPSK"/>
          <w:sz w:val="32"/>
          <w:szCs w:val="32"/>
          <w:cs/>
        </w:rPr>
        <w:t>วรจักร์</w:t>
      </w:r>
      <w:proofErr w:type="spellEnd"/>
      <w:r w:rsidRPr="000F230D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proofErr w:type="spellStart"/>
      <w:r w:rsidRPr="000F230D">
        <w:rPr>
          <w:rFonts w:ascii="TH SarabunPSK" w:eastAsia="TH SarabunPSK" w:hAnsi="TH SarabunPSK" w:cs="TH SarabunPSK"/>
          <w:sz w:val="32"/>
          <w:szCs w:val="32"/>
          <w:cs/>
        </w:rPr>
        <w:t>ภบ</w:t>
      </w:r>
      <w:proofErr w:type="spellEnd"/>
      <w:r w:rsidRPr="000F230D">
        <w:rPr>
          <w:rFonts w:ascii="TH SarabunPSK" w:eastAsia="TH SarabunPSK" w:hAnsi="TH SarabunPSK" w:cs="TH SarabunPSK"/>
          <w:sz w:val="32"/>
          <w:szCs w:val="32"/>
          <w:cs/>
        </w:rPr>
        <w:t>.</w:t>
      </w:r>
    </w:p>
    <w:p w:rsidR="000F230D" w:rsidRDefault="000F230D" w:rsidP="0064206B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0F230D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สถานที่ติดต่อกลับ: </w:t>
      </w:r>
      <w:r w:rsidRPr="000F230D">
        <w:rPr>
          <w:rFonts w:ascii="TH SarabunPSK" w:eastAsia="TH SarabunPSK" w:hAnsi="TH SarabunPSK" w:cs="TH SarabunPSK"/>
          <w:sz w:val="32"/>
          <w:szCs w:val="32"/>
        </w:rPr>
        <w:t xml:space="preserve">045-611503 </w:t>
      </w:r>
      <w:r w:rsidRPr="000F230D">
        <w:rPr>
          <w:rFonts w:ascii="TH SarabunPSK" w:eastAsia="TH SarabunPSK" w:hAnsi="TH SarabunPSK" w:cs="TH SarabunPSK"/>
          <w:sz w:val="32"/>
          <w:szCs w:val="32"/>
          <w:cs/>
        </w:rPr>
        <w:t xml:space="preserve">ต่อ </w:t>
      </w:r>
      <w:r w:rsidRPr="000F230D">
        <w:rPr>
          <w:rFonts w:ascii="TH SarabunPSK" w:eastAsia="TH SarabunPSK" w:hAnsi="TH SarabunPSK" w:cs="TH SarabunPSK"/>
          <w:sz w:val="32"/>
          <w:szCs w:val="32"/>
        </w:rPr>
        <w:t xml:space="preserve">2603 email address: </w:t>
      </w:r>
      <w:r w:rsidRPr="00DE78B2">
        <w:rPr>
          <w:rFonts w:ascii="TH SarabunPSK" w:eastAsia="TH SarabunPSK" w:hAnsi="TH SarabunPSK" w:cs="TH SarabunPSK"/>
          <w:sz w:val="32"/>
          <w:szCs w:val="32"/>
        </w:rPr>
        <w:t>pich.worajuk@gmail.com</w:t>
      </w:r>
    </w:p>
    <w:p w:rsidR="000F230D" w:rsidRPr="000F230D" w:rsidRDefault="00DE78B2" w:rsidP="0064206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</w:pP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ที่มาความสำคัญ</w:t>
      </w:r>
      <w:r w:rsidR="000F230D" w:rsidRPr="000F230D">
        <w:rPr>
          <w:rFonts w:ascii="TH SarabunPSK" w:eastAsia="TH SarabunPSK" w:hAnsi="TH SarabunPSK" w:cs="TH SarabunPSK"/>
          <w:b/>
          <w:bCs/>
          <w:sz w:val="32"/>
          <w:szCs w:val="32"/>
        </w:rPr>
        <w:t>: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DE0C47" w:rsidRPr="00D02C8D">
        <w:rPr>
          <w:rFonts w:ascii="TH SarabunPSK" w:hAnsi="TH SarabunPSK" w:cs="TH SarabunPSK"/>
          <w:sz w:val="32"/>
          <w:szCs w:val="32"/>
          <w:cs/>
        </w:rPr>
        <w:t>ยา</w:t>
      </w:r>
      <w:proofErr w:type="spellStart"/>
      <w:r w:rsidR="00DE0C47" w:rsidRPr="00D02C8D">
        <w:rPr>
          <w:rFonts w:ascii="TH SarabunPSK" w:hAnsi="TH SarabunPSK" w:cs="TH SarabunPSK"/>
          <w:sz w:val="32"/>
          <w:szCs w:val="32"/>
          <w:cs/>
        </w:rPr>
        <w:t>วาร์ฟา</w:t>
      </w:r>
      <w:proofErr w:type="spellEnd"/>
      <w:r w:rsidR="00DE0C47" w:rsidRPr="00D02C8D">
        <w:rPr>
          <w:rFonts w:ascii="TH SarabunPSK" w:hAnsi="TH SarabunPSK" w:cs="TH SarabunPSK"/>
          <w:sz w:val="32"/>
          <w:szCs w:val="32"/>
          <w:cs/>
        </w:rPr>
        <w:t>ริน (</w:t>
      </w:r>
      <w:r w:rsidR="00DE0C47" w:rsidRPr="00D02C8D">
        <w:rPr>
          <w:rFonts w:ascii="TH SarabunPSK" w:hAnsi="TH SarabunPSK" w:cs="TH SarabunPSK"/>
          <w:sz w:val="32"/>
          <w:szCs w:val="32"/>
        </w:rPr>
        <w:t xml:space="preserve">warfarin) </w:t>
      </w:r>
      <w:r w:rsidR="00DE0C47" w:rsidRPr="00D02C8D">
        <w:rPr>
          <w:rFonts w:ascii="TH SarabunPSK" w:hAnsi="TH SarabunPSK" w:cs="TH SarabunPSK"/>
          <w:sz w:val="32"/>
          <w:szCs w:val="32"/>
          <w:cs/>
        </w:rPr>
        <w:t>เป็นยาต้านการแข็งตัวของเลือด</w:t>
      </w:r>
      <w:r w:rsidR="006420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C47" w:rsidRPr="00D02C8D">
        <w:rPr>
          <w:rFonts w:ascii="TH SarabunPSK" w:hAnsi="TH SarabunPSK" w:cs="TH SarabunPSK"/>
          <w:sz w:val="32"/>
          <w:szCs w:val="32"/>
          <w:cs/>
        </w:rPr>
        <w:t xml:space="preserve">อาจทำให้เกิดอาการไม่พึงประสงค์ที่สำคัญ คือ ภาวะเลือดออก </w:t>
      </w:r>
      <w:r>
        <w:rPr>
          <w:rFonts w:ascii="TH SarabunPSK" w:hAnsi="TH SarabunPSK" w:cs="TH SarabunPSK" w:hint="cs"/>
          <w:sz w:val="32"/>
          <w:szCs w:val="32"/>
          <w:cs/>
        </w:rPr>
        <w:t>ซึ่งอาจทำให้ต้อง</w:t>
      </w:r>
      <w:r w:rsidR="00DE0C47" w:rsidRPr="00D02C8D">
        <w:rPr>
          <w:rFonts w:ascii="TH SarabunPSK" w:hAnsi="TH SarabunPSK" w:cs="TH SarabunPSK"/>
          <w:sz w:val="32"/>
          <w:szCs w:val="32"/>
          <w:cs/>
        </w:rPr>
        <w:t>เข้ารับการรักษาในโรงพยาบาล</w:t>
      </w:r>
      <w:r w:rsidR="00DE0C47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>ในปัจจุบันมีการใช้ยาต้านการแข็งตัวของเลือ</w:t>
      </w:r>
      <w:r w:rsidR="0064206B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ดหลาย</w:t>
      </w:r>
      <w:r w:rsidR="00AB63D2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 xml:space="preserve">ชนิด 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>ในบริบทของโรงพยาบาลศรีสะ</w:t>
      </w:r>
      <w:proofErr w:type="spellStart"/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>เกษ</w:t>
      </w:r>
      <w:proofErr w:type="spellEnd"/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 xml:space="preserve"> โรงพยาบาลเครือข่าย และสิทธิการรักษา ทำให้ผู้ป่วยส่วนใหญ่ได้รับยา</w:t>
      </w:r>
      <w:proofErr w:type="spellStart"/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>วาร์ฟา</w:t>
      </w:r>
      <w:proofErr w:type="spellEnd"/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>รินเป็นตัวเลือกแรก และเนื่องจากยา</w:t>
      </w:r>
      <w:proofErr w:type="spellStart"/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>วาร์ฟา</w:t>
      </w:r>
      <w:proofErr w:type="spellEnd"/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>รินจัดเป็นยาความเสี่ยงสูงของโรงพยาบาล จึงจำเป็นต้องได้รับการติดตามและเฝ้าระวังการใช้ยาเพื่อป้องกันอา</w:t>
      </w:r>
      <w:r w:rsidR="0064206B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 xml:space="preserve">การไม่พึงประสงค์จากการใช้ยา 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>เดิมผู้ป่วยในที่เคยได้รับยา</w:t>
      </w:r>
      <w:proofErr w:type="spellStart"/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>วาร์ฟา</w:t>
      </w:r>
      <w:proofErr w:type="spellEnd"/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>รินมาก่อนแล้วมานอนโรงพยาบาลด้วยภาวะ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  <w:t xml:space="preserve">INR prolong 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>ยังไม่มีการทบทวนปัญหาและแก้ไขปัญหาจากการใช้ยา</w:t>
      </w:r>
      <w:r w:rsidR="00AB63D2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อย่างเป็นระบบ</w:t>
      </w:r>
      <w:r w:rsidR="00AB63D2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ED1EA4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การศึกษานี้</w:t>
      </w:r>
      <w:r w:rsidR="00AB63D2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มีวัตถุประสงค์เพื่อ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>พัฒนาง</w:t>
      </w:r>
      <w:r w:rsidR="00AB63D2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 xml:space="preserve">านบริบาลทางเภสัชกรรมผู้ป่วยใน </w:t>
      </w:r>
      <w:r w:rsidR="00AB63D2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ที่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>ผู้ป่วยที่ได้รับการรักษาด้วยยา</w:t>
      </w:r>
      <w:proofErr w:type="spellStart"/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>วาร์ฟา</w:t>
      </w:r>
      <w:proofErr w:type="spellEnd"/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>รินแล้วเกิดอาการข้างเคียงจากการใช้ยา</w:t>
      </w:r>
      <w:r w:rsidR="00AB63D2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เชิงรุก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  <w:cs/>
        </w:rPr>
        <w:t xml:space="preserve"> เพื่อให้ผู้ป่วยสามารถใช้ยาได้อย่างถูกต้อง ป้องกันอันตรายจากการใช้ยา</w:t>
      </w:r>
    </w:p>
    <w:p w:rsidR="000F230D" w:rsidRPr="000F230D" w:rsidRDefault="00ED1EA4" w:rsidP="0064206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</w:pPr>
      <w:r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>วิธีการศึกษา</w:t>
      </w:r>
      <w:r w:rsidR="000F230D" w:rsidRPr="000F230D">
        <w:rPr>
          <w:rFonts w:ascii="TH SarabunPSK" w:eastAsia="TH SarabunPSK" w:hAnsi="TH SarabunPSK" w:cs="TH SarabunPSK"/>
          <w:b/>
          <w:bCs/>
          <w:sz w:val="32"/>
          <w:szCs w:val="32"/>
        </w:rPr>
        <w:t>: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proofErr w:type="spellStart"/>
      <w:r w:rsidR="000F230D" w:rsidRPr="000F230D">
        <w:rPr>
          <w:rFonts w:ascii="TH SarabunPSK" w:eastAsiaTheme="minorEastAsia" w:hAnsi="TH SarabunPSK" w:cs="TH SarabunPSK"/>
          <w:sz w:val="32"/>
          <w:szCs w:val="32"/>
          <w:cs/>
        </w:rPr>
        <w:t>การศีกษา</w:t>
      </w:r>
      <w:proofErr w:type="spellEnd"/>
      <w:r w:rsidR="000F230D" w:rsidRPr="000F230D">
        <w:rPr>
          <w:rFonts w:ascii="TH SarabunPSK" w:eastAsiaTheme="minorEastAsia" w:hAnsi="TH SarabunPSK" w:cs="TH SarabunPSK"/>
          <w:sz w:val="32"/>
          <w:szCs w:val="32"/>
          <w:cs/>
        </w:rPr>
        <w:t xml:space="preserve">แบบ </w:t>
      </w:r>
      <w:r w:rsidR="000F230D" w:rsidRPr="000F230D">
        <w:rPr>
          <w:rFonts w:ascii="TH SarabunPSK" w:eastAsiaTheme="minorEastAsia" w:hAnsi="TH SarabunPSK" w:cs="TH SarabunPSK"/>
          <w:sz w:val="32"/>
          <w:szCs w:val="32"/>
        </w:rPr>
        <w:t>Quasi-experimental research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  <w:t xml:space="preserve"> 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กลุ่มตัวอย่างคือ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cs/>
        </w:rPr>
        <w:t>ผู้ป่วยท</w:t>
      </w:r>
      <w:r w:rsidR="00A578C0">
        <w:rPr>
          <w:rFonts w:ascii="TH SarabunPSK" w:eastAsiaTheme="minorEastAsia" w:hAnsi="TH SarabunPSK" w:cs="TH SarabunPSK"/>
          <w:sz w:val="32"/>
          <w:szCs w:val="32"/>
          <w:cs/>
        </w:rPr>
        <w:t>ี่พักรักษาตัวในโรงพยาบาล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cs/>
        </w:rPr>
        <w:t>ที่พบค่า</w:t>
      </w:r>
      <w:r w:rsidR="000F230D" w:rsidRPr="000F230D">
        <w:rPr>
          <w:rFonts w:ascii="TH SarabunPSK" w:eastAsiaTheme="minorEastAsia" w:hAnsi="TH SarabunPSK" w:cs="TH SarabunPSK"/>
          <w:sz w:val="32"/>
          <w:szCs w:val="32"/>
        </w:rPr>
        <w:t>INR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cs/>
        </w:rPr>
        <w:t>สูงกว่าค่าเป้าหมาย</w:t>
      </w:r>
      <w:r w:rsidR="00A578C0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="00A578C0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เปรียบเทียบก่อนและหลังการใช้</w:t>
      </w:r>
      <w:r w:rsidR="00A578C0"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  <w:t>CUTE model</w:t>
      </w:r>
      <w:r w:rsidR="00A578C0" w:rsidRPr="000F230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="00A578C0">
        <w:rPr>
          <w:rFonts w:ascii="TH SarabunPSK" w:eastAsiaTheme="minorEastAsia" w:hAnsi="TH SarabunPSK" w:cs="TH SarabunPSK" w:hint="cs"/>
          <w:sz w:val="32"/>
          <w:szCs w:val="32"/>
          <w:cs/>
        </w:rPr>
        <w:t>กลุ่มควบคุมใช้ข้อมูลย้อนหลัง</w:t>
      </w:r>
      <w:r w:rsidR="00EB50C2">
        <w:rPr>
          <w:rFonts w:ascii="TH SarabunPSK" w:eastAsiaTheme="minorEastAsia" w:hAnsi="TH SarabunPSK" w:cs="TH SarabunPSK" w:hint="cs"/>
          <w:sz w:val="32"/>
          <w:szCs w:val="32"/>
          <w:cs/>
        </w:rPr>
        <w:t>จากเวชระเบียน</w:t>
      </w:r>
      <w:r w:rsidR="00A578C0">
        <w:rPr>
          <w:rFonts w:ascii="TH SarabunPSK" w:eastAsiaTheme="minorEastAsia" w:hAnsi="TH SarabunPSK" w:cs="TH SarabunPSK" w:hint="cs"/>
          <w:sz w:val="32"/>
          <w:szCs w:val="32"/>
          <w:cs/>
        </w:rPr>
        <w:t>ระหว่าง</w:t>
      </w:r>
      <w:r w:rsidR="00A578C0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A578C0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1</w:t>
      </w:r>
      <w:r w:rsidR="00A578C0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A578C0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สิงหาคม2567 ถึง 28กุมภาพันธ์ 2568</w:t>
      </w:r>
      <w:r w:rsidR="00A578C0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A578C0">
        <w:rPr>
          <w:rFonts w:ascii="TH SarabunPSK" w:eastAsiaTheme="minorEastAsia" w:hAnsi="TH SarabunPSK" w:cs="TH SarabunPSK" w:hint="cs"/>
          <w:sz w:val="32"/>
          <w:szCs w:val="32"/>
          <w:cs/>
        </w:rPr>
        <w:t>กลุ่มทดลองเก็บข้อมูล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cs/>
        </w:rPr>
        <w:t>ระหว่าง 1 สิงหาคม 2568 ถึง 28 กุมภาพันธ์ 2569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cs/>
        </w:rPr>
        <w:t>วิเคราะห์ข้อมูลโดยใช้</w:t>
      </w:r>
      <w:r w:rsidR="00A578C0" w:rsidRPr="000F230D">
        <w:rPr>
          <w:rFonts w:ascii="TH SarabunPSK" w:eastAsiaTheme="minorEastAsia" w:hAnsi="TH SarabunPSK" w:cs="TH SarabunPSK"/>
          <w:sz w:val="32"/>
          <w:szCs w:val="32"/>
          <w:cs/>
        </w:rPr>
        <w:t>สถิติเชิงพรรณนา</w:t>
      </w:r>
      <w:r w:rsidR="00A578C0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ค่าเฉลี่ย ร้อยละ วิเคราะห์ความแตกต่าง</w:t>
      </w:r>
      <w:r w:rsidR="00E52947">
        <w:rPr>
          <w:rFonts w:ascii="TH SarabunPSK" w:eastAsiaTheme="minorEastAsia" w:hAnsi="TH SarabunPSK" w:cs="TH SarabunPSK" w:hint="cs"/>
          <w:sz w:val="32"/>
          <w:szCs w:val="32"/>
          <w:cs/>
        </w:rPr>
        <w:t>โดยใช้</w:t>
      </w:r>
      <w:r w:rsidR="000F1890">
        <w:rPr>
          <w:rFonts w:ascii="TH SarabunPSK" w:eastAsiaTheme="minorEastAsia" w:hAnsi="TH SarabunPSK" w:cs="TH SarabunPSK" w:hint="cs"/>
          <w:sz w:val="32"/>
          <w:szCs w:val="32"/>
          <w:cs/>
        </w:rPr>
        <w:t>สถิติ</w:t>
      </w:r>
      <w:r w:rsidR="00A578C0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="000F230D" w:rsidRPr="000F230D">
        <w:rPr>
          <w:rFonts w:ascii="TH SarabunPSK" w:eastAsiaTheme="minorEastAsia" w:hAnsi="TH SarabunPSK" w:cs="TH SarabunPSK"/>
          <w:sz w:val="32"/>
          <w:szCs w:val="32"/>
        </w:rPr>
        <w:t>chi square</w:t>
      </w:r>
      <w:r w:rsidR="00E52947"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  <w:t xml:space="preserve"> </w:t>
      </w:r>
      <w:r w:rsidR="00E52947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เปรียบเทียบการเข้ามานอนโรงพยาบาลซ้ำ</w:t>
      </w:r>
      <w:r w:rsidR="006A4952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ด้วยภาวะ</w:t>
      </w:r>
      <w:r w:rsidR="006A4952"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  <w:t>INR prolong</w:t>
      </w:r>
      <w:r w:rsidR="00E52947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และ</w:t>
      </w:r>
      <w:r w:rsidR="00E52947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ใช้สถิติ </w:t>
      </w:r>
      <w:r w:rsidR="00E52947" w:rsidRPr="000F230D">
        <w:rPr>
          <w:rFonts w:ascii="TH SarabunPSK" w:eastAsiaTheme="minorEastAsia" w:hAnsi="TH SarabunPSK" w:cs="TH SarabunPSK"/>
          <w:sz w:val="32"/>
          <w:szCs w:val="32"/>
        </w:rPr>
        <w:t>paired t-test</w:t>
      </w:r>
      <w:r w:rsidR="00E52947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  <w:t xml:space="preserve"> 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cs/>
        </w:rPr>
        <w:t xml:space="preserve">เปรียบเทียบคะแนนความรู้ก่อนและหลังของผู้อบรม </w:t>
      </w:r>
    </w:p>
    <w:p w:rsidR="000F230D" w:rsidRPr="000F230D" w:rsidRDefault="00ED1EA4" w:rsidP="0064206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ผลการ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ศึกษา</w:t>
      </w:r>
      <w:r w:rsidR="000F230D" w:rsidRPr="000F230D">
        <w:rPr>
          <w:rFonts w:ascii="TH SarabunPSK" w:eastAsia="TH SarabunPSK" w:hAnsi="TH SarabunPSK" w:cs="TH SarabunPSK"/>
          <w:b/>
          <w:bCs/>
          <w:sz w:val="32"/>
          <w:szCs w:val="32"/>
        </w:rPr>
        <w:t>: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 xml:space="preserve"> กลุ่มตัวอย่าง </w:t>
      </w:r>
      <w:r w:rsidR="009358F0"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  <w:t>208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 xml:space="preserve"> ราย </w:t>
      </w:r>
      <w:r w:rsidR="009358F0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 xml:space="preserve">แบ่งเป็นกลุ่มควบคุม 117 ราย กลุ่มทดลอง 91ราย 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เปรียบเทียบกลุ่มผู้ป่วยที่ได้รับการบริบาล</w:t>
      </w:r>
      <w:r w:rsidR="009358F0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ด้วย</w:t>
      </w:r>
      <w:r w:rsidR="009358F0"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  <w:t xml:space="preserve">CUTE model 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กับกลุ่มที่บริบาล</w:t>
      </w:r>
      <w:r w:rsidR="009358F0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 xml:space="preserve">แบบเดิมพบว่า 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พบว่า</w:t>
      </w:r>
      <w:r w:rsidR="009358F0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มี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  <w:t xml:space="preserve">P=0.034 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สรุปว่าการให้บริบาลเภสัชกรรมลดการกลับมานอนโรงพยาบาลซ้ำด้วย</w:t>
      </w:r>
      <w:r w:rsidR="009358F0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ภาวะ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  <w:t xml:space="preserve">INR </w:t>
      </w:r>
      <w:r w:rsidR="009358F0"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  <w:t>Prolong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 xml:space="preserve">อย่างมีนัยสำคัญทางสถิติ 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cs/>
        </w:rPr>
        <w:t>เปรียบเทียบคะแนนความรู้ความเข้าใจก่อนและหลังของผู้อบรม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 xml:space="preserve">พบว่าคะแนนเฉลี่ยก่อนเรียนเท่ากับ4.88คะแนน </w:t>
      </w:r>
      <w:r w:rsidR="009358F0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 xml:space="preserve">หลังเรียนเท่ากับ11.26คะแนน 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 xml:space="preserve">มี 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  <w:t xml:space="preserve">P&lt;0.001 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แสดงว่าความรู้ของผู้เข้าอบรมเพิ่มขึ้นอย่างมีนัยสำคัญทางสถิติ ศึกษาสาเหตุที่ทำให้ค่า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  <w:t>INR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สูงพบว่า สาเหตุที่ทำให้ค่า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  <w:t>INR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 xml:space="preserve">สูงมากที่สุดคือ 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  <w:t xml:space="preserve">drug-disease interaction 52 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 xml:space="preserve">เหตุการณ์ ตามด้วย 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  <w:t xml:space="preserve">drug-food/herb interaction 29 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เหตุการณ์ ตามด้วย</w:t>
      </w:r>
      <w:r w:rsidR="000F230D"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  <w:t xml:space="preserve"> Drug-drug interaction16 </w:t>
      </w:r>
      <w:r w:rsidR="000F230D"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เหตุการณ์และไม่สามารถระบุสาเหตุได้ 16 เหตุการณ์ ตามลำดับ</w:t>
      </w:r>
    </w:p>
    <w:p w:rsidR="000F230D" w:rsidRPr="00DE0C47" w:rsidRDefault="000F230D" w:rsidP="0064206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lastRenderedPageBreak/>
        <w:t>บทสรุป</w:t>
      </w:r>
      <w:r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  <w:t xml:space="preserve">: </w:t>
      </w:r>
      <w:r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จากการศึกษาพบว่ากลุ่มผู้ป่วยที่ได้รับการบริบาลทางเภสัชกรรมแบบ</w:t>
      </w:r>
      <w:r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  <w:t xml:space="preserve"> CUTE Model </w:t>
      </w:r>
      <w:r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สามารถลดการเข้านอนโรงพยาบาลซ้ำด้วยภาวะ</w:t>
      </w:r>
      <w:r w:rsidRPr="000F230D">
        <w:rPr>
          <w:rFonts w:ascii="TH SarabunPSK" w:eastAsiaTheme="minorEastAsia" w:hAnsi="TH SarabunPSK" w:cs="TH SarabunPSK"/>
          <w:sz w:val="32"/>
          <w:szCs w:val="32"/>
          <w:shd w:val="clear" w:color="auto" w:fill="FFFFFF"/>
        </w:rPr>
        <w:t>INR prolong</w:t>
      </w:r>
      <w:r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 xml:space="preserve"> และทำให้ผู้ที่ได้รับการ</w:t>
      </w:r>
      <w:r w:rsidR="00C17C66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บริบาล</w:t>
      </w:r>
      <w:r w:rsidRPr="000F230D">
        <w:rPr>
          <w:rFonts w:ascii="TH SarabunPSK" w:eastAsiaTheme="minorEastAsia" w:hAnsi="TH SarabunPSK" w:cs="TH SarabunPSK" w:hint="cs"/>
          <w:sz w:val="32"/>
          <w:szCs w:val="32"/>
          <w:shd w:val="clear" w:color="auto" w:fill="FFFFFF"/>
          <w:cs/>
        </w:rPr>
        <w:t>ความรู้ความเข้าใจในเรื่องการใช้ยาเพิ่มมากขึ้น</w:t>
      </w:r>
      <w:bookmarkStart w:id="0" w:name="_GoBack"/>
      <w:bookmarkEnd w:id="0"/>
    </w:p>
    <w:sectPr w:rsidR="000F230D" w:rsidRPr="00DE0C47" w:rsidSect="000F230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38"/>
    <w:rsid w:val="00090EAA"/>
    <w:rsid w:val="000C38E9"/>
    <w:rsid w:val="000F1890"/>
    <w:rsid w:val="000F230D"/>
    <w:rsid w:val="00150333"/>
    <w:rsid w:val="001916F2"/>
    <w:rsid w:val="00266FA8"/>
    <w:rsid w:val="002B71CE"/>
    <w:rsid w:val="002E680F"/>
    <w:rsid w:val="00330325"/>
    <w:rsid w:val="00403A0D"/>
    <w:rsid w:val="0041391F"/>
    <w:rsid w:val="00430C24"/>
    <w:rsid w:val="00462742"/>
    <w:rsid w:val="004B2F43"/>
    <w:rsid w:val="0064206B"/>
    <w:rsid w:val="00644EED"/>
    <w:rsid w:val="006A4952"/>
    <w:rsid w:val="006C6D0A"/>
    <w:rsid w:val="00756073"/>
    <w:rsid w:val="00770CCE"/>
    <w:rsid w:val="00896B00"/>
    <w:rsid w:val="008A0E49"/>
    <w:rsid w:val="009358F0"/>
    <w:rsid w:val="00A04538"/>
    <w:rsid w:val="00A578C0"/>
    <w:rsid w:val="00AB63D2"/>
    <w:rsid w:val="00C17C66"/>
    <w:rsid w:val="00C36E3E"/>
    <w:rsid w:val="00C47238"/>
    <w:rsid w:val="00C701C6"/>
    <w:rsid w:val="00CF36BD"/>
    <w:rsid w:val="00CF69F4"/>
    <w:rsid w:val="00D02C8D"/>
    <w:rsid w:val="00D54CFC"/>
    <w:rsid w:val="00DD4574"/>
    <w:rsid w:val="00DE0C47"/>
    <w:rsid w:val="00DE78B2"/>
    <w:rsid w:val="00E52947"/>
    <w:rsid w:val="00EB50C2"/>
    <w:rsid w:val="00ED1EA4"/>
    <w:rsid w:val="00F359AC"/>
    <w:rsid w:val="00F744A9"/>
    <w:rsid w:val="00FD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453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E78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453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E78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ADR-1</dc:creator>
  <cp:lastModifiedBy>Administrator</cp:lastModifiedBy>
  <cp:revision>3</cp:revision>
  <cp:lastPrinted>2026-05-08T08:30:00Z</cp:lastPrinted>
  <dcterms:created xsi:type="dcterms:W3CDTF">2026-05-10T01:50:00Z</dcterms:created>
  <dcterms:modified xsi:type="dcterms:W3CDTF">2026-05-10T01:50:00Z</dcterms:modified>
</cp:coreProperties>
</file>