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D557" w14:textId="480C1480" w:rsidR="00E31CA6" w:rsidRPr="00124CB1" w:rsidRDefault="00E31CA6" w:rsidP="00124C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4CB1">
        <w:rPr>
          <w:rFonts w:ascii="TH SarabunPSK" w:hAnsi="TH SarabunPSK" w:cs="TH SarabunPSK"/>
          <w:b/>
          <w:bCs/>
          <w:sz w:val="36"/>
          <w:szCs w:val="36"/>
          <w:cs/>
        </w:rPr>
        <w:t>สมาร์ทอาย</w:t>
      </w:r>
      <w:r w:rsidR="000630FC" w:rsidRPr="00124CB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24CB1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8B6F7A" w:rsidRPr="00124CB1">
        <w:rPr>
          <w:rFonts w:ascii="TH SarabunPSK" w:hAnsi="TH SarabunPSK" w:cs="TH SarabunPSK"/>
          <w:b/>
          <w:bCs/>
          <w:sz w:val="36"/>
          <w:szCs w:val="36"/>
          <w:cs/>
        </w:rPr>
        <w:t>เครื่องมือ</w:t>
      </w:r>
      <w:r w:rsidRPr="00124CB1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เพื่อการป้องกันและจัดการยุงลายเชิงรุก</w:t>
      </w:r>
    </w:p>
    <w:p w14:paraId="23563948" w14:textId="5517966C" w:rsidR="00E31CA6" w:rsidRPr="00124CB1" w:rsidRDefault="00E31CA6" w:rsidP="00124C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124CB1">
        <w:rPr>
          <w:rFonts w:ascii="TH SarabunPSK" w:hAnsi="TH SarabunPSK" w:cs="TH SarabunPSK"/>
          <w:b/>
          <w:bCs/>
          <w:sz w:val="36"/>
          <w:szCs w:val="36"/>
        </w:rPr>
        <w:t xml:space="preserve">SMART </w:t>
      </w:r>
      <w:proofErr w:type="gramStart"/>
      <w:r w:rsidRPr="00124CB1">
        <w:rPr>
          <w:rFonts w:ascii="TH SarabunPSK" w:hAnsi="TH SarabunPSK" w:cs="TH SarabunPSK"/>
          <w:b/>
          <w:bCs/>
          <w:sz w:val="36"/>
          <w:szCs w:val="36"/>
        </w:rPr>
        <w:t>EYE</w:t>
      </w:r>
      <w:r w:rsidRPr="00124CB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24CB1">
        <w:rPr>
          <w:rFonts w:ascii="TH SarabunPSK" w:hAnsi="TH SarabunPSK" w:cs="TH SarabunPSK"/>
          <w:b/>
          <w:bCs/>
          <w:sz w:val="36"/>
          <w:szCs w:val="36"/>
        </w:rPr>
        <w:t>:</w:t>
      </w:r>
      <w:proofErr w:type="gramEnd"/>
      <w:r w:rsidRPr="00124CB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B6F7A" w:rsidRPr="00124CB1">
        <w:rPr>
          <w:rFonts w:ascii="TH SarabunPSK" w:hAnsi="TH SarabunPSK" w:cs="TH SarabunPSK"/>
          <w:b/>
          <w:bCs/>
          <w:sz w:val="36"/>
          <w:szCs w:val="36"/>
        </w:rPr>
        <w:t>A Tool</w:t>
      </w:r>
      <w:r w:rsidR="008B6F7A" w:rsidRPr="00124CB1">
        <w:rPr>
          <w:rFonts w:ascii="TH SarabunPSK" w:hAnsi="TH SarabunPSK" w:cs="TH SarabunPSK"/>
          <w:sz w:val="36"/>
          <w:szCs w:val="36"/>
        </w:rPr>
        <w:t xml:space="preserve"> </w:t>
      </w:r>
      <w:r w:rsidRPr="00124CB1">
        <w:rPr>
          <w:rFonts w:ascii="TH SarabunPSK" w:hAnsi="TH SarabunPSK" w:cs="TH SarabunPSK"/>
          <w:b/>
          <w:bCs/>
          <w:sz w:val="36"/>
          <w:szCs w:val="36"/>
        </w:rPr>
        <w:t>for Proactive Mosquito Control and Management</w:t>
      </w:r>
    </w:p>
    <w:p w14:paraId="3DE04E5B" w14:textId="77777777" w:rsidR="00E31CA6" w:rsidRPr="00124CB1" w:rsidRDefault="00E31CA6" w:rsidP="00124CB1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proofErr w:type="spellStart"/>
      <w:r w:rsidRPr="00124CB1">
        <w:rPr>
          <w:rFonts w:ascii="TH SarabunPSK" w:hAnsi="TH SarabunPSK" w:cs="TH SarabunPSK"/>
          <w:sz w:val="28"/>
          <w:cs/>
        </w:rPr>
        <w:t>ศุ</w:t>
      </w:r>
      <w:proofErr w:type="spellEnd"/>
      <w:r w:rsidRPr="00124CB1">
        <w:rPr>
          <w:rFonts w:ascii="TH SarabunPSK" w:hAnsi="TH SarabunPSK" w:cs="TH SarabunPSK"/>
          <w:sz w:val="28"/>
          <w:cs/>
        </w:rPr>
        <w:t>ภากร เหล่าชุมพล</w:t>
      </w:r>
    </w:p>
    <w:p w14:paraId="1833E91A" w14:textId="3AD2C44F" w:rsidR="00205843" w:rsidRPr="00124CB1" w:rsidRDefault="00E31CA6" w:rsidP="00124CB1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124CB1">
        <w:rPr>
          <w:rFonts w:ascii="TH SarabunPSK" w:hAnsi="TH SarabunPSK" w:cs="TH SarabunPSK"/>
          <w:sz w:val="24"/>
          <w:szCs w:val="24"/>
          <w:cs/>
        </w:rPr>
        <w:t>โรงพยาบาลส่งเสริมสุขภาพตำบลบ้านกันจด</w:t>
      </w:r>
    </w:p>
    <w:p w14:paraId="42C1EC08" w14:textId="32CB7F36" w:rsidR="00124CB1" w:rsidRPr="00124CB1" w:rsidRDefault="00124CB1" w:rsidP="00124CB1">
      <w:pPr>
        <w:spacing w:after="0" w:line="240" w:lineRule="auto"/>
        <w:jc w:val="center"/>
        <w:rPr>
          <w:rStyle w:val="fontstyle01"/>
          <w:rFonts w:ascii="TH SarabunPSK" w:hAnsi="TH SarabunPSK" w:cs="TH SarabunPSK"/>
          <w:b/>
          <w:bCs/>
          <w:color w:val="auto"/>
        </w:rPr>
      </w:pPr>
      <w:r w:rsidRPr="00124CB1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42E0F39D" w14:textId="77777777" w:rsidR="00E31CA6" w:rsidRPr="008342CA" w:rsidRDefault="00E31CA6" w:rsidP="00124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42CA">
        <w:rPr>
          <w:rFonts w:ascii="TH SarabunPSK" w:hAnsi="TH SarabunPSK" w:cs="TH SarabunPSK"/>
          <w:sz w:val="32"/>
          <w:szCs w:val="32"/>
          <w:cs/>
        </w:rPr>
        <w:tab/>
        <w:t xml:space="preserve">โรคไข้เลือดออกเป็นปัญหาสาธารณสุขที่มีความซับซ้อนและส่งผลกระทบต่อประชากรทุกช่วงวัยอย่างต่อเนื่อง โดยมีปัจจัยหลักจากการมีแหล่งเพาะพันธุ์ยุงลายในครัวเรือน แม้ปัจจุบันจะมีการดำเนินมาตรการเฝ้าระวัง </w:t>
      </w:r>
      <w:r w:rsidRPr="008342CA">
        <w:rPr>
          <w:rFonts w:ascii="TH SarabunPSK" w:hAnsi="TH SarabunPSK" w:cs="TH SarabunPSK"/>
          <w:color w:val="000000"/>
          <w:sz w:val="32"/>
          <w:szCs w:val="32"/>
          <w:cs/>
        </w:rPr>
        <w:t>ทั้งการรณรงค์ การให้ความรู้ และการสำรวจลูกน้ำยุงลาย</w:t>
      </w:r>
      <w:r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42CA">
        <w:rPr>
          <w:rFonts w:ascii="TH SarabunPSK" w:hAnsi="TH SarabunPSK" w:cs="TH SarabunPSK"/>
          <w:color w:val="000000"/>
          <w:sz w:val="32"/>
          <w:szCs w:val="32"/>
          <w:cs/>
        </w:rPr>
        <w:t>แต่ยังพบว่าปัญหาการพบลูกน้ำยุงลายในพื้นที่เสี่ยงยังคงเกิดซ้ำ ส่งผลให้เกิดการระบาดของโรคไข้เลือดออกในหลายชุมชน การจัดการในระดับชุมชนมักประสบปัญหาด้านความล่าช้าของข้อมูล</w:t>
      </w:r>
      <w:r w:rsidRPr="008342CA">
        <w:rPr>
          <w:rFonts w:ascii="TH SarabunPSK" w:hAnsi="TH SarabunPSK" w:cs="TH SarabunPSK"/>
          <w:sz w:val="32"/>
          <w:szCs w:val="32"/>
          <w:cs/>
        </w:rPr>
        <w:t xml:space="preserve"> และไม่สามารถกระตุ้นให้ประชาชนปรับเปลี่ยนพฤติกรรมได้อย่างยั่งยืน </w:t>
      </w:r>
    </w:p>
    <w:p w14:paraId="4AEEB3CA" w14:textId="5F11B11A" w:rsidR="00E31CA6" w:rsidRPr="008342CA" w:rsidRDefault="00E31CA6" w:rsidP="00124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42CA">
        <w:rPr>
          <w:rFonts w:ascii="TH SarabunPSK" w:hAnsi="TH SarabunPSK" w:cs="TH SarabunPSK"/>
          <w:sz w:val="32"/>
          <w:szCs w:val="32"/>
          <w:cs/>
        </w:rPr>
        <w:tab/>
        <w:t>นวัตกรรม "สมาร์ทอาย" (</w:t>
      </w:r>
      <w:r w:rsidRPr="008342CA">
        <w:rPr>
          <w:rFonts w:ascii="TH SarabunPSK" w:hAnsi="TH SarabunPSK" w:cs="TH SarabunPSK"/>
          <w:sz w:val="32"/>
          <w:szCs w:val="32"/>
        </w:rPr>
        <w:t xml:space="preserve">SMART EYE) </w:t>
      </w:r>
      <w:r w:rsidRPr="008342CA">
        <w:rPr>
          <w:rFonts w:ascii="TH SarabunPSK" w:hAnsi="TH SarabunPSK" w:cs="TH SarabunPSK"/>
          <w:color w:val="000000"/>
          <w:sz w:val="32"/>
          <w:szCs w:val="32"/>
          <w:cs/>
        </w:rPr>
        <w:t>เพื่อเป็นเครื่องมือในการสื่อสารข้อมูลความเสี่ยงด้านลูกน้ำยุงลายให้ประชาชนสามารถรับรู้ได้อย่างชัดเจน เข้าใจง่าย และเข้าถึงได้แบบเรียลไทม์ในครัวเรือน</w:t>
      </w:r>
      <w:r w:rsidRPr="008342CA">
        <w:rPr>
          <w:rFonts w:ascii="TH SarabunPSK" w:hAnsi="TH SarabunPSK" w:cs="TH SarabunPSK"/>
          <w:sz w:val="32"/>
          <w:szCs w:val="32"/>
          <w:cs/>
        </w:rPr>
        <w:t xml:space="preserve">โดยประยุกต์ใช้ ทฤษฎีการสะกิดใจ ผสานกับ ทฤษฎีการมีส่วนร่วม เพื่อยกระดับให้ประชาชนเป็นเจ้าของปัญหาและร่วมขับเคลื่อนการแก้ไขปัญหาเชิงรุก มีวัตถุประสงค์เพื่อพัฒนาเครื่องมือสื่อสารข้อมูลความเสี่ยงด้านลูกน้ำยุงลาย เพื่อยกระดับประสิทธิภาพการดำเนินงานเชิงรุกลดดัชนีลูกน้ำยุงลายในพื้นที่ และเพื่อประเมินผลสัมฤทธิ์ของกลไกการสะกิดพฤติกรรมต่อการจัดการสิ่งแวดล้อมโดยชุมชน </w:t>
      </w:r>
    </w:p>
    <w:p w14:paraId="4274197C" w14:textId="0D02271B" w:rsidR="00E31CA6" w:rsidRPr="008342CA" w:rsidRDefault="00E31CA6" w:rsidP="00124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42CA">
        <w:rPr>
          <w:rFonts w:ascii="TH SarabunPSK" w:hAnsi="TH SarabunPSK" w:cs="TH SarabunPSK"/>
          <w:sz w:val="32"/>
          <w:szCs w:val="32"/>
          <w:cs/>
        </w:rPr>
        <w:tab/>
        <w:t>การพัฒนานวัตกรรมใช้วงจรคุณภาพ (</w:t>
      </w:r>
      <w:r w:rsidRPr="008342CA">
        <w:rPr>
          <w:rFonts w:ascii="TH SarabunPSK" w:hAnsi="TH SarabunPSK" w:cs="TH SarabunPSK"/>
          <w:sz w:val="32"/>
          <w:szCs w:val="32"/>
        </w:rPr>
        <w:t xml:space="preserve">PDCA) </w:t>
      </w:r>
      <w:r w:rsidRPr="008342CA">
        <w:rPr>
          <w:rFonts w:ascii="TH SarabunPSK" w:hAnsi="TH SarabunPSK" w:cs="TH SarabunPSK"/>
          <w:sz w:val="32"/>
          <w:szCs w:val="32"/>
          <w:cs/>
        </w:rPr>
        <w:t>ร่วมกับกระบวนการมีส่วนร่วมของภาคีเครือข่าย 4 ขั้นตอน ดังนี้ 1.</w:t>
      </w:r>
      <w:r w:rsidR="005030A9"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42CA">
        <w:rPr>
          <w:rFonts w:ascii="TH SarabunPSK" w:hAnsi="TH SarabunPSK" w:cs="TH SarabunPSK"/>
          <w:sz w:val="32"/>
          <w:szCs w:val="32"/>
          <w:cs/>
        </w:rPr>
        <w:t>วิเคราะห์ปัญหา</w:t>
      </w:r>
      <w:r w:rsidRPr="008342CA">
        <w:rPr>
          <w:rFonts w:ascii="TH SarabunPSK" w:hAnsi="TH SarabunPSK" w:cs="TH SarabunPSK"/>
          <w:sz w:val="32"/>
          <w:szCs w:val="32"/>
        </w:rPr>
        <w:t xml:space="preserve"> </w:t>
      </w:r>
      <w:r w:rsidRPr="008342CA">
        <w:rPr>
          <w:rFonts w:ascii="TH SarabunPSK" w:hAnsi="TH SarabunPSK" w:cs="TH SarabunPSK"/>
          <w:sz w:val="32"/>
          <w:szCs w:val="32"/>
          <w:cs/>
        </w:rPr>
        <w:t>ร่วมกับภาคีเครือข่าย พร้อมร่วมออกแบบระบบสื่อสารความเสี่ยงที่เป็นเชิงประจักษ์ ตามแนวคิดการสะกิดใจเพื่อสร้างแรงจูงใจในการปรับเปลี่ยนพฤติกรรม 2.</w:t>
      </w:r>
      <w:r w:rsidR="005030A9"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42CA">
        <w:rPr>
          <w:rFonts w:ascii="TH SarabunPSK" w:hAnsi="TH SarabunPSK" w:cs="TH SarabunPSK"/>
          <w:sz w:val="32"/>
          <w:szCs w:val="32"/>
          <w:cs/>
        </w:rPr>
        <w:t>พัฒนาและทดสอบนวัตกรรมต้นแบบ</w:t>
      </w:r>
      <w:r w:rsidR="00BB42AC" w:rsidRPr="008342CA">
        <w:rPr>
          <w:rFonts w:ascii="TH SarabunPSK" w:hAnsi="TH SarabunPSK" w:cs="TH SarabunPSK"/>
          <w:sz w:val="32"/>
          <w:szCs w:val="32"/>
          <w:cs/>
        </w:rPr>
        <w:t>(</w:t>
      </w:r>
      <w:r w:rsidR="00BB42AC" w:rsidRPr="008342CA">
        <w:rPr>
          <w:rFonts w:ascii="TH SarabunPSK" w:hAnsi="TH SarabunPSK" w:cs="TH SarabunPSK"/>
          <w:sz w:val="32"/>
          <w:szCs w:val="32"/>
        </w:rPr>
        <w:t xml:space="preserve">SMART EYE) </w:t>
      </w:r>
      <w:r w:rsidRPr="008342CA">
        <w:rPr>
          <w:rFonts w:ascii="TH SarabunPSK" w:hAnsi="TH SarabunPSK" w:cs="TH SarabunPSK"/>
          <w:sz w:val="32"/>
          <w:szCs w:val="32"/>
          <w:cs/>
        </w:rPr>
        <w:t>ในพื้นที่ปฏิบัติการจริงร่วมกับอาสาสมัครสาธารณสุขประจำหมู่บ้าน และแกนนำชุมชน มุ่งเน้นการปรับปรุงระบบให้เข้าถึงง่าย 3.</w:t>
      </w:r>
      <w:r w:rsidR="005030A9"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42CA">
        <w:rPr>
          <w:rFonts w:ascii="TH SarabunPSK" w:hAnsi="TH SarabunPSK" w:cs="TH SarabunPSK"/>
          <w:sz w:val="32"/>
          <w:szCs w:val="32"/>
          <w:cs/>
        </w:rPr>
        <w:t>ประเมินประสิทธิภาพเชิงระบบในด้านความรวดเร็วและความถูกต้องแม่นยำของข้อมูล พร้อมติดตามการเปลี่ยนแปลงดัชนีลูกน้ำยุงลายและความตระหนักของประชาชนภายหลังการใช้นวัตกรรม 4.</w:t>
      </w:r>
      <w:r w:rsidR="005030A9"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42CA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สรุปผลการดำเนินงานและสร้างกลไกขับเคลื่อนชุมชนร่วมกันของภาคีเครือข่ายเพื่อความยั่งยืน </w:t>
      </w:r>
    </w:p>
    <w:p w14:paraId="2D293E8B" w14:textId="092D2313" w:rsidR="007E56F5" w:rsidRDefault="00E31CA6" w:rsidP="00124CB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342CA">
        <w:rPr>
          <w:rFonts w:ascii="TH SarabunPSK" w:hAnsi="TH SarabunPSK" w:cs="TH SarabunPSK"/>
          <w:sz w:val="32"/>
          <w:szCs w:val="32"/>
          <w:cs/>
        </w:rPr>
        <w:tab/>
      </w:r>
      <w:r w:rsidR="007E56F5" w:rsidRPr="007E56F5">
        <w:rPr>
          <w:rFonts w:ascii="TH SarabunPSK" w:hAnsi="TH SarabunPSK" w:cs="TH SarabunPSK"/>
          <w:sz w:val="32"/>
          <w:szCs w:val="32"/>
          <w:cs/>
        </w:rPr>
        <w:t>ผลการนำนวัตกรรมไปประยุกต์ใช้ในพื้นที่ศึกษา พบว่า</w:t>
      </w:r>
      <w:r w:rsidR="00E3601B">
        <w:rPr>
          <w:rFonts w:ascii="TH SarabunPSK" w:hAnsi="TH SarabunPSK" w:cs="TH SarabunPSK" w:hint="cs"/>
          <w:sz w:val="32"/>
          <w:szCs w:val="32"/>
          <w:cs/>
        </w:rPr>
        <w:t>ไม่เกิด</w:t>
      </w:r>
      <w:r w:rsidR="007E56F5" w:rsidRPr="007E56F5">
        <w:rPr>
          <w:rFonts w:ascii="TH SarabunPSK" w:hAnsi="TH SarabunPSK" w:cs="TH SarabunPSK"/>
          <w:sz w:val="32"/>
          <w:szCs w:val="32"/>
          <w:cs/>
        </w:rPr>
        <w:t>อุบัติการณ์โรคไข้เลือดออกในพื้นที่ทดลอง</w:t>
      </w:r>
      <w:r w:rsidR="007E56F5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 w:rsidR="004C5717">
        <w:rPr>
          <w:rFonts w:ascii="TH SarabunPSK" w:hAnsi="TH SarabunPSK" w:cs="TH SarabunPSK" w:hint="cs"/>
          <w:sz w:val="32"/>
          <w:szCs w:val="32"/>
          <w:cs/>
        </w:rPr>
        <w:t>ดัชนีลูกน้ำยุงลายลดลง</w:t>
      </w:r>
      <w:r w:rsidR="00B77D6A">
        <w:rPr>
          <w:rFonts w:ascii="TH SarabunPSK" w:hAnsi="TH SarabunPSK" w:cs="TH SarabunPSK" w:hint="cs"/>
          <w:sz w:val="32"/>
          <w:szCs w:val="32"/>
          <w:cs/>
        </w:rPr>
        <w:t>อย่างมีนัยสำคัญ</w:t>
      </w:r>
      <w:r w:rsidR="00A875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56F5">
        <w:rPr>
          <w:rFonts w:ascii="TH SarabunPSK" w:hAnsi="TH SarabunPSK" w:cs="TH SarabunPSK" w:hint="cs"/>
          <w:sz w:val="32"/>
          <w:szCs w:val="32"/>
          <w:cs/>
        </w:rPr>
        <w:t>และกลุ่มตัวอย่างมี</w:t>
      </w:r>
      <w:r w:rsidR="007E56F5" w:rsidRPr="007E56F5">
        <w:rPr>
          <w:rFonts w:ascii="TH SarabunPSK" w:hAnsi="TH SarabunPSK" w:cs="TH SarabunPSK"/>
          <w:sz w:val="32"/>
          <w:szCs w:val="32"/>
          <w:cs/>
        </w:rPr>
        <w:t>ระดับความพึงพอใจต่อการใช้นวัตกรรมอยู่ในระดับดีมาก</w:t>
      </w:r>
      <w:r w:rsidR="007E56F5" w:rsidRPr="007E56F5">
        <w:rPr>
          <w:rFonts w:cs="Angsana New"/>
          <w:sz w:val="24"/>
          <w:szCs w:val="32"/>
          <w:cs/>
        </w:rPr>
        <w:t xml:space="preserve"> </w:t>
      </w:r>
      <w:r w:rsidR="00B77D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56F5">
        <w:rPr>
          <w:rFonts w:ascii="TH SarabunPSK" w:hAnsi="TH SarabunPSK" w:cs="TH SarabunPSK" w:hint="cs"/>
          <w:sz w:val="32"/>
          <w:szCs w:val="32"/>
          <w:cs/>
        </w:rPr>
        <w:t xml:space="preserve">จากการศึกษา </w:t>
      </w:r>
      <w:r w:rsidR="000C23A3" w:rsidRPr="008342CA">
        <w:rPr>
          <w:rFonts w:ascii="TH SarabunPSK" w:hAnsi="TH SarabunPSK" w:cs="TH SarabunPSK"/>
          <w:sz w:val="32"/>
          <w:szCs w:val="32"/>
        </w:rPr>
        <w:t xml:space="preserve">SMART EYE </w:t>
      </w:r>
      <w:r w:rsidR="007E56F5" w:rsidRPr="007E56F5">
        <w:rPr>
          <w:rFonts w:ascii="TH SarabunPSK" w:hAnsi="TH SarabunPSK" w:cs="TH SarabunPSK"/>
          <w:sz w:val="24"/>
          <w:szCs w:val="32"/>
          <w:cs/>
        </w:rPr>
        <w:t>มีประสิทธิผลในการลดแหล่งเพาะพันธุ์ยุงลายและลดความเสี่ยงต่อการเกิดโรค</w:t>
      </w:r>
      <w:r w:rsidR="007E56F5">
        <w:rPr>
          <w:rFonts w:ascii="TH SarabunPSK" w:hAnsi="TH SarabunPSK" w:cs="TH SarabunPSK" w:hint="cs"/>
          <w:sz w:val="24"/>
          <w:szCs w:val="32"/>
          <w:cs/>
        </w:rPr>
        <w:t>ไข้เลือดออก</w:t>
      </w:r>
      <w:r w:rsidR="007E56F5">
        <w:rPr>
          <w:rFonts w:ascii="TH SarabunPSK" w:hAnsi="TH SarabunPSK" w:cs="TH SarabunPSK" w:hint="cs"/>
          <w:sz w:val="32"/>
          <w:szCs w:val="32"/>
          <w:cs/>
        </w:rPr>
        <w:t xml:space="preserve"> ดังนั้น</w:t>
      </w:r>
      <w:r w:rsidR="007E56F5" w:rsidRPr="007E56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56F5" w:rsidRPr="007E56F5">
        <w:rPr>
          <w:rFonts w:ascii="TH SarabunPSK" w:hAnsi="TH SarabunPSK" w:cs="TH SarabunPSK"/>
          <w:sz w:val="32"/>
          <w:szCs w:val="32"/>
        </w:rPr>
        <w:t xml:space="preserve">SMART EYE </w:t>
      </w:r>
      <w:r w:rsidR="007E56F5" w:rsidRPr="007E56F5">
        <w:rPr>
          <w:rFonts w:ascii="TH SarabunPSK" w:hAnsi="TH SarabunPSK" w:cs="TH SarabunPSK"/>
          <w:sz w:val="32"/>
          <w:szCs w:val="32"/>
          <w:cs/>
        </w:rPr>
        <w:t>เป็นนวัตกรรมที่ช่วยยกระดับประสิทธิภาพของระบบเฝ้าระวังและควบคุมโรคไข้เลือดออกในชุมชน ทั้งในมิติของการสื่อสารความเสี่ยงเชิงประจักษ์ การกระตุ้นพฤติกรรมสุขภาพ และการส่งเสริมการมีส่วนร่วมของภาคประชาชนอย่างยั่งยืน</w:t>
      </w:r>
    </w:p>
    <w:p w14:paraId="3A384927" w14:textId="1C5B3729" w:rsidR="0071742D" w:rsidRDefault="0071742D" w:rsidP="00124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5FD923" w14:textId="621A0B39" w:rsidR="0071742D" w:rsidRDefault="0071742D" w:rsidP="00124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98EDAA" w14:textId="77777777" w:rsidR="009660D6" w:rsidRPr="008342CA" w:rsidRDefault="009660D6" w:rsidP="009660D6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t xml:space="preserve">   </w:t>
      </w:r>
      <w:r w:rsidRPr="008342C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3D524A3" wp14:editId="62EB68FD">
            <wp:extent cx="2086708" cy="1565478"/>
            <wp:effectExtent l="0" t="0" r="8890" b="0"/>
            <wp:docPr id="335042476" name="รูปภาพ 2" descr="รูปภาพประกอบด้วย ข้อความ, ใบหน้าของมนุษย์, ในร่ม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42476" name="รูปภาพ 5" descr="รูปภาพประกอบด้วย ข้อความ, ใบหน้าของมนุษย์, ในร่ม, เสื้อผ้า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016" cy="158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2C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t xml:space="preserve">                  </w:t>
      </w:r>
      <w:r w:rsidRPr="008342C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C27A1B3" wp14:editId="17735088">
            <wp:extent cx="2133600" cy="1600200"/>
            <wp:effectExtent l="0" t="0" r="0" b="0"/>
            <wp:docPr id="2035780336" name="รูปภาพ 3" descr="รูปภาพประกอบด้วย กลางแจ้ง, ต้นไม้, ปลูก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80336" name="รูปภาพ 1" descr="รูปภาพประกอบด้วย กลางแจ้ง, ต้นไม้, ปลูก, ข้อควา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32" cy="162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2C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342CA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</w:t>
      </w:r>
    </w:p>
    <w:p w14:paraId="78B9A918" w14:textId="7488AFF2" w:rsidR="009660D6" w:rsidRPr="008342CA" w:rsidRDefault="009660D6" w:rsidP="00E31CA6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42CA">
        <w:rPr>
          <w:rFonts w:ascii="TH SarabunPSK" w:hAnsi="TH SarabunPSK" w:cs="TH SarabunPSK"/>
          <w:noProof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Pr="008342C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DE538AA" wp14:editId="1DBBA1A2">
            <wp:extent cx="1575868" cy="2092569"/>
            <wp:effectExtent l="0" t="0" r="5715" b="3175"/>
            <wp:docPr id="2016259853" name="รูปภาพ 4" descr="รูปภาพประกอบด้วย เสื้อผ้า, คน, ถังขยะ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59853" name="รูปภาพ 7" descr="รูปภาพประกอบด้วย เสื้อผ้า, คน, ถังขยะ, กลางแจ้ง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746" cy="211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2CA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</w:t>
      </w:r>
      <w:r w:rsidRPr="008342C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348F74" wp14:editId="7570398B">
            <wp:extent cx="1570892" cy="2085963"/>
            <wp:effectExtent l="0" t="0" r="0" b="0"/>
            <wp:docPr id="2063841389" name="รูปภาพ 5" descr="รูปภาพประกอบด้วย อาคาร, เสื้อผ้า, ทำด้วยไม้, บ้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41389" name="รูปภาพ 8" descr="รูปภาพประกอบด้วย อาคาร, เสื้อผ้า, ทำด้วยไม้, บ้าน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17" cy="211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4BFDC" w14:textId="01A9AC8D" w:rsidR="00A30B99" w:rsidRPr="00F24C5B" w:rsidRDefault="00A30B99" w:rsidP="00F24C5B">
      <w:pPr>
        <w:pStyle w:val="a6"/>
        <w:tabs>
          <w:tab w:val="left" w:pos="992"/>
        </w:tabs>
        <w:ind w:left="993" w:hanging="993"/>
        <w:jc w:val="center"/>
        <w:rPr>
          <w:rFonts w:ascii="TH SarabunPSK" w:hAnsi="TH SarabunPSK" w:cs="TH SarabunPSK"/>
          <w:sz w:val="32"/>
          <w:szCs w:val="32"/>
          <w:cs/>
        </w:rPr>
      </w:pPr>
      <w:r w:rsidRPr="00F24C5B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</w:p>
    <w:p w14:paraId="6C545860" w14:textId="77777777" w:rsidR="00A30B99" w:rsidRPr="00F24C5B" w:rsidRDefault="008342CA" w:rsidP="00F24C5B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F24C5B">
        <w:rPr>
          <w:rFonts w:ascii="TH SarabunPSK" w:hAnsi="TH SarabunPSK" w:cs="TH SarabunPSK"/>
          <w:sz w:val="32"/>
          <w:szCs w:val="32"/>
          <w:cs/>
        </w:rPr>
        <w:t>กรมควบคุมโรค. (</w:t>
      </w:r>
      <w:r w:rsidRPr="00F24C5B">
        <w:rPr>
          <w:rFonts w:ascii="TH SarabunPSK" w:hAnsi="TH SarabunPSK" w:cs="TH SarabunPSK"/>
          <w:sz w:val="32"/>
          <w:szCs w:val="32"/>
        </w:rPr>
        <w:t xml:space="preserve">2563). </w:t>
      </w:r>
      <w:r w:rsidRPr="00F24C5B">
        <w:rPr>
          <w:rFonts w:ascii="TH SarabunPSK" w:hAnsi="TH SarabunPSK" w:cs="TH SarabunPSK"/>
          <w:i/>
          <w:iCs/>
          <w:sz w:val="32"/>
          <w:szCs w:val="32"/>
          <w:cs/>
        </w:rPr>
        <w:t>คู่มือวิชาการโรคติดต่อนำโดยยุงลาย สำหรับบุคลากรทางการแพทย์และสาธารณสุข</w:t>
      </w:r>
      <w:r w:rsidRPr="00F24C5B">
        <w:rPr>
          <w:rFonts w:ascii="TH SarabunPSK" w:hAnsi="TH SarabunPSK" w:cs="TH SarabunPSK"/>
          <w:sz w:val="32"/>
          <w:szCs w:val="32"/>
        </w:rPr>
        <w:t xml:space="preserve">. </w:t>
      </w:r>
      <w:r w:rsidRPr="00F24C5B">
        <w:rPr>
          <w:rFonts w:ascii="TH SarabunPSK" w:hAnsi="TH SarabunPSK" w:cs="TH SarabunPSK"/>
          <w:sz w:val="32"/>
          <w:szCs w:val="32"/>
          <w:cs/>
        </w:rPr>
        <w:t>กองโรคติดต่อนำโดยแมลง กรมควบคุมโรค กระทรวงสาธารณสุข.</w:t>
      </w:r>
    </w:p>
    <w:p w14:paraId="0192F7BC" w14:textId="5B0489C2" w:rsidR="00A30B99" w:rsidRPr="00F24C5B" w:rsidRDefault="008342CA" w:rsidP="00F24C5B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F24C5B">
        <w:rPr>
          <w:rFonts w:ascii="TH SarabunPSK" w:hAnsi="TH SarabunPSK" w:cs="TH SarabunPSK"/>
          <w:sz w:val="32"/>
          <w:szCs w:val="32"/>
          <w:cs/>
        </w:rPr>
        <w:t>กรมควบคุมโรค. (</w:t>
      </w:r>
      <w:r w:rsidRPr="00F24C5B">
        <w:rPr>
          <w:rFonts w:ascii="TH SarabunPSK" w:hAnsi="TH SarabunPSK" w:cs="TH SarabunPSK"/>
          <w:sz w:val="32"/>
          <w:szCs w:val="32"/>
        </w:rPr>
        <w:t xml:space="preserve">2569). </w:t>
      </w:r>
      <w:r w:rsidRPr="00F24C5B">
        <w:rPr>
          <w:rFonts w:ascii="TH SarabunPSK" w:hAnsi="TH SarabunPSK" w:cs="TH SarabunPSK"/>
          <w:i/>
          <w:iCs/>
          <w:sz w:val="32"/>
          <w:szCs w:val="32"/>
          <w:cs/>
        </w:rPr>
        <w:t>การป้องกันควบคุมโรค และภัยสุขภาพ แนวทางการดำเนินงาน</w:t>
      </w:r>
      <w:r w:rsidRPr="00F24C5B">
        <w:rPr>
          <w:rFonts w:ascii="TH SarabunPSK" w:hAnsi="TH SarabunPSK" w:cs="TH SarabunPSK"/>
          <w:sz w:val="32"/>
          <w:szCs w:val="32"/>
        </w:rPr>
        <w:t xml:space="preserve">. </w:t>
      </w:r>
      <w:r w:rsidRPr="00F24C5B">
        <w:rPr>
          <w:rFonts w:ascii="TH SarabunPSK" w:hAnsi="TH SarabunPSK" w:cs="TH SarabunPSK"/>
          <w:sz w:val="32"/>
          <w:szCs w:val="32"/>
          <w:cs/>
        </w:rPr>
        <w:t>กองยุทธศาสตร์และแผนงาน กรมควบคุมโรค กระทรวงสาธารณสุข.</w:t>
      </w:r>
      <w:r w:rsidRPr="00F24C5B">
        <w:rPr>
          <w:rFonts w:ascii="TH SarabunPSK" w:hAnsi="TH SarabunPSK" w:cs="TH SarabunPSK"/>
          <w:sz w:val="32"/>
          <w:szCs w:val="32"/>
        </w:rPr>
        <w:t xml:space="preserve"> </w:t>
      </w:r>
    </w:p>
    <w:p w14:paraId="4E94BDEB" w14:textId="4A3B2D9F" w:rsidR="00A30B99" w:rsidRPr="00F24C5B" w:rsidRDefault="008342CA" w:rsidP="00F24C5B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F24C5B">
        <w:rPr>
          <w:rFonts w:ascii="TH SarabunPSK" w:hAnsi="TH SarabunPSK" w:cs="TH SarabunPSK"/>
          <w:sz w:val="32"/>
          <w:szCs w:val="32"/>
          <w:cs/>
        </w:rPr>
        <w:t xml:space="preserve">สุภาภรณ์ จูจันทร์ และ </w:t>
      </w:r>
      <w:proofErr w:type="spellStart"/>
      <w:r w:rsidRPr="00F24C5B">
        <w:rPr>
          <w:rFonts w:ascii="TH SarabunPSK" w:hAnsi="TH SarabunPSK" w:cs="TH SarabunPSK"/>
          <w:sz w:val="32"/>
          <w:szCs w:val="32"/>
          <w:cs/>
        </w:rPr>
        <w:t>ชญา</w:t>
      </w:r>
      <w:proofErr w:type="spellEnd"/>
      <w:r w:rsidRPr="00F24C5B">
        <w:rPr>
          <w:rFonts w:ascii="TH SarabunPSK" w:hAnsi="TH SarabunPSK" w:cs="TH SarabunPSK"/>
          <w:sz w:val="32"/>
          <w:szCs w:val="32"/>
          <w:cs/>
        </w:rPr>
        <w:t>นิจ มหาสิงห์. (</w:t>
      </w:r>
      <w:r w:rsidRPr="00F24C5B">
        <w:rPr>
          <w:rFonts w:ascii="TH SarabunPSK" w:hAnsi="TH SarabunPSK" w:cs="TH SarabunPSK"/>
          <w:sz w:val="32"/>
          <w:szCs w:val="32"/>
        </w:rPr>
        <w:t xml:space="preserve">2568). </w:t>
      </w:r>
      <w:r w:rsidRPr="00F24C5B">
        <w:rPr>
          <w:rFonts w:ascii="TH SarabunPSK" w:hAnsi="TH SarabunPSK" w:cs="TH SarabunPSK"/>
          <w:sz w:val="32"/>
          <w:szCs w:val="32"/>
          <w:cs/>
        </w:rPr>
        <w:t xml:space="preserve">สถานการณ์และแนวโน้มโรคไข้เลือดออกในประเทศไทย ปี พ.ศ. </w:t>
      </w:r>
      <w:r w:rsidRPr="00F24C5B">
        <w:rPr>
          <w:rFonts w:ascii="TH SarabunPSK" w:hAnsi="TH SarabunPSK" w:cs="TH SarabunPSK"/>
          <w:sz w:val="32"/>
          <w:szCs w:val="32"/>
        </w:rPr>
        <w:t xml:space="preserve">2568. </w:t>
      </w:r>
      <w:r w:rsidRPr="00F24C5B">
        <w:rPr>
          <w:rFonts w:ascii="TH SarabunPSK" w:hAnsi="TH SarabunPSK" w:cs="TH SarabunPSK"/>
          <w:i/>
          <w:iCs/>
          <w:sz w:val="32"/>
          <w:szCs w:val="32"/>
          <w:cs/>
        </w:rPr>
        <w:t>รายงานการเฝ้าระวังทางระบาดวิทยาประจำสัปดาห์</w:t>
      </w:r>
      <w:r w:rsidRPr="00F24C5B">
        <w:rPr>
          <w:rFonts w:ascii="TH SarabunPSK" w:hAnsi="TH SarabunPSK" w:cs="TH SarabunPSK"/>
          <w:i/>
          <w:iCs/>
          <w:sz w:val="32"/>
          <w:szCs w:val="32"/>
        </w:rPr>
        <w:t>, 56</w:t>
      </w:r>
      <w:r w:rsidRPr="00F24C5B">
        <w:rPr>
          <w:rFonts w:ascii="TH SarabunPSK" w:hAnsi="TH SarabunPSK" w:cs="TH SarabunPSK"/>
          <w:sz w:val="32"/>
          <w:szCs w:val="32"/>
        </w:rPr>
        <w:t xml:space="preserve">(8). </w:t>
      </w:r>
    </w:p>
    <w:p w14:paraId="09E37C51" w14:textId="77777777" w:rsidR="00A30B99" w:rsidRPr="00F24C5B" w:rsidRDefault="008342CA" w:rsidP="00F24C5B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F24C5B">
        <w:rPr>
          <w:rFonts w:ascii="TH SarabunPSK" w:hAnsi="TH SarabunPSK" w:cs="TH SarabunPSK"/>
          <w:sz w:val="32"/>
          <w:szCs w:val="32"/>
        </w:rPr>
        <w:t xml:space="preserve">Cohen, J., &amp; Uphoff, N. (1977). </w:t>
      </w:r>
      <w:r w:rsidRPr="00F24C5B">
        <w:rPr>
          <w:rFonts w:ascii="TH SarabunPSK" w:hAnsi="TH SarabunPSK" w:cs="TH SarabunPSK"/>
          <w:i/>
          <w:iCs/>
          <w:sz w:val="32"/>
          <w:szCs w:val="32"/>
        </w:rPr>
        <w:t>Rural development participation: Concept and measures for project design implementation and evaluation</w:t>
      </w:r>
      <w:r w:rsidRPr="00F24C5B">
        <w:rPr>
          <w:rFonts w:ascii="TH SarabunPSK" w:hAnsi="TH SarabunPSK" w:cs="TH SarabunPSK"/>
          <w:sz w:val="32"/>
          <w:szCs w:val="32"/>
        </w:rPr>
        <w:t>. Rural Development Committee Center for International Studies, Cornell University.</w:t>
      </w:r>
    </w:p>
    <w:p w14:paraId="592CE36C" w14:textId="77777777" w:rsidR="00A30B99" w:rsidRPr="00F24C5B" w:rsidRDefault="008342CA" w:rsidP="00F24C5B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F24C5B">
        <w:rPr>
          <w:rFonts w:ascii="TH SarabunPSK" w:hAnsi="TH SarabunPSK" w:cs="TH SarabunPSK"/>
          <w:sz w:val="32"/>
          <w:szCs w:val="32"/>
        </w:rPr>
        <w:t xml:space="preserve">Cohen, J., &amp; Uphoff, N. (1980). Participation’s place in rural development: Seeking clarity through specificity. </w:t>
      </w:r>
      <w:r w:rsidRPr="00F24C5B">
        <w:rPr>
          <w:rFonts w:ascii="TH SarabunPSK" w:hAnsi="TH SarabunPSK" w:cs="TH SarabunPSK"/>
          <w:i/>
          <w:iCs/>
          <w:sz w:val="32"/>
          <w:szCs w:val="32"/>
        </w:rPr>
        <w:t>World Development, 8</w:t>
      </w:r>
      <w:r w:rsidRPr="00F24C5B">
        <w:rPr>
          <w:rFonts w:ascii="TH SarabunPSK" w:hAnsi="TH SarabunPSK" w:cs="TH SarabunPSK"/>
          <w:sz w:val="32"/>
          <w:szCs w:val="32"/>
        </w:rPr>
        <w:t>, 213–235.</w:t>
      </w:r>
    </w:p>
    <w:p w14:paraId="173AF18D" w14:textId="40EF57BA" w:rsidR="009660D6" w:rsidRPr="00F24C5B" w:rsidRDefault="008342CA" w:rsidP="00F24C5B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F24C5B">
        <w:rPr>
          <w:rFonts w:ascii="TH SarabunPSK" w:hAnsi="TH SarabunPSK" w:cs="TH SarabunPSK"/>
          <w:sz w:val="32"/>
          <w:szCs w:val="32"/>
        </w:rPr>
        <w:t xml:space="preserve">Thaler, R. H., &amp; Sunstein, C. R. (2008). </w:t>
      </w:r>
      <w:r w:rsidRPr="00F24C5B">
        <w:rPr>
          <w:rFonts w:ascii="TH SarabunPSK" w:hAnsi="TH SarabunPSK" w:cs="TH SarabunPSK"/>
          <w:i/>
          <w:iCs/>
          <w:sz w:val="32"/>
          <w:szCs w:val="32"/>
        </w:rPr>
        <w:t>Nudge: Improving decisions about health, wealth, and happiness</w:t>
      </w:r>
      <w:r w:rsidRPr="00F24C5B">
        <w:rPr>
          <w:rFonts w:ascii="TH SarabunPSK" w:hAnsi="TH SarabunPSK" w:cs="TH SarabunPSK"/>
          <w:sz w:val="32"/>
          <w:szCs w:val="32"/>
        </w:rPr>
        <w:t>. Yale University Press.</w:t>
      </w:r>
    </w:p>
    <w:sectPr w:rsidR="009660D6" w:rsidRPr="00F24C5B" w:rsidSect="00575EA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IT๙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A6"/>
    <w:rsid w:val="000630FC"/>
    <w:rsid w:val="000C23A3"/>
    <w:rsid w:val="00124CB1"/>
    <w:rsid w:val="00147BE7"/>
    <w:rsid w:val="00205843"/>
    <w:rsid w:val="00236E67"/>
    <w:rsid w:val="002538EA"/>
    <w:rsid w:val="004C5717"/>
    <w:rsid w:val="005030A9"/>
    <w:rsid w:val="005414C8"/>
    <w:rsid w:val="00555299"/>
    <w:rsid w:val="005B50A4"/>
    <w:rsid w:val="006323B6"/>
    <w:rsid w:val="0071742D"/>
    <w:rsid w:val="007E56F5"/>
    <w:rsid w:val="008342CA"/>
    <w:rsid w:val="008B6F7A"/>
    <w:rsid w:val="009660D6"/>
    <w:rsid w:val="009D6409"/>
    <w:rsid w:val="00A30B99"/>
    <w:rsid w:val="00A837FD"/>
    <w:rsid w:val="00A87552"/>
    <w:rsid w:val="00B020B4"/>
    <w:rsid w:val="00B0393F"/>
    <w:rsid w:val="00B77D6A"/>
    <w:rsid w:val="00BB42AC"/>
    <w:rsid w:val="00C9144E"/>
    <w:rsid w:val="00D45F6C"/>
    <w:rsid w:val="00E31CA6"/>
    <w:rsid w:val="00E3601B"/>
    <w:rsid w:val="00E41E30"/>
    <w:rsid w:val="00F24C5B"/>
    <w:rsid w:val="00F27A81"/>
    <w:rsid w:val="00FB3EA2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B7EB"/>
  <w15:chartTrackingRefBased/>
  <w15:docId w15:val="{C1B49BEC-36BF-44E4-868F-3CF8E3B5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31CA6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styleId="a3">
    <w:name w:val="Hyperlink"/>
    <w:basedOn w:val="a0"/>
    <w:uiPriority w:val="99"/>
    <w:unhideWhenUsed/>
    <w:rsid w:val="006323B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342C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83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30B9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C93DB-8E04-4C38-B275-29099B60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2026-05-11T02:50:00Z</dcterms:created>
  <dcterms:modified xsi:type="dcterms:W3CDTF">2026-05-11T03:21:00Z</dcterms:modified>
</cp:coreProperties>
</file>