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05F" w:rsidRDefault="00FF3D66" w:rsidP="00FF3D66">
      <w:pPr>
        <w:spacing w:after="0" w:line="240" w:lineRule="auto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การพัฒนาเกณฑ์คะแนนความเสี่ยงจากค่าปริมาณเม็ดเลือดขาว ไน</w:t>
      </w:r>
      <w:proofErr w:type="spellStart"/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ไตรท์</w:t>
      </w:r>
      <w:proofErr w:type="spellEnd"/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</w:p>
    <w:p w:rsidR="00F6305F" w:rsidRDefault="00FF3D66" w:rsidP="00F6305F">
      <w:pPr>
        <w:spacing w:after="0" w:line="240" w:lineRule="auto"/>
        <w:ind w:firstLine="720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ลิวโค</w:t>
      </w:r>
      <w:proofErr w:type="spellStart"/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ไซต์เอสเตอเรส</w:t>
      </w:r>
      <w:proofErr w:type="spellEnd"/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ในการทำนายผลเพาะเชื้อปัสสาวะเพื่อส่งเสริมการตรวจทางห้องปฏิบัติการ</w:t>
      </w:r>
    </w:p>
    <w:p w:rsidR="00FF3D66" w:rsidRPr="00F6305F" w:rsidRDefault="00FF3D66" w:rsidP="00F6305F">
      <w:pPr>
        <w:spacing w:after="0" w:line="240" w:lineRule="auto"/>
        <w:ind w:firstLine="720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อย่างสมเหตุผลของโรงพยาบาลศรีสะ</w:t>
      </w:r>
      <w:proofErr w:type="spellStart"/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เกษ</w:t>
      </w:r>
      <w:proofErr w:type="spellEnd"/>
    </w:p>
    <w:p w:rsidR="00F6305F" w:rsidRPr="00F6305F" w:rsidRDefault="00F6305F" w:rsidP="00F6305F">
      <w:pPr>
        <w:spacing w:after="0" w:line="240" w:lineRule="auto"/>
        <w:outlineLvl w:val="0"/>
        <w:rPr>
          <w:rFonts w:ascii="TH SarabunPSK" w:hAnsi="TH SarabunPSK" w:cs="TH SarabunPSK"/>
          <w:sz w:val="32"/>
          <w:szCs w:val="32"/>
        </w:rPr>
      </w:pPr>
      <w:r w:rsidRPr="00F6305F">
        <w:rPr>
          <w:rFonts w:ascii="TH SarabunPSK" w:hAnsi="TH SarabunPSK" w:cs="TH SarabunPSK"/>
          <w:sz w:val="32"/>
          <w:szCs w:val="32"/>
          <w:cs/>
        </w:rPr>
        <w:t xml:space="preserve">ผู้วิจัย </w:t>
      </w:r>
      <w:r w:rsidRPr="00F6305F">
        <w:rPr>
          <w:rFonts w:ascii="TH SarabunPSK" w:hAnsi="TH SarabunPSK" w:cs="TH SarabunPSK"/>
          <w:sz w:val="32"/>
          <w:szCs w:val="32"/>
        </w:rPr>
        <w:t xml:space="preserve">: </w:t>
      </w:r>
      <w:r w:rsidRPr="00F6305F">
        <w:rPr>
          <w:rFonts w:ascii="TH SarabunPSK" w:hAnsi="TH SarabunPSK" w:cs="TH SarabunPSK"/>
          <w:sz w:val="32"/>
          <w:szCs w:val="32"/>
          <w:cs/>
        </w:rPr>
        <w:t>นางสาวทองพันธ์ สดใส</w:t>
      </w:r>
    </w:p>
    <w:p w:rsidR="00A450E5" w:rsidRPr="00F6305F" w:rsidRDefault="00FF3D66" w:rsidP="002A211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305F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FD1F06" w:rsidRPr="00F6305F" w:rsidRDefault="00A450E5" w:rsidP="00143ED4">
      <w:pPr>
        <w:spacing w:after="0"/>
        <w:ind w:firstLine="720"/>
        <w:jc w:val="both"/>
        <w:rPr>
          <w:rFonts w:ascii="TH SarabunPSK" w:eastAsia="Times New Roman" w:hAnsi="TH SarabunPSK" w:cs="TH SarabunPSK"/>
          <w:kern w:val="36"/>
          <w:sz w:val="32"/>
          <w:szCs w:val="32"/>
        </w:rPr>
      </w:pPr>
      <w:r w:rsidRPr="00F6305F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F6305F">
        <w:rPr>
          <w:rFonts w:ascii="TH SarabunPSK" w:hAnsi="TH SarabunPSK" w:cs="TH SarabunPSK"/>
          <w:sz w:val="32"/>
          <w:szCs w:val="32"/>
          <w:highlight w:val="white"/>
          <w:cs/>
        </w:rPr>
        <w:t>เชิงพรรณนา</w:t>
      </w:r>
      <w:r w:rsidR="00C26D82" w:rsidRPr="00F6305F">
        <w:rPr>
          <w:rFonts w:ascii="TH SarabunPSK" w:hAnsi="TH SarabunPSK" w:cs="TH SarabunPSK"/>
          <w:sz w:val="32"/>
          <w:szCs w:val="32"/>
          <w:highlight w:val="white"/>
          <w:cs/>
        </w:rPr>
        <w:t>ย้อนหลัง</w:t>
      </w:r>
      <w:r w:rsidRPr="00F6305F">
        <w:rPr>
          <w:rFonts w:ascii="TH SarabunPSK" w:hAnsi="TH SarabunPSK" w:cs="TH SarabunPSK"/>
          <w:sz w:val="32"/>
          <w:szCs w:val="32"/>
          <w:highlight w:val="white"/>
        </w:rPr>
        <w:t xml:space="preserve"> (descriptive </w:t>
      </w:r>
      <w:r w:rsidR="00C26D82" w:rsidRPr="00F6305F">
        <w:rPr>
          <w:rFonts w:ascii="TH SarabunPSK" w:hAnsi="TH SarabunPSK" w:cs="TH SarabunPSK"/>
          <w:sz w:val="32"/>
          <w:szCs w:val="32"/>
          <w:highlight w:val="white"/>
        </w:rPr>
        <w:t xml:space="preserve">retrospective </w:t>
      </w:r>
      <w:r w:rsidRPr="00F6305F">
        <w:rPr>
          <w:rFonts w:ascii="TH SarabunPSK" w:hAnsi="TH SarabunPSK" w:cs="TH SarabunPSK"/>
          <w:sz w:val="32"/>
          <w:szCs w:val="32"/>
          <w:highlight w:val="white"/>
        </w:rPr>
        <w:t>research )</w:t>
      </w:r>
      <w:r w:rsidR="00913251">
        <w:rPr>
          <w:rFonts w:ascii="TH SarabunPSK" w:hAnsi="TH SarabunPSK" w:cs="TH SarabunPSK"/>
          <w:sz w:val="32"/>
          <w:szCs w:val="32"/>
        </w:rPr>
        <w:t xml:space="preserve"> </w:t>
      </w:r>
      <w:r w:rsidRPr="00F6305F">
        <w:rPr>
          <w:rFonts w:ascii="TH SarabunPSK" w:hAnsi="TH SarabunPSK" w:cs="TH SarabunPSK"/>
          <w:sz w:val="32"/>
          <w:szCs w:val="32"/>
          <w:cs/>
        </w:rPr>
        <w:t>ครั้งนี้ มีวัตถุประสงค์</w:t>
      </w:r>
      <w:bookmarkStart w:id="1" w:name="_Hlk211896340"/>
      <w:r w:rsidRPr="00F6305F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เพื่อ</w:t>
      </w:r>
    </w:p>
    <w:p w:rsidR="00E66234" w:rsidRPr="00F6305F" w:rsidRDefault="00FD1F06" w:rsidP="00E66234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6305F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วิเคราะห์</w:t>
      </w:r>
      <w:r w:rsidRPr="00F6305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ความไว</w:t>
      </w:r>
      <w:r w:rsidR="00913251">
        <w:rPr>
          <w:rFonts w:ascii="TH SarabunPSK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Pr="00F6305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ความจำเพาะ</w:t>
      </w:r>
      <w:r w:rsidR="009132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6305F">
        <w:rPr>
          <w:rFonts w:ascii="TH SarabunPSK" w:eastAsia="Times New Roman" w:hAnsi="TH SarabunPSK" w:cs="TH SarabunPSK"/>
          <w:sz w:val="32"/>
          <w:szCs w:val="32"/>
          <w:cs/>
        </w:rPr>
        <w:t>ค่าทำนายผลบวก ค่าทำนายผลลบ</w:t>
      </w:r>
      <w:r w:rsidR="00374CE6">
        <w:rPr>
          <w:rFonts w:ascii="TH SarabunPSK" w:hAnsi="TH SarabunPSK" w:cs="TH SarabunPSK"/>
          <w:sz w:val="32"/>
          <w:szCs w:val="32"/>
          <w:cs/>
        </w:rPr>
        <w:t>ของค่า</w:t>
      </w:r>
      <w:r w:rsidR="00913251">
        <w:rPr>
          <w:rFonts w:ascii="TH SarabunPSK" w:hAnsi="TH SarabunPSK" w:cs="TH SarabunPSK"/>
          <w:sz w:val="32"/>
          <w:szCs w:val="32"/>
        </w:rPr>
        <w:t xml:space="preserve"> </w:t>
      </w:r>
      <w:r w:rsidR="00374CE6">
        <w:rPr>
          <w:rFonts w:ascii="TH SarabunPSK" w:hAnsi="TH SarabunPSK" w:cs="TH SarabunPSK"/>
          <w:sz w:val="32"/>
          <w:szCs w:val="32"/>
        </w:rPr>
        <w:t>White blood cell (</w:t>
      </w:r>
      <w:r w:rsidRPr="00F6305F">
        <w:rPr>
          <w:rFonts w:ascii="TH SarabunPSK" w:hAnsi="TH SarabunPSK" w:cs="TH SarabunPSK"/>
          <w:sz w:val="32"/>
          <w:szCs w:val="32"/>
        </w:rPr>
        <w:t>WBC</w:t>
      </w:r>
      <w:r w:rsidR="00374CE6">
        <w:rPr>
          <w:rFonts w:ascii="TH SarabunPSK" w:hAnsi="TH SarabunPSK" w:cs="TH SarabunPSK"/>
          <w:sz w:val="32"/>
          <w:szCs w:val="32"/>
        </w:rPr>
        <w:t>)</w:t>
      </w:r>
      <w:r w:rsidRPr="00F6305F">
        <w:rPr>
          <w:rFonts w:ascii="TH SarabunPSK" w:hAnsi="TH SarabunPSK" w:cs="TH SarabunPSK"/>
          <w:sz w:val="32"/>
          <w:szCs w:val="32"/>
        </w:rPr>
        <w:t xml:space="preserve">, nitrite </w:t>
      </w:r>
      <w:r w:rsidRPr="00F6305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6305F">
        <w:rPr>
          <w:rFonts w:ascii="TH SarabunPSK" w:hAnsi="TH SarabunPSK" w:cs="TH SarabunPSK"/>
          <w:sz w:val="32"/>
          <w:szCs w:val="32"/>
        </w:rPr>
        <w:t>leukocyte esterase</w:t>
      </w:r>
      <w:r w:rsidR="0092623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26237">
        <w:rPr>
          <w:rFonts w:ascii="TH SarabunPSK" w:hAnsi="TH SarabunPSK" w:cs="TH SarabunPSK"/>
          <w:sz w:val="32"/>
          <w:szCs w:val="32"/>
        </w:rPr>
        <w:t>LE)</w:t>
      </w:r>
      <w:r w:rsidRPr="00F6305F">
        <w:rPr>
          <w:rFonts w:ascii="TH SarabunPSK" w:hAnsi="TH SarabunPSK" w:cs="TH SarabunPSK"/>
          <w:sz w:val="32"/>
          <w:szCs w:val="32"/>
          <w:cs/>
        </w:rPr>
        <w:t xml:space="preserve"> เมื่อเทียบ</w:t>
      </w:r>
      <w:r w:rsidRPr="00F6305F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กับการ</w:t>
      </w:r>
      <w:r w:rsidR="00374CE6">
        <w:rPr>
          <w:rFonts w:ascii="TH SarabunPSK" w:hAnsi="TH SarabunPSK" w:cs="TH SarabunPSK" w:hint="cs"/>
          <w:sz w:val="32"/>
          <w:szCs w:val="32"/>
          <w:cs/>
        </w:rPr>
        <w:t xml:space="preserve">เพาะเชื้อปัสสาวะ </w:t>
      </w:r>
      <w:r w:rsidR="00374CE6">
        <w:rPr>
          <w:rFonts w:ascii="TH SarabunPSK" w:eastAsia="Times New Roman" w:hAnsi="TH SarabunPSK" w:cs="TH SarabunPSK" w:hint="cs"/>
          <w:kern w:val="36"/>
          <w:sz w:val="32"/>
          <w:szCs w:val="32"/>
          <w:cs/>
        </w:rPr>
        <w:t>(</w:t>
      </w:r>
      <w:r w:rsidR="00EE5B99">
        <w:rPr>
          <w:rFonts w:ascii="TH SarabunPSK" w:eastAsia="Times New Roman" w:hAnsi="TH SarabunPSK" w:cs="TH SarabunPSK"/>
          <w:kern w:val="36"/>
          <w:sz w:val="32"/>
          <w:szCs w:val="32"/>
        </w:rPr>
        <w:t xml:space="preserve">urine </w:t>
      </w:r>
      <w:proofErr w:type="spellStart"/>
      <w:r w:rsidR="00EE5B99">
        <w:rPr>
          <w:rFonts w:ascii="TH SarabunPSK" w:eastAsia="Times New Roman" w:hAnsi="TH SarabunPSK" w:cs="TH SarabunPSK"/>
          <w:kern w:val="36"/>
          <w:sz w:val="32"/>
          <w:szCs w:val="32"/>
        </w:rPr>
        <w:t>culture:</w:t>
      </w:r>
      <w:r w:rsidRPr="00F6305F">
        <w:rPr>
          <w:rFonts w:ascii="TH SarabunPSK" w:eastAsia="Times New Roman" w:hAnsi="TH SarabunPSK" w:cs="TH SarabunPSK"/>
          <w:kern w:val="36"/>
          <w:sz w:val="32"/>
          <w:szCs w:val="32"/>
        </w:rPr>
        <w:t>UC</w:t>
      </w:r>
      <w:proofErr w:type="spellEnd"/>
      <w:r w:rsidR="00374CE6">
        <w:rPr>
          <w:rFonts w:ascii="TH SarabunPSK" w:eastAsia="Times New Roman" w:hAnsi="TH SarabunPSK" w:cs="TH SarabunPSK"/>
          <w:kern w:val="36"/>
          <w:sz w:val="32"/>
          <w:szCs w:val="32"/>
        </w:rPr>
        <w:t>)</w:t>
      </w:r>
      <w:r w:rsidR="00913251">
        <w:rPr>
          <w:rFonts w:ascii="TH SarabunPSK" w:eastAsia="Times New Roman" w:hAnsi="TH SarabunPSK" w:cs="TH SarabunPSK"/>
          <w:kern w:val="36"/>
          <w:sz w:val="32"/>
          <w:szCs w:val="32"/>
        </w:rPr>
        <w:t xml:space="preserve"> </w:t>
      </w:r>
      <w:r w:rsidRPr="00F6305F">
        <w:rPr>
          <w:rFonts w:ascii="TH SarabunPSK" w:eastAsia="Times New Roman" w:hAnsi="TH SarabunPSK" w:cs="TH SarabunPSK"/>
          <w:kern w:val="36"/>
          <w:sz w:val="32"/>
          <w:szCs w:val="32"/>
          <w:cs/>
        </w:rPr>
        <w:t xml:space="preserve">วิเคราะห์ความสัมพันธ์ค่า </w:t>
      </w:r>
      <w:r w:rsidRPr="00F6305F">
        <w:rPr>
          <w:rFonts w:ascii="TH SarabunPSK" w:hAnsi="TH SarabunPSK" w:cs="TH SarabunPSK"/>
          <w:sz w:val="32"/>
          <w:szCs w:val="32"/>
        </w:rPr>
        <w:t xml:space="preserve">WBC, nitrite </w:t>
      </w:r>
      <w:r w:rsidRPr="00F6305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926237">
        <w:rPr>
          <w:rFonts w:ascii="TH SarabunPSK" w:hAnsi="TH SarabunPSK" w:cs="TH SarabunPSK"/>
          <w:sz w:val="32"/>
          <w:szCs w:val="32"/>
        </w:rPr>
        <w:t>LE</w:t>
      </w:r>
      <w:r w:rsidRPr="00F6305F">
        <w:rPr>
          <w:rFonts w:ascii="TH SarabunPSK" w:hAnsi="TH SarabunPSK" w:cs="TH SarabunPSK"/>
          <w:sz w:val="32"/>
          <w:szCs w:val="32"/>
          <w:cs/>
        </w:rPr>
        <w:t xml:space="preserve"> ในการทำนายผล</w:t>
      </w:r>
      <w:r w:rsidRPr="00F6305F">
        <w:rPr>
          <w:rFonts w:ascii="TH SarabunPSK" w:eastAsia="Times New Roman" w:hAnsi="TH SarabunPSK" w:cs="TH SarabunPSK"/>
          <w:kern w:val="36"/>
          <w:sz w:val="32"/>
          <w:szCs w:val="32"/>
          <w:cs/>
        </w:rPr>
        <w:t>การ</w:t>
      </w:r>
      <w:r w:rsidRPr="00F6305F">
        <w:rPr>
          <w:rFonts w:ascii="TH SarabunPSK" w:hAnsi="TH SarabunPSK" w:cs="TH SarabunPSK"/>
          <w:sz w:val="32"/>
          <w:szCs w:val="32"/>
          <w:cs/>
        </w:rPr>
        <w:t>ตรวจ</w:t>
      </w:r>
      <w:r w:rsidRPr="00F6305F">
        <w:rPr>
          <w:rFonts w:ascii="TH SarabunPSK" w:eastAsia="Times New Roman" w:hAnsi="TH SarabunPSK" w:cs="TH SarabunPSK"/>
          <w:kern w:val="36"/>
          <w:sz w:val="32"/>
          <w:szCs w:val="32"/>
        </w:rPr>
        <w:t xml:space="preserve"> UC</w:t>
      </w:r>
      <w:r w:rsidR="00913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03D" w:rsidRPr="00F6305F">
        <w:rPr>
          <w:rFonts w:ascii="TH SarabunPSK" w:hAnsi="TH SarabunPSK" w:cs="TH SarabunPSK"/>
          <w:sz w:val="32"/>
          <w:szCs w:val="32"/>
          <w:cs/>
        </w:rPr>
        <w:t>พัฒนาเกณฑ์คะแนนความเสี่ยง</w:t>
      </w:r>
      <w:r w:rsidRPr="00F6305F">
        <w:rPr>
          <w:rFonts w:ascii="TH SarabunPSK" w:hAnsi="TH SarabunPSK" w:cs="TH SarabunPSK"/>
          <w:sz w:val="32"/>
          <w:szCs w:val="32"/>
          <w:cs/>
        </w:rPr>
        <w:t>ในการทำนายผล</w:t>
      </w:r>
      <w:r w:rsidR="00913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305F">
        <w:rPr>
          <w:rFonts w:ascii="TH SarabunPSK" w:hAnsi="TH SarabunPSK" w:cs="TH SarabunPSK"/>
          <w:sz w:val="32"/>
          <w:szCs w:val="32"/>
        </w:rPr>
        <w:t xml:space="preserve">UC </w:t>
      </w:r>
      <w:r w:rsidRPr="00F6305F">
        <w:rPr>
          <w:rFonts w:ascii="TH SarabunPSK" w:hAnsi="TH SarabunPSK" w:cs="TH SarabunPSK"/>
          <w:sz w:val="32"/>
          <w:szCs w:val="32"/>
          <w:cs/>
        </w:rPr>
        <w:t>และเพื่อประเมินประสิทธิภาพของเกณฑ์คะแนนความเสี่ยงในการส่งเสริม</w:t>
      </w:r>
      <w:r w:rsidR="00143ED4" w:rsidRPr="00F6305F">
        <w:rPr>
          <w:rFonts w:ascii="TH SarabunPSK" w:hAnsi="TH SarabunPSK" w:cs="TH SarabunPSK"/>
          <w:sz w:val="32"/>
          <w:szCs w:val="32"/>
          <w:cs/>
        </w:rPr>
        <w:t>นโยบาย</w:t>
      </w:r>
      <w:r w:rsidR="00374CE6">
        <w:rPr>
          <w:rFonts w:ascii="TH SarabunPSK" w:eastAsia="Times New Roman" w:hAnsi="TH SarabunPSK" w:cs="TH SarabunPSK"/>
          <w:sz w:val="32"/>
          <w:szCs w:val="32"/>
          <w:cs/>
        </w:rPr>
        <w:t>กระทรวงสาธารณสุข</w:t>
      </w:r>
      <w:r w:rsidR="00374CE6" w:rsidRPr="00813CC1">
        <w:rPr>
          <w:rFonts w:ascii="TH SarabunPSK" w:eastAsia="Times New Roman" w:hAnsi="TH SarabunPSK" w:cs="TH SarabunPSK"/>
          <w:sz w:val="32"/>
          <w:szCs w:val="32"/>
          <w:cs/>
        </w:rPr>
        <w:t>ด้านการตรวจทางห้องปฏิบัติการอย่างสมเหตุผล</w:t>
      </w:r>
      <w:r w:rsidR="00374C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143ED4" w:rsidRPr="00F6305F">
        <w:rPr>
          <w:rFonts w:ascii="TH SarabunPSK" w:hAnsi="TH SarabunPSK" w:cs="TH SarabunPSK"/>
          <w:sz w:val="32"/>
          <w:szCs w:val="32"/>
        </w:rPr>
        <w:t>RLU</w:t>
      </w:r>
      <w:r w:rsidR="00374CE6">
        <w:rPr>
          <w:rFonts w:ascii="TH SarabunPSK" w:hAnsi="TH SarabunPSK" w:cs="TH SarabunPSK"/>
          <w:sz w:val="32"/>
          <w:szCs w:val="32"/>
        </w:rPr>
        <w:t xml:space="preserve">) </w:t>
      </w:r>
      <w:bookmarkEnd w:id="1"/>
      <w:r w:rsidRPr="00F6305F">
        <w:rPr>
          <w:rFonts w:ascii="TH SarabunPSK" w:hAnsi="TH SarabunPSK" w:cs="TH SarabunPSK"/>
          <w:sz w:val="32"/>
          <w:szCs w:val="32"/>
          <w:cs/>
        </w:rPr>
        <w:t>กลุ่มตัวอย่าง</w:t>
      </w:r>
      <w:r w:rsidR="0098003D" w:rsidRPr="00F6305F">
        <w:rPr>
          <w:rFonts w:ascii="TH SarabunPSK" w:hAnsi="TH SarabunPSK" w:cs="TH SarabunPSK"/>
          <w:sz w:val="32"/>
          <w:szCs w:val="32"/>
          <w:cs/>
        </w:rPr>
        <w:t>คือ</w:t>
      </w:r>
      <w:r w:rsidR="00EE5B99">
        <w:rPr>
          <w:rFonts w:ascii="TH SarabunPSK" w:hAnsi="TH SarabunPSK" w:cs="TH SarabunPSK" w:hint="cs"/>
          <w:sz w:val="32"/>
          <w:szCs w:val="32"/>
          <w:cs/>
        </w:rPr>
        <w:t>ตัวอย่างปัสสาวะ</w:t>
      </w:r>
      <w:r w:rsidR="00A07D3F" w:rsidRPr="00F6305F">
        <w:rPr>
          <w:rFonts w:ascii="TH SarabunPSK" w:hAnsi="TH SarabunPSK" w:cs="TH SarabunPSK"/>
          <w:sz w:val="32"/>
          <w:szCs w:val="32"/>
          <w:cs/>
        </w:rPr>
        <w:t>ที่ส่ง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 xml:space="preserve">ตรวจ </w:t>
      </w:r>
      <w:r w:rsidR="00A07D3F" w:rsidRPr="00F6305F">
        <w:rPr>
          <w:rFonts w:ascii="TH SarabunPSK" w:hAnsi="TH SarabunPSK" w:cs="TH SarabunPSK"/>
          <w:sz w:val="32"/>
          <w:szCs w:val="32"/>
        </w:rPr>
        <w:t>UC</w:t>
      </w:r>
      <w:r w:rsidR="00913251">
        <w:rPr>
          <w:rFonts w:ascii="TH SarabunPSK" w:hAnsi="TH SarabunPSK" w:cs="TH SarabunPSK"/>
          <w:sz w:val="32"/>
          <w:szCs w:val="32"/>
        </w:rPr>
        <w:t xml:space="preserve"> </w:t>
      </w:r>
      <w:r w:rsidR="00374CE6">
        <w:rPr>
          <w:rFonts w:ascii="TH SarabunPSK" w:hAnsi="TH SarabunPSK" w:cs="TH SarabunPSK"/>
          <w:sz w:val="32"/>
          <w:szCs w:val="32"/>
          <w:cs/>
        </w:rPr>
        <w:t>และ</w:t>
      </w:r>
      <w:r w:rsidR="00374CE6">
        <w:rPr>
          <w:rFonts w:ascii="TH SarabunPSK" w:hAnsi="TH SarabunPSK" w:cs="TH SarabunPSK"/>
          <w:sz w:val="32"/>
          <w:szCs w:val="32"/>
        </w:rPr>
        <w:t>Urine analysis (</w:t>
      </w:r>
      <w:r w:rsidRPr="00F6305F">
        <w:rPr>
          <w:rFonts w:ascii="TH SarabunPSK" w:hAnsi="TH SarabunPSK" w:cs="TH SarabunPSK"/>
          <w:sz w:val="32"/>
          <w:szCs w:val="32"/>
        </w:rPr>
        <w:t>UA</w:t>
      </w:r>
      <w:r w:rsidR="00374CE6">
        <w:rPr>
          <w:rFonts w:ascii="TH SarabunPSK" w:hAnsi="TH SarabunPSK" w:cs="TH SarabunPSK"/>
          <w:sz w:val="32"/>
          <w:szCs w:val="32"/>
        </w:rPr>
        <w:t>)</w:t>
      </w:r>
      <w:r w:rsidR="00913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87736" w:rsidRPr="00F6305F">
        <w:rPr>
          <w:rFonts w:ascii="TH SarabunPSK" w:hAnsi="TH SarabunPSK" w:cs="TH SarabunPSK"/>
          <w:sz w:val="32"/>
          <w:szCs w:val="32"/>
        </w:rPr>
        <w:t xml:space="preserve">330 </w:t>
      </w:r>
      <w:r w:rsidR="00EE5B99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913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D3F" w:rsidRPr="00F6305F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 คือ</w:t>
      </w:r>
      <w:r w:rsidR="00BB01ED" w:rsidRPr="00F6305F">
        <w:rPr>
          <w:rFonts w:ascii="TH SarabunPSK" w:hAnsi="TH SarabunPSK" w:cs="TH SarabunPSK"/>
          <w:sz w:val="32"/>
          <w:szCs w:val="32"/>
          <w:cs/>
        </w:rPr>
        <w:t>เ</w:t>
      </w:r>
      <w:r w:rsidR="00155FF2" w:rsidRPr="00F6305F">
        <w:rPr>
          <w:rFonts w:ascii="TH SarabunPSK" w:hAnsi="TH SarabunPSK" w:cs="TH SarabunPSK"/>
          <w:sz w:val="32"/>
          <w:szCs w:val="32"/>
          <w:cs/>
        </w:rPr>
        <w:t>ครื่องมือที่ใช้ในการรวบรวมข้อมูล</w:t>
      </w:r>
      <w:r w:rsidR="00FA57A7" w:rsidRPr="00F6305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55FF2" w:rsidRPr="00F6305F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155FF2" w:rsidRPr="00F6305F">
        <w:rPr>
          <w:rFonts w:ascii="TH SarabunPSK" w:hAnsi="TH SarabunPSK" w:cs="TH SarabunPSK"/>
          <w:sz w:val="32"/>
          <w:szCs w:val="32"/>
        </w:rPr>
        <w:t xml:space="preserve"> HIS, </w:t>
      </w:r>
      <w:r w:rsidR="00BB01ED" w:rsidRPr="00F6305F">
        <w:rPr>
          <w:rFonts w:ascii="TH SarabunPSK" w:hAnsi="TH SarabunPSK" w:cs="TH SarabunPSK"/>
          <w:sz w:val="32"/>
          <w:szCs w:val="32"/>
        </w:rPr>
        <w:t xml:space="preserve">MLAB, </w:t>
      </w:r>
      <w:r w:rsidR="00155FF2" w:rsidRPr="00F6305F">
        <w:rPr>
          <w:rFonts w:ascii="TH SarabunPSK" w:hAnsi="TH SarabunPSK" w:cs="TH SarabunPSK"/>
          <w:sz w:val="32"/>
          <w:szCs w:val="32"/>
        </w:rPr>
        <w:t>LIS</w:t>
      </w:r>
      <w:r w:rsidR="00FA57A7" w:rsidRPr="00F6305F">
        <w:rPr>
          <w:rFonts w:ascii="TH SarabunPSK" w:hAnsi="TH SarabunPSK" w:cs="TH SarabunPSK"/>
          <w:sz w:val="32"/>
          <w:szCs w:val="32"/>
        </w:rPr>
        <w:t xml:space="preserve">) </w:t>
      </w:r>
      <w:r w:rsidR="00BB01ED" w:rsidRPr="00F6305F">
        <w:rPr>
          <w:rFonts w:ascii="TH SarabunPSK" w:hAnsi="TH SarabunPSK" w:cs="TH SarabunPSK"/>
          <w:sz w:val="32"/>
          <w:szCs w:val="32"/>
          <w:cs/>
        </w:rPr>
        <w:t>เครื่องต</w:t>
      </w:r>
      <w:r w:rsidR="00143ED4" w:rsidRPr="00F6305F">
        <w:rPr>
          <w:rFonts w:ascii="TH SarabunPSK" w:hAnsi="TH SarabunPSK" w:cs="TH SarabunPSK"/>
          <w:sz w:val="32"/>
          <w:szCs w:val="32"/>
          <w:cs/>
        </w:rPr>
        <w:t>ร</w:t>
      </w:r>
      <w:r w:rsidR="00BB01ED" w:rsidRPr="00F6305F">
        <w:rPr>
          <w:rFonts w:ascii="TH SarabunPSK" w:hAnsi="TH SarabunPSK" w:cs="TH SarabunPSK"/>
          <w:sz w:val="32"/>
          <w:szCs w:val="32"/>
          <w:cs/>
        </w:rPr>
        <w:t xml:space="preserve">วจ </w:t>
      </w:r>
      <w:r w:rsidR="00BB01ED" w:rsidRPr="00F6305F">
        <w:rPr>
          <w:rFonts w:ascii="TH SarabunPSK" w:hAnsi="TH SarabunPSK" w:cs="TH SarabunPSK"/>
          <w:sz w:val="32"/>
          <w:szCs w:val="32"/>
        </w:rPr>
        <w:t xml:space="preserve">UA, </w:t>
      </w:r>
      <w:r w:rsidR="00BB01ED" w:rsidRPr="00F6305F">
        <w:rPr>
          <w:rFonts w:ascii="TH SarabunPSK" w:hAnsi="TH SarabunPSK" w:cs="TH SarabunPSK"/>
          <w:sz w:val="32"/>
          <w:szCs w:val="32"/>
          <w:cs/>
        </w:rPr>
        <w:t xml:space="preserve">เครื่องตรวจ </w:t>
      </w:r>
      <w:r w:rsidR="00143ED4" w:rsidRPr="00F6305F">
        <w:rPr>
          <w:rFonts w:ascii="TH SarabunPSK" w:hAnsi="TH SarabunPSK" w:cs="TH SarabunPSK"/>
          <w:sz w:val="32"/>
          <w:szCs w:val="32"/>
        </w:rPr>
        <w:t xml:space="preserve">UC </w:t>
      </w:r>
      <w:r w:rsidR="00EE5B9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>แบบบั</w:t>
      </w:r>
      <w:r w:rsidR="00DB3982" w:rsidRPr="00F6305F">
        <w:rPr>
          <w:rFonts w:ascii="TH SarabunPSK" w:hAnsi="TH SarabunPSK" w:cs="TH SarabunPSK"/>
          <w:sz w:val="32"/>
          <w:szCs w:val="32"/>
          <w:cs/>
        </w:rPr>
        <w:t>น</w:t>
      </w:r>
      <w:r w:rsidR="0098003D" w:rsidRPr="00F6305F">
        <w:rPr>
          <w:rFonts w:ascii="TH SarabunPSK" w:hAnsi="TH SarabunPSK" w:cs="TH SarabunPSK"/>
          <w:sz w:val="32"/>
          <w:szCs w:val="32"/>
          <w:cs/>
        </w:rPr>
        <w:t>ทึกข้อมูล</w:t>
      </w:r>
      <w:r w:rsidR="00A07D3F" w:rsidRPr="00F6305F">
        <w:rPr>
          <w:rFonts w:ascii="TH SarabunPSK" w:hAnsi="TH SarabunPSK" w:cs="TH SarabunPSK"/>
          <w:sz w:val="32"/>
          <w:szCs w:val="32"/>
          <w:cs/>
        </w:rPr>
        <w:t>ซึ่งผ่านการตรวจสอบความตรงโดยผู้เชี่ยวชาญ</w:t>
      </w:r>
      <w:r w:rsidR="00143ED4" w:rsidRPr="00F6305F">
        <w:rPr>
          <w:rFonts w:ascii="TH SarabunPSK" w:hAnsi="TH SarabunPSK" w:cs="TH SarabunPSK"/>
          <w:sz w:val="32"/>
          <w:szCs w:val="32"/>
          <w:cs/>
        </w:rPr>
        <w:t>เก็บข้อมูล</w:t>
      </w:r>
      <w:r w:rsidR="0098003D" w:rsidRPr="00F6305F">
        <w:rPr>
          <w:rFonts w:ascii="TH SarabunPSK" w:hAnsi="TH SarabunPSK" w:cs="TH SarabunPSK"/>
          <w:sz w:val="32"/>
          <w:szCs w:val="32"/>
          <w:cs/>
        </w:rPr>
        <w:t>ระห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>ว่างวันที่</w:t>
      </w:r>
      <w:r w:rsidR="00387736" w:rsidRPr="00F6305F">
        <w:rPr>
          <w:rFonts w:ascii="TH SarabunPSK" w:hAnsi="TH SarabunPSK" w:cs="TH SarabunPSK"/>
          <w:sz w:val="32"/>
          <w:szCs w:val="32"/>
        </w:rPr>
        <w:t xml:space="preserve"> 1 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387736" w:rsidRPr="00F6305F">
        <w:rPr>
          <w:rFonts w:ascii="TH SarabunPSK" w:hAnsi="TH SarabunPSK" w:cs="TH SarabunPSK"/>
          <w:sz w:val="32"/>
          <w:szCs w:val="32"/>
        </w:rPr>
        <w:t xml:space="preserve"> 2567 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>ถึง วันที่</w:t>
      </w:r>
      <w:r w:rsidR="00387736" w:rsidRPr="00F6305F">
        <w:rPr>
          <w:rFonts w:ascii="TH SarabunPSK" w:hAnsi="TH SarabunPSK" w:cs="TH SarabunPSK"/>
          <w:sz w:val="32"/>
          <w:szCs w:val="32"/>
        </w:rPr>
        <w:t xml:space="preserve"> 31 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>สิงหาคม</w:t>
      </w:r>
      <w:r w:rsidR="0042197C" w:rsidRPr="00F6305F">
        <w:rPr>
          <w:rFonts w:ascii="TH SarabunPSK" w:hAnsi="TH SarabunPSK" w:cs="TH SarabunPSK"/>
          <w:sz w:val="32"/>
          <w:szCs w:val="32"/>
        </w:rPr>
        <w:t xml:space="preserve"> 2568 </w:t>
      </w:r>
      <w:r w:rsidR="00387736" w:rsidRPr="00F6305F">
        <w:rPr>
          <w:rFonts w:ascii="TH SarabunPSK" w:hAnsi="TH SarabunPSK" w:cs="TH SarabunPSK"/>
          <w:sz w:val="32"/>
          <w:szCs w:val="32"/>
          <w:cs/>
        </w:rPr>
        <w:t>วิเ</w:t>
      </w:r>
      <w:r w:rsidR="00FC2E49" w:rsidRPr="00F6305F">
        <w:rPr>
          <w:rFonts w:ascii="TH SarabunPSK" w:hAnsi="TH SarabunPSK" w:cs="TH SarabunPSK"/>
          <w:sz w:val="32"/>
          <w:szCs w:val="32"/>
          <w:cs/>
        </w:rPr>
        <w:t xml:space="preserve">คราะห์ข้อมูลด้วยสถิติเชิงพรรณนา </w:t>
      </w:r>
      <w:r w:rsidR="00ED159C" w:rsidRPr="00F6305F">
        <w:rPr>
          <w:rFonts w:ascii="TH SarabunPSK" w:hAnsi="TH SarabunPSK" w:cs="TH SarabunPSK"/>
          <w:sz w:val="32"/>
          <w:szCs w:val="32"/>
        </w:rPr>
        <w:t>multiple logistic regression</w:t>
      </w:r>
      <w:r w:rsidRPr="00F6305F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ED159C" w:rsidRPr="00F6305F">
        <w:rPr>
          <w:rFonts w:ascii="TH SarabunPSK" w:hAnsi="TH SarabunPSK" w:cs="TH SarabunPSK"/>
          <w:sz w:val="32"/>
          <w:szCs w:val="32"/>
        </w:rPr>
        <w:t>ROC curve</w:t>
      </w:r>
      <w:r w:rsidR="00913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234" w:rsidRPr="00F6305F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กลุ่มตัวอย่างส่วนใหญ่เพศชายร้อยละ </w:t>
      </w:r>
      <w:r w:rsidR="00E66234" w:rsidRPr="00F6305F">
        <w:rPr>
          <w:rFonts w:ascii="TH SarabunPSK" w:hAnsi="TH SarabunPSK" w:cs="TH SarabunPSK"/>
          <w:sz w:val="32"/>
          <w:szCs w:val="32"/>
        </w:rPr>
        <w:t>54.50</w:t>
      </w:r>
      <w:r w:rsidR="00E66234" w:rsidRPr="00F6305F">
        <w:rPr>
          <w:rFonts w:ascii="TH SarabunPSK" w:hAnsi="TH SarabunPSK" w:cs="TH SarabunPSK"/>
          <w:sz w:val="32"/>
          <w:szCs w:val="32"/>
          <w:cs/>
        </w:rPr>
        <w:t xml:space="preserve"> เพศหญิงร้อยละ </w:t>
      </w:r>
      <w:r w:rsidR="00E66234" w:rsidRPr="00F6305F">
        <w:rPr>
          <w:rFonts w:ascii="TH SarabunPSK" w:hAnsi="TH SarabunPSK" w:cs="TH SarabunPSK"/>
          <w:sz w:val="32"/>
          <w:szCs w:val="32"/>
        </w:rPr>
        <w:t xml:space="preserve">45.50 </w:t>
      </w:r>
      <w:r w:rsidR="00E66234" w:rsidRPr="00F6305F">
        <w:rPr>
          <w:rFonts w:ascii="TH SarabunPSK" w:hAnsi="TH SarabunPSK" w:cs="TH SarabunPSK"/>
          <w:sz w:val="32"/>
          <w:szCs w:val="32"/>
          <w:cs/>
        </w:rPr>
        <w:t>มีอายุเฉลี่ย57.04 ปี ส่วนใหญ่เป็นตึกผู้ป่วยอายุรก</w:t>
      </w:r>
      <w:proofErr w:type="spellStart"/>
      <w:r w:rsidR="00E66234" w:rsidRPr="00F6305F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="00E66234" w:rsidRPr="00F6305F">
        <w:rPr>
          <w:rFonts w:ascii="TH SarabunPSK" w:hAnsi="TH SarabunPSK" w:cs="TH SarabunPSK"/>
          <w:sz w:val="32"/>
          <w:szCs w:val="32"/>
          <w:cs/>
        </w:rPr>
        <w:t>ชาย และอายุรก</w:t>
      </w:r>
      <w:proofErr w:type="spellStart"/>
      <w:r w:rsidR="00E66234" w:rsidRPr="00F6305F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="00E66234" w:rsidRPr="00F6305F">
        <w:rPr>
          <w:rFonts w:ascii="TH SarabunPSK" w:hAnsi="TH SarabunPSK" w:cs="TH SarabunPSK"/>
          <w:sz w:val="32"/>
          <w:szCs w:val="32"/>
          <w:cs/>
        </w:rPr>
        <w:t>หญิง เป็น</w:t>
      </w:r>
      <w:r w:rsidR="00F75424">
        <w:rPr>
          <w:rFonts w:ascii="TH SarabunPSK" w:hAnsi="TH SarabunPSK" w:cs="TH SarabunPSK" w:hint="cs"/>
          <w:sz w:val="32"/>
          <w:szCs w:val="32"/>
          <w:cs/>
        </w:rPr>
        <w:t>แผนกผู้</w:t>
      </w:r>
      <w:r w:rsidR="00E66234" w:rsidRPr="00F6305F">
        <w:rPr>
          <w:rFonts w:ascii="TH SarabunPSK" w:hAnsi="TH SarabunPSK" w:cs="TH SarabunPSK"/>
          <w:sz w:val="32"/>
          <w:szCs w:val="32"/>
          <w:cs/>
        </w:rPr>
        <w:t>ป่วยใน</w:t>
      </w:r>
      <w:r w:rsidR="00EE5B99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="00E66234" w:rsidRPr="00F6305F">
        <w:rPr>
          <w:rFonts w:ascii="TH SarabunPSK" w:hAnsi="TH SarabunPSK" w:cs="TH SarabunPSK"/>
          <w:sz w:val="32"/>
          <w:szCs w:val="32"/>
          <w:cs/>
        </w:rPr>
        <w:t>แผนกผู้ป่วยนอก</w:t>
      </w:r>
    </w:p>
    <w:p w:rsidR="00913251" w:rsidRDefault="00E66234" w:rsidP="00315E2F">
      <w:pPr>
        <w:spacing w:after="0"/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</w:pPr>
      <w:r w:rsidRPr="00F6305F">
        <w:rPr>
          <w:rFonts w:ascii="TH SarabunPSK" w:hAnsi="TH SarabunPSK" w:cs="TH SarabunPSK"/>
          <w:sz w:val="32"/>
          <w:szCs w:val="32"/>
          <w:cs/>
        </w:rPr>
        <w:t>ผลการศึกษาพบว่า</w:t>
      </w:r>
      <w:r w:rsidR="003C3453" w:rsidRPr="00F60D23">
        <w:rPr>
          <w:rFonts w:ascii="TH SarabunPSK" w:eastAsia="Times New Roman" w:hAnsi="TH SarabunPSK" w:cs="TH SarabunPSK"/>
          <w:sz w:val="32"/>
          <w:szCs w:val="32"/>
        </w:rPr>
        <w:t>WBC</w:t>
      </w:r>
      <w:r w:rsidR="00913251">
        <w:rPr>
          <w:rFonts w:ascii="TH SarabunPSK" w:hAnsi="TH SarabunPSK" w:cs="TH SarabunPSK"/>
          <w:sz w:val="32"/>
          <w:szCs w:val="32"/>
        </w:rPr>
        <w:t xml:space="preserve">, LE, </w:t>
      </w:r>
      <w:r w:rsidR="003C3453">
        <w:rPr>
          <w:rFonts w:ascii="TH SarabunPSK" w:hAnsi="TH SarabunPSK" w:cs="TH SarabunPSK"/>
          <w:sz w:val="32"/>
          <w:szCs w:val="32"/>
        </w:rPr>
        <w:t xml:space="preserve">nitrite </w:t>
      </w:r>
      <w:r w:rsidR="003C3453">
        <w:rPr>
          <w:rFonts w:ascii="TH SarabunPSK" w:hAnsi="TH SarabunPSK" w:cs="TH SarabunPSK" w:hint="cs"/>
          <w:sz w:val="32"/>
          <w:szCs w:val="32"/>
          <w:cs/>
        </w:rPr>
        <w:t>มีความไว</w:t>
      </w:r>
      <w:r w:rsidR="003C3453" w:rsidRPr="00F60D23">
        <w:rPr>
          <w:rFonts w:ascii="TH SarabunPSK" w:hAnsi="TH SarabunPSK" w:cs="TH SarabunPSK"/>
          <w:sz w:val="32"/>
          <w:szCs w:val="32"/>
          <w:cs/>
        </w:rPr>
        <w:t>ร้อยละ 85.22,</w:t>
      </w:r>
      <w:r w:rsidR="00913251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 xml:space="preserve"> 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90.43</w:t>
      </w:r>
      <w:r w:rsidR="00913251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 xml:space="preserve"> </w:t>
      </w:r>
      <w:r w:rsidR="003C3453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>และ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 xml:space="preserve"> 21.74</w:t>
      </w:r>
      <w:r w:rsidR="00913251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="003C3453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>ตามลำดับ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 xml:space="preserve"> ความจำเพาะ</w:t>
      </w:r>
      <w:r w:rsidR="003C3453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ของ </w:t>
      </w:r>
      <w:r w:rsidR="003C3453" w:rsidRPr="00F60D23">
        <w:rPr>
          <w:rFonts w:ascii="TH SarabunPSK" w:eastAsia="Times New Roman" w:hAnsi="TH SarabunPSK" w:cs="TH SarabunPSK"/>
          <w:sz w:val="32"/>
          <w:szCs w:val="32"/>
        </w:rPr>
        <w:t>WBC</w:t>
      </w:r>
      <w:r w:rsidR="003C3453">
        <w:rPr>
          <w:rFonts w:ascii="TH SarabunPSK" w:eastAsia="Times New Roman" w:hAnsi="TH SarabunPSK" w:cs="TH SarabunPSK"/>
          <w:sz w:val="32"/>
          <w:szCs w:val="32"/>
        </w:rPr>
        <w:t>, LE, nitrite</w:t>
      </w:r>
      <w:r w:rsidR="00913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453" w:rsidRPr="00F60D23">
        <w:rPr>
          <w:rFonts w:ascii="TH SarabunPSK" w:hAnsi="TH SarabunPSK" w:cs="TH SarabunPSK"/>
          <w:sz w:val="32"/>
          <w:szCs w:val="32"/>
          <w:cs/>
        </w:rPr>
        <w:t>ร้อยละ 28.84,</w:t>
      </w:r>
      <w:r w:rsidR="00913251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 xml:space="preserve"> 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30.23</w:t>
      </w:r>
      <w:r w:rsidR="003C345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,</w:t>
      </w:r>
      <w:r w:rsidR="00913251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>97.21</w:t>
      </w:r>
      <w:r w:rsidR="003C3453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ตามลำดับ</w:t>
      </w:r>
      <w:r w:rsidR="00913251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="003C3453" w:rsidRPr="00F60D23">
        <w:rPr>
          <w:rFonts w:ascii="TH SarabunPSK" w:eastAsia="Times New Roman" w:hAnsi="TH SarabunPSK" w:cs="TH SarabunPSK"/>
          <w:sz w:val="32"/>
          <w:szCs w:val="32"/>
          <w:cs/>
        </w:rPr>
        <w:t>ค่าทำนายผล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>ลบของ</w:t>
      </w:r>
      <w:r w:rsidR="003C3453" w:rsidRPr="00F60D23">
        <w:rPr>
          <w:rFonts w:ascii="TH SarabunPSK" w:eastAsia="Times New Roman" w:hAnsi="TH SarabunPSK" w:cs="TH SarabunPSK"/>
          <w:sz w:val="32"/>
          <w:szCs w:val="32"/>
        </w:rPr>
        <w:t xml:space="preserve"> WBC</w:t>
      </w:r>
      <w:r w:rsidR="003C3453">
        <w:rPr>
          <w:rFonts w:ascii="TH SarabunPSK" w:eastAsia="Times New Roman" w:hAnsi="TH SarabunPSK" w:cs="TH SarabunPSK"/>
          <w:sz w:val="32"/>
          <w:szCs w:val="32"/>
        </w:rPr>
        <w:t>, LE, nitrite</w:t>
      </w:r>
      <w:r w:rsidR="003C3453" w:rsidRPr="00F60D23">
        <w:rPr>
          <w:rFonts w:ascii="TH SarabunPSK" w:hAnsi="TH SarabunPSK" w:cs="TH SarabunPSK"/>
          <w:sz w:val="32"/>
          <w:szCs w:val="32"/>
          <w:cs/>
        </w:rPr>
        <w:t xml:space="preserve"> 28.84, </w:t>
      </w:r>
      <w:r w:rsidR="003C345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30.23,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 xml:space="preserve"> 97.21</w:t>
      </w:r>
      <w:r w:rsidR="003C3453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ตามลำดับ</w:t>
      </w:r>
      <w:r w:rsidR="00913251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="003C3453">
        <w:rPr>
          <w:rFonts w:ascii="TH SarabunPSK" w:eastAsia="Times New Roman" w:hAnsi="TH SarabunPSK" w:cs="TH SarabunPSK"/>
          <w:sz w:val="32"/>
          <w:szCs w:val="32"/>
          <w:cs/>
        </w:rPr>
        <w:t>ค่าทำนายผลบวก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>ของ</w:t>
      </w:r>
      <w:r w:rsidR="003C3453" w:rsidRPr="00F60D23">
        <w:rPr>
          <w:rFonts w:ascii="TH SarabunPSK" w:eastAsia="Times New Roman" w:hAnsi="TH SarabunPSK" w:cs="TH SarabunPSK"/>
          <w:sz w:val="32"/>
          <w:szCs w:val="32"/>
        </w:rPr>
        <w:t xml:space="preserve"> WBC</w:t>
      </w:r>
      <w:r w:rsidR="003C3453">
        <w:rPr>
          <w:rFonts w:ascii="TH SarabunPSK" w:hAnsi="TH SarabunPSK" w:cs="TH SarabunPSK"/>
          <w:sz w:val="32"/>
          <w:szCs w:val="32"/>
        </w:rPr>
        <w:t>, LE, nitrite</w:t>
      </w:r>
      <w:r w:rsidR="003C3453" w:rsidRPr="00F60D23">
        <w:rPr>
          <w:rFonts w:ascii="TH SarabunPSK" w:hAnsi="TH SarabunPSK" w:cs="TH SarabunPSK"/>
          <w:sz w:val="32"/>
          <w:szCs w:val="32"/>
          <w:cs/>
        </w:rPr>
        <w:t xml:space="preserve"> ร้อยละ 39.04, 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40.94</w:t>
      </w:r>
      <w:r w:rsidR="003C345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,</w:t>
      </w:r>
      <w:r w:rsidR="00913251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="003C3453" w:rsidRPr="00F60D23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>80.65</w:t>
      </w:r>
      <w:r w:rsidR="003C3453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="00184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1111" w:rsidRPr="00F6305F">
        <w:rPr>
          <w:rFonts w:ascii="TH SarabunPSK" w:hAnsi="TH SarabunPSK" w:cs="TH SarabunPSK"/>
          <w:sz w:val="32"/>
          <w:szCs w:val="32"/>
          <w:cs/>
        </w:rPr>
        <w:t>ค่า</w:t>
      </w:r>
      <w:r w:rsidR="00CB1111" w:rsidRPr="00F6305F">
        <w:rPr>
          <w:rFonts w:ascii="TH SarabunPSK" w:hAnsi="TH SarabunPSK" w:cs="TH SarabunPSK"/>
          <w:sz w:val="32"/>
          <w:szCs w:val="32"/>
        </w:rPr>
        <w:t xml:space="preserve"> WBC</w:t>
      </w:r>
      <w:r w:rsidR="00913251">
        <w:rPr>
          <w:rFonts w:ascii="TH SarabunPSK" w:hAnsi="TH SarabunPSK" w:cs="TH SarabunPSK"/>
          <w:sz w:val="32"/>
          <w:szCs w:val="32"/>
        </w:rPr>
        <w:t xml:space="preserve"> </w:t>
      </w:r>
      <w:r w:rsidR="00CB1111" w:rsidRPr="00F6305F">
        <w:rPr>
          <w:rFonts w:ascii="TH SarabunPSK" w:eastAsia="Times New Roman" w:hAnsi="TH SarabunPSK" w:cs="TH SarabunPSK"/>
          <w:kern w:val="36"/>
          <w:sz w:val="32"/>
          <w:szCs w:val="32"/>
          <w:cs/>
        </w:rPr>
        <w:t>ไม่มีความสัมพันธ์ทางสถิติกับการ</w:t>
      </w:r>
      <w:r w:rsidR="00CB1111" w:rsidRPr="00F6305F">
        <w:rPr>
          <w:rFonts w:ascii="TH SarabunPSK" w:hAnsi="TH SarabunPSK" w:cs="TH SarabunPSK"/>
          <w:sz w:val="32"/>
          <w:szCs w:val="32"/>
          <w:cs/>
        </w:rPr>
        <w:t xml:space="preserve">ตรวจ </w:t>
      </w:r>
      <w:r w:rsidR="00CB1111" w:rsidRPr="00F6305F">
        <w:rPr>
          <w:rFonts w:ascii="TH SarabunPSK" w:hAnsi="TH SarabunPSK" w:cs="TH SarabunPSK"/>
          <w:sz w:val="32"/>
          <w:szCs w:val="32"/>
        </w:rPr>
        <w:t>UC (</w:t>
      </w:r>
      <w:r w:rsidR="00CB1111" w:rsidRPr="00F6305F">
        <w:rPr>
          <w:rFonts w:ascii="TH SarabunPSK" w:hAnsi="TH SarabunPSK" w:cs="TH SarabunPSK"/>
          <w:i/>
          <w:iCs/>
          <w:sz w:val="32"/>
          <w:szCs w:val="32"/>
        </w:rPr>
        <w:t>p</w:t>
      </w:r>
      <w:r w:rsidR="00CB1111" w:rsidRPr="00F6305F">
        <w:rPr>
          <w:rFonts w:ascii="TH SarabunPSK" w:hAnsi="TH SarabunPSK" w:cs="TH SarabunPSK"/>
          <w:sz w:val="32"/>
          <w:szCs w:val="32"/>
        </w:rPr>
        <w:t xml:space="preserve">&gt; 0.05 ) </w:t>
      </w:r>
      <w:r w:rsidR="00CB1111" w:rsidRPr="00F6305F">
        <w:rPr>
          <w:rFonts w:ascii="TH SarabunPSK" w:hAnsi="TH SarabunPSK" w:cs="TH SarabunPSK"/>
          <w:sz w:val="32"/>
          <w:szCs w:val="32"/>
          <w:cs/>
        </w:rPr>
        <w:t xml:space="preserve">แต่ </w:t>
      </w:r>
      <w:r w:rsidR="00481830">
        <w:rPr>
          <w:rFonts w:ascii="TH SarabunPSK" w:hAnsi="TH SarabunPSK" w:cs="TH SarabunPSK"/>
          <w:sz w:val="32"/>
          <w:szCs w:val="32"/>
        </w:rPr>
        <w:t>n</w:t>
      </w:r>
      <w:r w:rsidR="00481830" w:rsidRPr="001C0CF6">
        <w:rPr>
          <w:rFonts w:ascii="TH SarabunPSK" w:hAnsi="TH SarabunPSK" w:cs="TH SarabunPSK"/>
          <w:sz w:val="32"/>
          <w:szCs w:val="32"/>
        </w:rPr>
        <w:t xml:space="preserve">itrite </w:t>
      </w:r>
      <w:r w:rsidR="00481830" w:rsidRPr="001C0CF6">
        <w:rPr>
          <w:rFonts w:ascii="TH SarabunPSK" w:hAnsi="TH SarabunPSK" w:cs="TH SarabunPSK"/>
          <w:sz w:val="32"/>
          <w:szCs w:val="32"/>
          <w:cs/>
        </w:rPr>
        <w:t xml:space="preserve">มีความสัมพันธ์กับการตรวจ </w:t>
      </w:r>
      <w:r w:rsidR="00481830" w:rsidRPr="001C0CF6">
        <w:rPr>
          <w:rFonts w:ascii="TH SarabunPSK" w:hAnsi="TH SarabunPSK" w:cs="TH SarabunPSK"/>
          <w:sz w:val="32"/>
          <w:szCs w:val="32"/>
        </w:rPr>
        <w:t xml:space="preserve">UC </w:t>
      </w:r>
      <w:r w:rsidR="00481830" w:rsidRPr="001C0CF6">
        <w:rPr>
          <w:rFonts w:ascii="TH SarabunPSK" w:hAnsi="TH SarabunPSK" w:cs="TH SarabunPSK"/>
          <w:sz w:val="32"/>
          <w:szCs w:val="32"/>
          <w:cs/>
        </w:rPr>
        <w:t>อย่างมีนัยสำคัญทางสถิติ (</w:t>
      </w:r>
      <w:bookmarkStart w:id="2" w:name="_Hlk222172647"/>
      <w:r w:rsidR="00481830" w:rsidRPr="001C0CF6">
        <w:rPr>
          <w:rFonts w:ascii="TH SarabunPSK" w:hAnsi="TH SarabunPSK" w:cs="TH SarabunPSK"/>
          <w:i/>
          <w:iCs/>
          <w:sz w:val="32"/>
          <w:szCs w:val="32"/>
        </w:rPr>
        <w:t>p</w:t>
      </w:r>
      <w:r w:rsidR="00481830" w:rsidRPr="001C0CF6">
        <w:rPr>
          <w:rFonts w:ascii="TH SarabunPSK" w:hAnsi="TH SarabunPSK" w:cs="TH SarabunPSK"/>
          <w:sz w:val="32"/>
          <w:szCs w:val="32"/>
        </w:rPr>
        <w:t>&lt;0.</w:t>
      </w:r>
      <w:bookmarkEnd w:id="2"/>
      <w:r w:rsidR="00481830">
        <w:rPr>
          <w:rFonts w:ascii="TH SarabunPSK" w:hAnsi="TH SarabunPSK" w:cs="TH SarabunPSK"/>
          <w:sz w:val="32"/>
          <w:szCs w:val="32"/>
        </w:rPr>
        <w:t>001</w:t>
      </w:r>
      <w:r w:rsidR="00481830" w:rsidRPr="001C0CF6">
        <w:rPr>
          <w:rFonts w:ascii="TH SarabunPSK" w:hAnsi="TH SarabunPSK" w:cs="TH SarabunPSK"/>
          <w:sz w:val="32"/>
          <w:szCs w:val="32"/>
        </w:rPr>
        <w:t xml:space="preserve">) </w:t>
      </w:r>
      <w:r w:rsidR="00481830" w:rsidRPr="001C0CF6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="00481830" w:rsidRPr="001C0CF6">
        <w:rPr>
          <w:rFonts w:ascii="TH SarabunPSK" w:hAnsi="TH SarabunPSK" w:cs="TH SarabunPSK"/>
          <w:sz w:val="32"/>
          <w:szCs w:val="32"/>
        </w:rPr>
        <w:t>Odds Ratio</w:t>
      </w:r>
      <w:r w:rsidR="00481830">
        <w:rPr>
          <w:rFonts w:ascii="TH SarabunPSK" w:hAnsi="TH SarabunPSK" w:cs="TH SarabunPSK"/>
          <w:sz w:val="32"/>
          <w:szCs w:val="32"/>
        </w:rPr>
        <w:t>(OR)=</w:t>
      </w:r>
      <w:r w:rsidR="00481830" w:rsidRPr="001C0CF6">
        <w:rPr>
          <w:rFonts w:ascii="TH SarabunPSK" w:hAnsi="TH SarabunPSK" w:cs="TH SarabunPSK"/>
          <w:sz w:val="32"/>
          <w:szCs w:val="32"/>
        </w:rPr>
        <w:t>6.894 (95%Cl of OR 2.669-17.807),</w:t>
      </w:r>
      <w:bookmarkStart w:id="3" w:name="_Hlk222172077"/>
      <w:bookmarkEnd w:id="3"/>
      <w:r w:rsidR="00481830">
        <w:rPr>
          <w:rFonts w:ascii="TH SarabunPSK" w:eastAsia="Times New Roman" w:hAnsi="TH SarabunPSK" w:cs="TH SarabunPSK"/>
          <w:sz w:val="32"/>
          <w:szCs w:val="32"/>
        </w:rPr>
        <w:t>LE</w:t>
      </w:r>
      <w:r w:rsidR="00481830" w:rsidRPr="001C0CF6">
        <w:rPr>
          <w:rFonts w:ascii="TH SarabunPSK" w:eastAsia="Times New Roman" w:hAnsi="TH SarabunPSK" w:cs="TH SarabunPSK"/>
          <w:sz w:val="32"/>
          <w:szCs w:val="32"/>
        </w:rPr>
        <w:t xml:space="preserve"> ≥ 2+ </w:t>
      </w:r>
      <w:r w:rsidR="00481830" w:rsidRPr="001C0CF6">
        <w:rPr>
          <w:rFonts w:ascii="TH SarabunPSK" w:hAnsi="TH SarabunPSK" w:cs="TH SarabunPSK"/>
          <w:sz w:val="32"/>
          <w:szCs w:val="32"/>
          <w:cs/>
        </w:rPr>
        <w:t xml:space="preserve">มีความสัมพันธ์กับการตรวจ </w:t>
      </w:r>
      <w:r w:rsidR="00481830" w:rsidRPr="001C0CF6">
        <w:rPr>
          <w:rFonts w:ascii="TH SarabunPSK" w:hAnsi="TH SarabunPSK" w:cs="TH SarabunPSK"/>
          <w:sz w:val="32"/>
          <w:szCs w:val="32"/>
        </w:rPr>
        <w:t xml:space="preserve">UC </w:t>
      </w:r>
      <w:r w:rsidR="00481830">
        <w:rPr>
          <w:rFonts w:ascii="TH SarabunPSK" w:hAnsi="TH SarabunPSK" w:cs="TH SarabunPSK"/>
          <w:sz w:val="32"/>
          <w:szCs w:val="32"/>
          <w:cs/>
        </w:rPr>
        <w:t>อย่างมีนัยสำคัญทางสถิติ(</w:t>
      </w:r>
      <w:r w:rsidR="00481830" w:rsidRPr="001C0CF6">
        <w:rPr>
          <w:rFonts w:ascii="TH SarabunPSK" w:hAnsi="TH SarabunPSK" w:cs="TH SarabunPSK"/>
          <w:i/>
          <w:iCs/>
          <w:sz w:val="32"/>
          <w:szCs w:val="32"/>
        </w:rPr>
        <w:t>p</w:t>
      </w:r>
      <w:r w:rsidR="00481830">
        <w:rPr>
          <w:rFonts w:ascii="TH SarabunPSK" w:hAnsi="TH SarabunPSK" w:cs="TH SarabunPSK"/>
          <w:sz w:val="32"/>
          <w:szCs w:val="32"/>
        </w:rPr>
        <w:t>&lt;</w:t>
      </w:r>
      <w:r w:rsidR="00481830" w:rsidRPr="001C0CF6">
        <w:rPr>
          <w:rFonts w:ascii="TH SarabunPSK" w:hAnsi="TH SarabunPSK" w:cs="TH SarabunPSK"/>
          <w:sz w:val="32"/>
          <w:szCs w:val="32"/>
        </w:rPr>
        <w:t>0.0</w:t>
      </w:r>
      <w:r w:rsidR="00481830">
        <w:rPr>
          <w:rFonts w:ascii="TH SarabunPSK" w:hAnsi="TH SarabunPSK" w:cs="TH SarabunPSK"/>
          <w:sz w:val="32"/>
          <w:szCs w:val="32"/>
        </w:rPr>
        <w:t>01</w:t>
      </w:r>
      <w:r w:rsidR="00481830" w:rsidRPr="001C0CF6">
        <w:rPr>
          <w:rFonts w:ascii="TH SarabunPSK" w:hAnsi="TH SarabunPSK" w:cs="TH SarabunPSK"/>
          <w:sz w:val="32"/>
          <w:szCs w:val="32"/>
        </w:rPr>
        <w:t xml:space="preserve">) </w:t>
      </w:r>
      <w:r w:rsidR="00481830">
        <w:rPr>
          <w:rFonts w:ascii="TH SarabunPSK" w:hAnsi="TH SarabunPSK" w:cs="TH SarabunPSK"/>
          <w:sz w:val="32"/>
          <w:szCs w:val="32"/>
        </w:rPr>
        <w:t>OR=</w:t>
      </w:r>
      <w:r w:rsidR="00481830" w:rsidRPr="001C0CF6">
        <w:rPr>
          <w:rFonts w:ascii="TH SarabunPSK" w:hAnsi="TH SarabunPSK" w:cs="TH SarabunPSK"/>
          <w:sz w:val="32"/>
          <w:szCs w:val="32"/>
        </w:rPr>
        <w:t>3.845</w:t>
      </w:r>
      <w:r w:rsidR="00481830">
        <w:rPr>
          <w:rFonts w:ascii="TH SarabunPSK" w:hAnsi="TH SarabunPSK" w:cs="TH SarabunPSK"/>
          <w:sz w:val="32"/>
          <w:szCs w:val="32"/>
        </w:rPr>
        <w:t>(</w:t>
      </w:r>
      <w:r w:rsidR="00481830" w:rsidRPr="001C0CF6">
        <w:rPr>
          <w:rFonts w:ascii="TH SarabunPSK" w:hAnsi="TH SarabunPSK" w:cs="TH SarabunPSK"/>
          <w:sz w:val="32"/>
          <w:szCs w:val="32"/>
        </w:rPr>
        <w:t>95%Cl of OR 2.233-6.622)</w:t>
      </w:r>
      <w:r w:rsidR="00913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1830">
        <w:rPr>
          <w:rFonts w:ascii="TH SarabunPSK" w:hAnsi="TH SarabunPSK" w:cs="TH SarabunPSK" w:hint="cs"/>
          <w:sz w:val="32"/>
          <w:szCs w:val="32"/>
          <w:cs/>
        </w:rPr>
        <w:t>พัฒนาเกณฑ์</w:t>
      </w:r>
      <w:r w:rsidR="00FC2E49" w:rsidRPr="00F6305F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>คะแนนความเสี่ยงได้ค่าคะแนนที่เหมาะสม</w:t>
      </w:r>
      <w:r w:rsidR="00913251"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="0029457F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(cut off)</w:t>
      </w:r>
      <w:r w:rsidR="00FC2E49" w:rsidRPr="00F6305F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  <w:cs/>
        </w:rPr>
        <w:t xml:space="preserve"> คือ</w:t>
      </w:r>
      <w:r w:rsidR="0029457F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>1</w:t>
      </w:r>
      <w:r w:rsidR="00913251">
        <w:rPr>
          <w:rFonts w:ascii="TH SarabunPSK" w:eastAsiaTheme="minorEastAsia" w:hAnsi="TH SarabunPSK" w:cs="TH SarabunPSK"/>
          <w:sz w:val="32"/>
          <w:szCs w:val="32"/>
          <w:bdr w:val="none" w:sz="0" w:space="0" w:color="auto" w:frame="1"/>
        </w:rPr>
        <w:t xml:space="preserve"> </w:t>
      </w:r>
    </w:p>
    <w:p w:rsidR="00315E2F" w:rsidRPr="009459AC" w:rsidRDefault="00913251" w:rsidP="00315E2F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sz w:val="32"/>
          <w:szCs w:val="32"/>
          <w:bdr w:val="none" w:sz="0" w:space="0" w:color="auto" w:frame="1"/>
          <w:cs/>
        </w:rPr>
        <w:t xml:space="preserve">ข้อเสนอแนะ </w:t>
      </w:r>
      <w:r w:rsidR="00315E2F" w:rsidRPr="00F60D23">
        <w:rPr>
          <w:rFonts w:ascii="TH SarabunPSK" w:eastAsia="Times New Roman" w:hAnsi="TH SarabunPSK" w:cs="TH SarabunPSK"/>
          <w:sz w:val="32"/>
          <w:szCs w:val="32"/>
          <w:cs/>
        </w:rPr>
        <w:t>โรงพยาบาล</w:t>
      </w:r>
      <w:r w:rsidR="00315E2F">
        <w:rPr>
          <w:rFonts w:ascii="TH SarabunPSK" w:eastAsia="Times New Roman" w:hAnsi="TH SarabunPSK" w:cs="TH SarabunPSK" w:hint="cs"/>
          <w:sz w:val="32"/>
          <w:szCs w:val="32"/>
          <w:cs/>
        </w:rPr>
        <w:t>ต่างๆ</w:t>
      </w:r>
      <w:r w:rsidR="00315E2F" w:rsidRPr="00F60D23">
        <w:rPr>
          <w:rFonts w:ascii="TH SarabunPSK" w:eastAsia="Times New Roman" w:hAnsi="TH SarabunPSK" w:cs="TH SarabunPSK"/>
          <w:sz w:val="32"/>
          <w:szCs w:val="32"/>
          <w:cs/>
        </w:rPr>
        <w:t>สามารถนำผลการวิจัย</w:t>
      </w:r>
      <w:r w:rsidR="00315E2F">
        <w:rPr>
          <w:rFonts w:ascii="TH SarabunPSK" w:eastAsia="Times New Roman" w:hAnsi="TH SarabunPSK" w:cs="TH SarabunPSK" w:hint="cs"/>
          <w:sz w:val="32"/>
          <w:szCs w:val="32"/>
          <w:cs/>
        </w:rPr>
        <w:t>ครั้งนี้</w:t>
      </w:r>
      <w:r w:rsidR="00315E2F" w:rsidRPr="00F60D23">
        <w:rPr>
          <w:rFonts w:ascii="TH SarabunPSK" w:eastAsia="Times New Roman" w:hAnsi="TH SarabunPSK" w:cs="TH SarabunPSK"/>
          <w:sz w:val="32"/>
          <w:szCs w:val="32"/>
          <w:cs/>
        </w:rPr>
        <w:t xml:space="preserve">ไปใช้ในการตัดสินใจส่งตรวจ </w:t>
      </w:r>
      <w:r w:rsidR="00315E2F" w:rsidRPr="00F60D23">
        <w:rPr>
          <w:rFonts w:ascii="TH SarabunPSK" w:eastAsia="Times New Roman" w:hAnsi="TH SarabunPSK" w:cs="TH SarabunPSK"/>
          <w:sz w:val="32"/>
          <w:szCs w:val="32"/>
        </w:rPr>
        <w:t>UC</w:t>
      </w:r>
      <w:r w:rsidR="00315E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หาก</w:t>
      </w:r>
      <w:r w:rsidR="001846A8">
        <w:rPr>
          <w:rFonts w:ascii="TH SarabunPSK" w:eastAsia="Times New Roman" w:hAnsi="TH SarabunPSK" w:cs="TH SarabunPSK" w:hint="cs"/>
          <w:sz w:val="32"/>
          <w:szCs w:val="32"/>
          <w:cs/>
        </w:rPr>
        <w:t>ผล</w:t>
      </w:r>
      <w:r w:rsidR="00315E2F" w:rsidRPr="00F60D2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15E2F" w:rsidRPr="00F60D23">
        <w:rPr>
          <w:rFonts w:ascii="TH SarabunPSK" w:eastAsia="Times New Roman" w:hAnsi="TH SarabunPSK" w:cs="TH SarabunPSK"/>
          <w:sz w:val="32"/>
          <w:szCs w:val="32"/>
        </w:rPr>
        <w:t>nitrite</w:t>
      </w:r>
      <w:r w:rsidR="00315E2F" w:rsidRPr="00F60D23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เป็นบวกและ</w:t>
      </w:r>
      <w:r w:rsidR="00315E2F" w:rsidRPr="00F60D23">
        <w:rPr>
          <w:rFonts w:ascii="TH SarabunPSK" w:eastAsia="Times New Roman" w:hAnsi="TH SarabunPSK" w:cs="TH SarabunPSK"/>
          <w:sz w:val="32"/>
          <w:szCs w:val="32"/>
        </w:rPr>
        <w:t>/</w:t>
      </w:r>
      <w:r w:rsidR="00315E2F" w:rsidRPr="00F60D23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หรือผล </w:t>
      </w:r>
      <w:r w:rsidR="00315E2F">
        <w:rPr>
          <w:rFonts w:ascii="TH SarabunPSK" w:eastAsia="Times New Roman" w:hAnsi="TH SarabunPSK" w:cs="TH SarabunPSK"/>
          <w:sz w:val="32"/>
          <w:szCs w:val="32"/>
        </w:rPr>
        <w:t>LE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15E2F" w:rsidRPr="00F60D23">
        <w:rPr>
          <w:rFonts w:ascii="TH SarabunPSK" w:eastAsia="Times New Roman" w:hAnsi="TH SarabunPSK" w:cs="TH SarabunPSK"/>
          <w:sz w:val="32"/>
          <w:szCs w:val="32"/>
          <w:cs/>
        </w:rPr>
        <w:t>≥</w:t>
      </w:r>
      <w:r w:rsidR="00315E2F" w:rsidRPr="00F60D23">
        <w:rPr>
          <w:rFonts w:ascii="TH SarabunPSK" w:eastAsia="Times New Roman" w:hAnsi="TH SarabunPSK" w:cs="TH SarabunPSK"/>
          <w:sz w:val="32"/>
          <w:szCs w:val="32"/>
        </w:rPr>
        <w:t xml:space="preserve"> 2+</w:t>
      </w:r>
      <w:r w:rsidR="001846A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</w:t>
      </w:r>
      <w:r w:rsidR="00FA57A7" w:rsidRPr="00F6305F">
        <w:rPr>
          <w:rFonts w:ascii="TH SarabunPSK" w:hAnsi="TH SarabunPSK" w:cs="TH SarabunPSK"/>
          <w:sz w:val="32"/>
          <w:szCs w:val="32"/>
          <w:cs/>
        </w:rPr>
        <w:t xml:space="preserve">การส่งเสริมนโยบาย </w:t>
      </w:r>
      <w:r w:rsidR="00FA57A7" w:rsidRPr="00F6305F">
        <w:rPr>
          <w:rFonts w:ascii="TH SarabunPSK" w:hAnsi="TH SarabunPSK" w:cs="TH SarabunPSK"/>
          <w:sz w:val="32"/>
          <w:szCs w:val="32"/>
        </w:rPr>
        <w:t xml:space="preserve">RLU </w:t>
      </w:r>
      <w:r w:rsidR="00FA57A7" w:rsidRPr="00F6305F">
        <w:rPr>
          <w:rFonts w:ascii="TH SarabunPSK" w:hAnsi="TH SarabunPSK" w:cs="TH SarabunPSK"/>
          <w:sz w:val="32"/>
          <w:szCs w:val="32"/>
          <w:cs/>
        </w:rPr>
        <w:t xml:space="preserve">ช่วยลดการส่งตรวจ </w:t>
      </w:r>
      <w:r w:rsidR="00FA57A7" w:rsidRPr="00F6305F">
        <w:rPr>
          <w:rFonts w:ascii="TH SarabunPSK" w:hAnsi="TH SarabunPSK" w:cs="TH SarabunPSK"/>
          <w:sz w:val="32"/>
          <w:szCs w:val="32"/>
        </w:rPr>
        <w:t xml:space="preserve">UC </w:t>
      </w:r>
      <w:r w:rsidR="00FA57A7" w:rsidRPr="00F6305F">
        <w:rPr>
          <w:rFonts w:ascii="TH SarabunPSK" w:hAnsi="TH SarabunPSK" w:cs="TH SarabunPSK"/>
          <w:sz w:val="32"/>
          <w:szCs w:val="32"/>
          <w:cs/>
        </w:rPr>
        <w:t xml:space="preserve"> ประห</w:t>
      </w:r>
      <w:r w:rsidR="002105A0" w:rsidRPr="00F6305F">
        <w:rPr>
          <w:rFonts w:ascii="TH SarabunPSK" w:hAnsi="TH SarabunPSK" w:cs="TH SarabunPSK"/>
          <w:sz w:val="32"/>
          <w:szCs w:val="32"/>
          <w:cs/>
        </w:rPr>
        <w:t xml:space="preserve">ยัดงบประมาณได้สูงถึงปีละ </w:t>
      </w:r>
      <w:r w:rsidR="00623B10" w:rsidRPr="00F6305F">
        <w:rPr>
          <w:rFonts w:ascii="TH SarabunPSK" w:hAnsi="TH SarabunPSK" w:cs="TH SarabunPSK"/>
          <w:sz w:val="32"/>
          <w:szCs w:val="32"/>
        </w:rPr>
        <w:t xml:space="preserve">657,000 </w:t>
      </w:r>
      <w:r w:rsidR="004F3CBF" w:rsidRPr="00F6305F">
        <w:rPr>
          <w:rFonts w:ascii="TH SarabunPSK" w:hAnsi="TH SarabunPSK" w:cs="TH SarabunPSK"/>
          <w:sz w:val="32"/>
          <w:szCs w:val="32"/>
          <w:cs/>
        </w:rPr>
        <w:t>บาท</w:t>
      </w:r>
      <w:r w:rsidR="001846A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15E2F" w:rsidRPr="00D44D99">
        <w:rPr>
          <w:rFonts w:ascii="TH SarabunPSK" w:eastAsia="Times New Roman" w:hAnsi="TH SarabunPSK" w:cs="TH SarabunPSK"/>
          <w:sz w:val="32"/>
          <w:szCs w:val="32"/>
          <w:cs/>
        </w:rPr>
        <w:t>ช่วยลดปัญหา</w:t>
      </w:r>
      <w:r w:rsidR="00315E2F">
        <w:rPr>
          <w:rFonts w:ascii="TH SarabunPSK" w:eastAsia="Times New Roman" w:hAnsi="TH SarabunPSK" w:cs="TH SarabunPSK" w:hint="cs"/>
          <w:sz w:val="32"/>
          <w:szCs w:val="32"/>
          <w:cs/>
        </w:rPr>
        <w:t>การได้รับยา</w:t>
      </w:r>
      <w:r w:rsidR="00315E2F" w:rsidRPr="00D44D99">
        <w:rPr>
          <w:rFonts w:ascii="TH SarabunPSK" w:eastAsia="Times New Roman" w:hAnsi="TH SarabunPSK" w:cs="TH SarabunPSK"/>
          <w:sz w:val="32"/>
          <w:szCs w:val="32"/>
          <w:cs/>
        </w:rPr>
        <w:t>ปฏิชีวนะเกินความจำเป็นและลด</w:t>
      </w:r>
      <w:r w:rsidR="00315E2F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315E2F" w:rsidRPr="00D44D99">
        <w:rPr>
          <w:rFonts w:ascii="TH SarabunPSK" w:eastAsia="Times New Roman" w:hAnsi="TH SarabunPSK" w:cs="TH SarabunPSK"/>
          <w:sz w:val="32"/>
          <w:szCs w:val="32"/>
          <w:cs/>
        </w:rPr>
        <w:t>ดื้อยา</w:t>
      </w:r>
      <w:r w:rsidR="00315E2F">
        <w:rPr>
          <w:rFonts w:ascii="TH SarabunPSK" w:eastAsia="Times New Roman" w:hAnsi="TH SarabunPSK" w:cs="TH SarabunPSK" w:hint="cs"/>
          <w:sz w:val="32"/>
          <w:szCs w:val="32"/>
          <w:cs/>
        </w:rPr>
        <w:t>ในผู้ป่วยที่มีโอกาสติดเชื้อต่ำ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5E2F" w:rsidRPr="00F60D23">
        <w:rPr>
          <w:rFonts w:ascii="TH SarabunPSK" w:hAnsi="TH SarabunPSK" w:cs="TH SarabunPSK"/>
          <w:sz w:val="32"/>
          <w:szCs w:val="32"/>
          <w:cs/>
        </w:rPr>
        <w:t>ผู้ป่วย</w:t>
      </w:r>
      <w:r w:rsidR="00315E2F">
        <w:rPr>
          <w:rFonts w:ascii="TH SarabunPSK" w:hAnsi="TH SarabunPSK" w:cs="TH SarabunPSK" w:hint="cs"/>
          <w:sz w:val="32"/>
          <w:szCs w:val="32"/>
          <w:cs/>
        </w:rPr>
        <w:t>ที่มีโอกาสติดเชื้อสูง</w:t>
      </w:r>
      <w:r w:rsidR="00315E2F" w:rsidRPr="00F60D23">
        <w:rPr>
          <w:rFonts w:ascii="TH SarabunPSK" w:hAnsi="TH SarabunPSK" w:cs="TH SarabunPSK"/>
          <w:sz w:val="32"/>
          <w:szCs w:val="32"/>
          <w:cs/>
        </w:rPr>
        <w:t>ได้รับความปลอดภัยในการรักษาที่รวดเร็วขึ้น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5E2F" w:rsidRPr="009459AC">
        <w:rPr>
          <w:rFonts w:ascii="TH SarabunPSK" w:eastAsia="Times New Roman" w:hAnsi="TH SarabunPSK" w:cs="TH SarabunPSK"/>
          <w:sz w:val="32"/>
          <w:szCs w:val="32"/>
          <w:cs/>
        </w:rPr>
        <w:t>ลดภาวะแทรกซ้อน</w:t>
      </w:r>
    </w:p>
    <w:p w:rsidR="00623B10" w:rsidRPr="00F6305F" w:rsidRDefault="00623B10" w:rsidP="0058507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sectPr w:rsidR="00623B10" w:rsidRPr="00F6305F" w:rsidSect="00913251">
      <w:headerReference w:type="default" r:id="rId8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4BC" w:rsidRDefault="00F844BC" w:rsidP="00A06109">
      <w:pPr>
        <w:spacing w:after="0" w:line="240" w:lineRule="auto"/>
      </w:pPr>
      <w:r>
        <w:separator/>
      </w:r>
    </w:p>
  </w:endnote>
  <w:endnote w:type="continuationSeparator" w:id="0">
    <w:p w:rsidR="00F844BC" w:rsidRDefault="00F844BC" w:rsidP="00A06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32DCDD-8651-4F77-A6AB-351430C17EF1}"/>
    <w:embedBold r:id="rId2" w:fontKey="{B70627EA-4A71-4614-BBC2-87DA22E755E6}"/>
    <w:embedItalic r:id="rId3" w:fontKey="{289AD968-582F-4188-8F6C-B9DD5AC9A77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519934BA-F9FB-4B09-8D30-9753E85463A2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32DA4CD-2EE6-4ED6-89AC-73F5DC4678D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47AB5992-A34E-4ED0-89A0-53F36D10610A}"/>
    <w:embedBold r:id="rId7" w:fontKey="{C077A49D-5253-41C0-899D-9A2530447ADF}"/>
    <w:embedItalic r:id="rId8" w:fontKey="{2EDA0F4F-D0F8-49C8-BF3B-A36FBF5032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78E9618-3FC5-45F2-AE79-95337101829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54644F55-C86D-46AB-AB43-31751AF243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4BC" w:rsidRDefault="00F844BC" w:rsidP="00A06109">
      <w:pPr>
        <w:spacing w:after="0" w:line="240" w:lineRule="auto"/>
      </w:pPr>
      <w:r>
        <w:separator/>
      </w:r>
    </w:p>
  </w:footnote>
  <w:footnote w:type="continuationSeparator" w:id="0">
    <w:p w:rsidR="00F844BC" w:rsidRDefault="00F844BC" w:rsidP="00A06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109" w:rsidRPr="00A06109" w:rsidRDefault="00A06109" w:rsidP="00A06109">
    <w:pPr>
      <w:pStyle w:val="Header"/>
      <w:jc w:val="right"/>
      <w:rPr>
        <w:rFonts w:ascii="AngsanaUPC" w:hAnsi="AngsanaUPC" w:cs="AngsanaUPC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22EDA"/>
    <w:multiLevelType w:val="hybridMultilevel"/>
    <w:tmpl w:val="C84C7E5A"/>
    <w:lvl w:ilvl="0" w:tplc="D8607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E6627F"/>
    <w:multiLevelType w:val="multilevel"/>
    <w:tmpl w:val="D76A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A06E8"/>
    <w:multiLevelType w:val="multilevel"/>
    <w:tmpl w:val="31D8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A356C"/>
    <w:multiLevelType w:val="multilevel"/>
    <w:tmpl w:val="64E8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3C0DB4"/>
    <w:multiLevelType w:val="multilevel"/>
    <w:tmpl w:val="C9567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978EC"/>
    <w:multiLevelType w:val="hybridMultilevel"/>
    <w:tmpl w:val="E6ACF3FE"/>
    <w:lvl w:ilvl="0" w:tplc="0F045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EF4E6F"/>
    <w:multiLevelType w:val="multilevel"/>
    <w:tmpl w:val="6F08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C54AD"/>
    <w:multiLevelType w:val="multilevel"/>
    <w:tmpl w:val="8CDA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1018A"/>
    <w:multiLevelType w:val="multilevel"/>
    <w:tmpl w:val="4F668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B261C8"/>
    <w:multiLevelType w:val="multilevel"/>
    <w:tmpl w:val="EECC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FD70A4"/>
    <w:multiLevelType w:val="multilevel"/>
    <w:tmpl w:val="0A44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FE4424"/>
    <w:multiLevelType w:val="multilevel"/>
    <w:tmpl w:val="A2F40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135D10"/>
    <w:multiLevelType w:val="multilevel"/>
    <w:tmpl w:val="E9B4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6B0C73"/>
    <w:multiLevelType w:val="multilevel"/>
    <w:tmpl w:val="B3E8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77395B"/>
    <w:multiLevelType w:val="multilevel"/>
    <w:tmpl w:val="4650C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BC1EF9"/>
    <w:multiLevelType w:val="multilevel"/>
    <w:tmpl w:val="D1F8A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134D79"/>
    <w:multiLevelType w:val="multilevel"/>
    <w:tmpl w:val="A75A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70143B"/>
    <w:multiLevelType w:val="multilevel"/>
    <w:tmpl w:val="9C90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D44F75"/>
    <w:multiLevelType w:val="multilevel"/>
    <w:tmpl w:val="1F78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587B1D"/>
    <w:multiLevelType w:val="multilevel"/>
    <w:tmpl w:val="A8DA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FA68BA"/>
    <w:multiLevelType w:val="multilevel"/>
    <w:tmpl w:val="F3A4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07623"/>
    <w:multiLevelType w:val="multilevel"/>
    <w:tmpl w:val="C08AF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7DEE615A"/>
    <w:multiLevelType w:val="multilevel"/>
    <w:tmpl w:val="15EA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3"/>
  </w:num>
  <w:num w:numId="5">
    <w:abstractNumId w:val="14"/>
  </w:num>
  <w:num w:numId="6">
    <w:abstractNumId w:val="17"/>
  </w:num>
  <w:num w:numId="7">
    <w:abstractNumId w:val="1"/>
  </w:num>
  <w:num w:numId="8">
    <w:abstractNumId w:val="9"/>
  </w:num>
  <w:num w:numId="9">
    <w:abstractNumId w:val="19"/>
  </w:num>
  <w:num w:numId="10">
    <w:abstractNumId w:val="7"/>
  </w:num>
  <w:num w:numId="11">
    <w:abstractNumId w:val="22"/>
  </w:num>
  <w:num w:numId="12">
    <w:abstractNumId w:val="6"/>
  </w:num>
  <w:num w:numId="13">
    <w:abstractNumId w:val="21"/>
  </w:num>
  <w:num w:numId="14">
    <w:abstractNumId w:val="2"/>
  </w:num>
  <w:num w:numId="15">
    <w:abstractNumId w:val="4"/>
  </w:num>
  <w:num w:numId="16">
    <w:abstractNumId w:val="11"/>
  </w:num>
  <w:num w:numId="17">
    <w:abstractNumId w:val="20"/>
  </w:num>
  <w:num w:numId="18">
    <w:abstractNumId w:val="13"/>
  </w:num>
  <w:num w:numId="19">
    <w:abstractNumId w:val="18"/>
  </w:num>
  <w:num w:numId="20">
    <w:abstractNumId w:val="0"/>
  </w:num>
  <w:num w:numId="21">
    <w:abstractNumId w:val="5"/>
  </w:num>
  <w:num w:numId="22">
    <w:abstractNumId w:val="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69"/>
    <w:rsid w:val="0005084F"/>
    <w:rsid w:val="000608FA"/>
    <w:rsid w:val="00062D93"/>
    <w:rsid w:val="000857A4"/>
    <w:rsid w:val="000E46C4"/>
    <w:rsid w:val="00143ED4"/>
    <w:rsid w:val="00155FF2"/>
    <w:rsid w:val="001846A8"/>
    <w:rsid w:val="00185434"/>
    <w:rsid w:val="00195B2F"/>
    <w:rsid w:val="001E5F8C"/>
    <w:rsid w:val="002105A0"/>
    <w:rsid w:val="0021705E"/>
    <w:rsid w:val="00220555"/>
    <w:rsid w:val="00236E3F"/>
    <w:rsid w:val="002455C1"/>
    <w:rsid w:val="00271558"/>
    <w:rsid w:val="00275C8A"/>
    <w:rsid w:val="0029457F"/>
    <w:rsid w:val="002A2119"/>
    <w:rsid w:val="002C015A"/>
    <w:rsid w:val="002D1718"/>
    <w:rsid w:val="002D5F29"/>
    <w:rsid w:val="00307589"/>
    <w:rsid w:val="00315E2F"/>
    <w:rsid w:val="003265E2"/>
    <w:rsid w:val="003343F5"/>
    <w:rsid w:val="003515C3"/>
    <w:rsid w:val="003705E7"/>
    <w:rsid w:val="00374CE6"/>
    <w:rsid w:val="00382C63"/>
    <w:rsid w:val="00387736"/>
    <w:rsid w:val="003C3453"/>
    <w:rsid w:val="003F78FD"/>
    <w:rsid w:val="0042197C"/>
    <w:rsid w:val="00481830"/>
    <w:rsid w:val="004F3CBF"/>
    <w:rsid w:val="004F3EED"/>
    <w:rsid w:val="00502D0E"/>
    <w:rsid w:val="005518D8"/>
    <w:rsid w:val="00564D8C"/>
    <w:rsid w:val="005670FD"/>
    <w:rsid w:val="00585070"/>
    <w:rsid w:val="00592290"/>
    <w:rsid w:val="005A60F5"/>
    <w:rsid w:val="005C665E"/>
    <w:rsid w:val="005F167D"/>
    <w:rsid w:val="005F3F38"/>
    <w:rsid w:val="00607748"/>
    <w:rsid w:val="00616B09"/>
    <w:rsid w:val="00623B10"/>
    <w:rsid w:val="00632BA5"/>
    <w:rsid w:val="00656E6A"/>
    <w:rsid w:val="00664569"/>
    <w:rsid w:val="00671C46"/>
    <w:rsid w:val="0067364E"/>
    <w:rsid w:val="00677AEE"/>
    <w:rsid w:val="00682ADE"/>
    <w:rsid w:val="006C1C14"/>
    <w:rsid w:val="006D78C1"/>
    <w:rsid w:val="007120E4"/>
    <w:rsid w:val="007630B2"/>
    <w:rsid w:val="0077017D"/>
    <w:rsid w:val="00777326"/>
    <w:rsid w:val="00781937"/>
    <w:rsid w:val="00793ED6"/>
    <w:rsid w:val="007A5BCA"/>
    <w:rsid w:val="007B47F4"/>
    <w:rsid w:val="007E5FD1"/>
    <w:rsid w:val="007F6660"/>
    <w:rsid w:val="008040C8"/>
    <w:rsid w:val="008051EE"/>
    <w:rsid w:val="00823965"/>
    <w:rsid w:val="00857655"/>
    <w:rsid w:val="008925A8"/>
    <w:rsid w:val="00897914"/>
    <w:rsid w:val="008A7389"/>
    <w:rsid w:val="008F1243"/>
    <w:rsid w:val="008F680D"/>
    <w:rsid w:val="00902160"/>
    <w:rsid w:val="00904721"/>
    <w:rsid w:val="00913251"/>
    <w:rsid w:val="00922028"/>
    <w:rsid w:val="00922C1C"/>
    <w:rsid w:val="00926237"/>
    <w:rsid w:val="00946C16"/>
    <w:rsid w:val="00973009"/>
    <w:rsid w:val="0098003D"/>
    <w:rsid w:val="00994BDC"/>
    <w:rsid w:val="009A0C20"/>
    <w:rsid w:val="009D4381"/>
    <w:rsid w:val="00A06109"/>
    <w:rsid w:val="00A07D3F"/>
    <w:rsid w:val="00A450E5"/>
    <w:rsid w:val="00A4761D"/>
    <w:rsid w:val="00A518AC"/>
    <w:rsid w:val="00A56321"/>
    <w:rsid w:val="00A83567"/>
    <w:rsid w:val="00A8581E"/>
    <w:rsid w:val="00A85DF3"/>
    <w:rsid w:val="00A87CA5"/>
    <w:rsid w:val="00B22B5D"/>
    <w:rsid w:val="00B23A75"/>
    <w:rsid w:val="00B54320"/>
    <w:rsid w:val="00B56EC6"/>
    <w:rsid w:val="00BA1360"/>
    <w:rsid w:val="00BA266C"/>
    <w:rsid w:val="00BB01ED"/>
    <w:rsid w:val="00BB7DF5"/>
    <w:rsid w:val="00BC3DF9"/>
    <w:rsid w:val="00BF4FFD"/>
    <w:rsid w:val="00C11C3E"/>
    <w:rsid w:val="00C151CA"/>
    <w:rsid w:val="00C16815"/>
    <w:rsid w:val="00C26D82"/>
    <w:rsid w:val="00C42BBE"/>
    <w:rsid w:val="00C45EA3"/>
    <w:rsid w:val="00C528DD"/>
    <w:rsid w:val="00C549E9"/>
    <w:rsid w:val="00C90B3B"/>
    <w:rsid w:val="00C90E93"/>
    <w:rsid w:val="00CB1111"/>
    <w:rsid w:val="00CD592C"/>
    <w:rsid w:val="00CF79D0"/>
    <w:rsid w:val="00D27175"/>
    <w:rsid w:val="00D32924"/>
    <w:rsid w:val="00D339B2"/>
    <w:rsid w:val="00D42B79"/>
    <w:rsid w:val="00D55C42"/>
    <w:rsid w:val="00D955D5"/>
    <w:rsid w:val="00DB3982"/>
    <w:rsid w:val="00DC5D7A"/>
    <w:rsid w:val="00DE1B22"/>
    <w:rsid w:val="00DF65E9"/>
    <w:rsid w:val="00DF6823"/>
    <w:rsid w:val="00E42DF3"/>
    <w:rsid w:val="00E6418E"/>
    <w:rsid w:val="00E66234"/>
    <w:rsid w:val="00E70B92"/>
    <w:rsid w:val="00E866BA"/>
    <w:rsid w:val="00EB631B"/>
    <w:rsid w:val="00EC00A7"/>
    <w:rsid w:val="00EC5333"/>
    <w:rsid w:val="00ED159C"/>
    <w:rsid w:val="00ED426D"/>
    <w:rsid w:val="00EE5B99"/>
    <w:rsid w:val="00EF0068"/>
    <w:rsid w:val="00F12AED"/>
    <w:rsid w:val="00F16FEE"/>
    <w:rsid w:val="00F27AB2"/>
    <w:rsid w:val="00F42456"/>
    <w:rsid w:val="00F6305F"/>
    <w:rsid w:val="00F72AFA"/>
    <w:rsid w:val="00F72B59"/>
    <w:rsid w:val="00F75424"/>
    <w:rsid w:val="00F844BC"/>
    <w:rsid w:val="00FA57A7"/>
    <w:rsid w:val="00FB04AF"/>
    <w:rsid w:val="00FB7783"/>
    <w:rsid w:val="00FC2E49"/>
    <w:rsid w:val="00FD1F06"/>
    <w:rsid w:val="00FD5ADF"/>
    <w:rsid w:val="00FF0893"/>
    <w:rsid w:val="00FF3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B10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rsid w:val="0062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istLabel356">
    <w:name w:val="ListLabel 356"/>
    <w:qFormat/>
    <w:rsid w:val="00922028"/>
    <w:rPr>
      <w:rFonts w:ascii="AngsanaUPC" w:eastAsia="Times New Roman" w:hAnsi="AngsanaUPC" w:cs="AngsanaUPC"/>
      <w:sz w:val="32"/>
      <w:szCs w:val="32"/>
    </w:rPr>
  </w:style>
  <w:style w:type="paragraph" w:styleId="ListParagraph">
    <w:name w:val="List Paragraph"/>
    <w:basedOn w:val="Normal"/>
    <w:uiPriority w:val="34"/>
    <w:qFormat/>
    <w:rsid w:val="00502D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109"/>
  </w:style>
  <w:style w:type="paragraph" w:styleId="Footer">
    <w:name w:val="footer"/>
    <w:basedOn w:val="Normal"/>
    <w:link w:val="FooterChar"/>
    <w:uiPriority w:val="99"/>
    <w:unhideWhenUsed/>
    <w:rsid w:val="00A06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1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B10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rsid w:val="0062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istLabel356">
    <w:name w:val="ListLabel 356"/>
    <w:qFormat/>
    <w:rsid w:val="00922028"/>
    <w:rPr>
      <w:rFonts w:ascii="AngsanaUPC" w:eastAsia="Times New Roman" w:hAnsi="AngsanaUPC" w:cs="AngsanaUPC"/>
      <w:sz w:val="32"/>
      <w:szCs w:val="32"/>
    </w:rPr>
  </w:style>
  <w:style w:type="paragraph" w:styleId="ListParagraph">
    <w:name w:val="List Paragraph"/>
    <w:basedOn w:val="Normal"/>
    <w:uiPriority w:val="34"/>
    <w:qFormat/>
    <w:rsid w:val="00502D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109"/>
  </w:style>
  <w:style w:type="paragraph" w:styleId="Footer">
    <w:name w:val="footer"/>
    <w:basedOn w:val="Normal"/>
    <w:link w:val="FooterChar"/>
    <w:uiPriority w:val="99"/>
    <w:unhideWhenUsed/>
    <w:rsid w:val="00A06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53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2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8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9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9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83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9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042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015113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42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84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26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413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53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890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448454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15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19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864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364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49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0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81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44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71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8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Nothing1010.blogspot.com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Administrator</cp:lastModifiedBy>
  <cp:revision>2</cp:revision>
  <dcterms:created xsi:type="dcterms:W3CDTF">2026-05-11T02:26:00Z</dcterms:created>
  <dcterms:modified xsi:type="dcterms:W3CDTF">2026-05-11T02:26:00Z</dcterms:modified>
</cp:coreProperties>
</file>