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5641" w14:textId="77777777" w:rsidR="00F17507" w:rsidRDefault="00F17507" w:rsidP="00B040EB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 w14:paraId="5AC8AACC" w14:textId="02E5C260" w:rsidR="00B040EB" w:rsidRPr="00BB7850" w:rsidRDefault="00B040EB" w:rsidP="00717349">
      <w:pPr>
        <w:pStyle w:val="1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7850">
        <w:rPr>
          <w:rFonts w:ascii="TH SarabunPSK" w:hAnsi="TH SarabunPSK" w:cs="TH SarabunPSK"/>
          <w:b/>
          <w:bCs/>
          <w:sz w:val="36"/>
          <w:szCs w:val="36"/>
          <w:cs/>
        </w:rPr>
        <w:t>การดูแลผู้ป่วยภาวะติดเชื้อในกระแสเลือดโดยชุมชนมีส่วนร่วม</w:t>
      </w:r>
    </w:p>
    <w:p w14:paraId="5F4D48C5" w14:textId="33453822" w:rsidR="00B040EB" w:rsidRPr="00717349" w:rsidRDefault="00BF57D6" w:rsidP="00717349">
      <w:pPr>
        <w:pStyle w:val="af1"/>
        <w:jc w:val="right"/>
        <w:rPr>
          <w:rFonts w:ascii="TH SarabunPSK" w:hAnsi="TH SarabunPSK" w:cs="TH SarabunPSK"/>
        </w:rPr>
      </w:pPr>
      <w:r w:rsidRPr="00717349"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</w:t>
      </w:r>
      <w:r w:rsidR="00B040EB" w:rsidRPr="00717349">
        <w:rPr>
          <w:rFonts w:ascii="TH SarabunPSK" w:hAnsi="TH SarabunPSK" w:cs="TH SarabunPSK"/>
          <w:cs/>
        </w:rPr>
        <w:t>กาญจนา</w:t>
      </w:r>
      <w:r w:rsidR="00B040EB" w:rsidRPr="00717349">
        <w:rPr>
          <w:rFonts w:ascii="TH SarabunPSK" w:hAnsi="TH SarabunPSK" w:cs="TH SarabunPSK"/>
        </w:rPr>
        <w:t xml:space="preserve"> </w:t>
      </w:r>
      <w:r w:rsidR="00B040EB" w:rsidRPr="00717349">
        <w:rPr>
          <w:rFonts w:ascii="TH SarabunPSK" w:hAnsi="TH SarabunPSK" w:cs="TH SarabunPSK"/>
          <w:cs/>
        </w:rPr>
        <w:t>สุระ</w:t>
      </w:r>
    </w:p>
    <w:p w14:paraId="32EDA6A7" w14:textId="3A969B69" w:rsidR="00B040EB" w:rsidRPr="00717349" w:rsidRDefault="00986CFC" w:rsidP="00717349">
      <w:pPr>
        <w:pStyle w:val="af1"/>
        <w:jc w:val="right"/>
        <w:rPr>
          <w:rFonts w:ascii="TH SarabunPSK" w:hAnsi="TH SarabunPSK" w:cs="TH SarabunPSK"/>
          <w:szCs w:val="24"/>
        </w:rPr>
      </w:pPr>
      <w:r w:rsidRPr="00717349"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</w:t>
      </w:r>
      <w:r w:rsidR="00B040EB" w:rsidRPr="00717349">
        <w:rPr>
          <w:rFonts w:ascii="TH SarabunPSK" w:hAnsi="TH SarabunPSK" w:cs="TH SarabunPSK"/>
          <w:szCs w:val="24"/>
          <w:cs/>
        </w:rPr>
        <w:t>โรงพยาบาลเมืองจันทร์</w:t>
      </w:r>
      <w:r w:rsidR="00B040EB" w:rsidRPr="00717349">
        <w:rPr>
          <w:rFonts w:ascii="TH SarabunPSK" w:hAnsi="TH SarabunPSK" w:cs="TH SarabunPSK"/>
          <w:szCs w:val="24"/>
        </w:rPr>
        <w:t xml:space="preserve"> </w:t>
      </w:r>
    </w:p>
    <w:p w14:paraId="621F1C86" w14:textId="46D455CD" w:rsidR="00B040EB" w:rsidRPr="00B4468A" w:rsidRDefault="00B040EB" w:rsidP="00717349"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68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0A0C52F" w14:textId="72E01D6C" w:rsidR="00B040EB" w:rsidRPr="00A74A15" w:rsidRDefault="00B040EB" w:rsidP="00950D35">
      <w:pPr>
        <w:pStyle w:val="11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40EB">
        <w:rPr>
          <w:rFonts w:ascii="TH SarabunPSK" w:hAnsi="TH SarabunPSK" w:cs="TH SarabunPSK"/>
          <w:sz w:val="32"/>
          <w:szCs w:val="32"/>
          <w:cs/>
        </w:rPr>
        <w:t>ปัจจุบันภาวะติดเชื้อในกระแสเลือดแบบรุนแรงเป็นประเด็นปัญหาสุขภาพในแผนการพัฒนาระบบบริการ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สุขภาพเป็นสาเหตุหลักในการเสียชีวิตของผู้ป่วย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จากสถิติการรักษาผู้ป่วย</w:t>
      </w:r>
      <w:r w:rsidRPr="00B040EB">
        <w:rPr>
          <w:rFonts w:ascii="TH SarabunPSK" w:hAnsi="TH SarabunPSK" w:cs="TH SarabunPSK"/>
          <w:sz w:val="32"/>
          <w:szCs w:val="32"/>
        </w:rPr>
        <w:t xml:space="preserve"> septic shock </w:t>
      </w:r>
      <w:r w:rsidR="00B4468A">
        <w:rPr>
          <w:rFonts w:ascii="TH SarabunPSK" w:hAnsi="TH SarabunPSK" w:cs="TH SarabunPSK" w:hint="cs"/>
          <w:sz w:val="32"/>
          <w:szCs w:val="32"/>
          <w:cs/>
        </w:rPr>
        <w:t>ที่มาจากชุมชนล่าช้าของ</w:t>
      </w:r>
      <w:r w:rsidRPr="00B040EB">
        <w:rPr>
          <w:rFonts w:ascii="TH SarabunPSK" w:hAnsi="TH SarabunPSK" w:cs="TH SarabunPSK"/>
          <w:sz w:val="32"/>
          <w:szCs w:val="32"/>
          <w:cs/>
        </w:rPr>
        <w:t>โรงพยาบาลเมืองจันทร์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="00AC2BE0">
        <w:rPr>
          <w:rFonts w:ascii="TH SarabunPSK" w:hAnsi="TH SarabunPSK" w:cs="TH SarabunPSK"/>
          <w:sz w:val="32"/>
          <w:szCs w:val="32"/>
        </w:rPr>
        <w:t>4</w:t>
      </w:r>
      <w:r w:rsidRPr="00B040EB">
        <w:rPr>
          <w:rFonts w:ascii="TH SarabunPSK" w:hAnsi="TH SarabunPSK" w:cs="TH SarabunPSK"/>
          <w:sz w:val="32"/>
          <w:szCs w:val="32"/>
          <w:cs/>
        </w:rPr>
        <w:t>ปี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ย้อนหลัง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ในปี</w:t>
      </w:r>
      <w:r w:rsidRPr="00B040EB">
        <w:rPr>
          <w:rFonts w:ascii="TH SarabunPSK" w:hAnsi="TH SarabunPSK" w:cs="TH SarabunPSK"/>
          <w:sz w:val="32"/>
          <w:szCs w:val="32"/>
        </w:rPr>
        <w:t>256</w:t>
      </w:r>
      <w:r w:rsidR="00704516">
        <w:rPr>
          <w:rFonts w:ascii="TH SarabunPSK" w:hAnsi="TH SarabunPSK" w:cs="TH SarabunPSK"/>
          <w:sz w:val="32"/>
          <w:szCs w:val="32"/>
        </w:rPr>
        <w:t>5</w:t>
      </w:r>
      <w:r w:rsidRPr="00B040EB">
        <w:rPr>
          <w:rFonts w:ascii="TH SarabunPSK" w:hAnsi="TH SarabunPSK" w:cs="TH SarabunPSK"/>
          <w:sz w:val="32"/>
          <w:szCs w:val="32"/>
        </w:rPr>
        <w:t>-256</w:t>
      </w:r>
      <w:r w:rsidR="00704516">
        <w:rPr>
          <w:rFonts w:ascii="TH SarabunPSK" w:hAnsi="TH SarabunPSK" w:cs="TH SarabunPSK"/>
          <w:sz w:val="32"/>
          <w:szCs w:val="32"/>
        </w:rPr>
        <w:t>8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B040EB">
        <w:rPr>
          <w:rFonts w:ascii="TH SarabunPSK" w:hAnsi="TH SarabunPSK" w:cs="TH SarabunPSK"/>
          <w:sz w:val="32"/>
          <w:szCs w:val="32"/>
        </w:rPr>
        <w:t xml:space="preserve"> 2.48, 2.21,1.2 </w:t>
      </w:r>
      <w:r w:rsidRPr="00B040EB">
        <w:rPr>
          <w:rFonts w:ascii="TH SarabunPSK" w:hAnsi="TH SarabunPSK" w:cs="TH SarabunPSK"/>
          <w:sz w:val="32"/>
          <w:szCs w:val="32"/>
          <w:cs/>
        </w:rPr>
        <w:t>และ</w:t>
      </w:r>
      <w:r w:rsidRPr="00B040EB">
        <w:rPr>
          <w:rFonts w:ascii="TH SarabunPSK" w:hAnsi="TH SarabunPSK" w:cs="TH SarabunPSK"/>
          <w:sz w:val="32"/>
          <w:szCs w:val="32"/>
        </w:rPr>
        <w:t xml:space="preserve">1.14 </w:t>
      </w:r>
      <w:r w:rsidRPr="00B040EB">
        <w:rPr>
          <w:rFonts w:ascii="TH SarabunPSK" w:hAnsi="TH SarabunPSK" w:cs="TH SarabunPSK"/>
          <w:sz w:val="32"/>
          <w:szCs w:val="32"/>
          <w:cs/>
        </w:rPr>
        <w:t>ตามลำดับเนื่องในปี</w:t>
      </w:r>
      <w:r w:rsidRPr="00B040EB">
        <w:rPr>
          <w:rFonts w:ascii="TH SarabunPSK" w:hAnsi="TH SarabunPSK" w:cs="TH SarabunPSK"/>
          <w:sz w:val="32"/>
          <w:szCs w:val="32"/>
        </w:rPr>
        <w:t>256</w:t>
      </w:r>
      <w:r w:rsidR="00704516">
        <w:rPr>
          <w:rFonts w:ascii="TH SarabunPSK" w:hAnsi="TH SarabunPSK" w:cs="TH SarabunPSK"/>
          <w:sz w:val="32"/>
          <w:szCs w:val="32"/>
        </w:rPr>
        <w:t>5</w:t>
      </w:r>
      <w:r w:rsidRPr="00B040EB">
        <w:rPr>
          <w:rFonts w:ascii="TH SarabunPSK" w:hAnsi="TH SarabunPSK" w:cs="TH SarabunPSK"/>
          <w:sz w:val="32"/>
          <w:szCs w:val="32"/>
        </w:rPr>
        <w:t>-2568</w:t>
      </w:r>
      <w:r w:rsidRPr="00B040EB">
        <w:rPr>
          <w:rFonts w:ascii="TH SarabunPSK" w:hAnsi="TH SarabunPSK" w:cs="TH SarabunPSK"/>
          <w:sz w:val="32"/>
          <w:szCs w:val="32"/>
          <w:cs/>
        </w:rPr>
        <w:t>ภ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าวะติดเชื้อในกระแสเลือด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(</w:t>
      </w:r>
      <w:r w:rsidRPr="00B040EB">
        <w:rPr>
          <w:rFonts w:ascii="TH SarabunPSK" w:hAnsi="TH SarabunPSK" w:cs="TH SarabunPSK"/>
          <w:kern w:val="2"/>
          <w:sz w:val="32"/>
          <w:szCs w:val="32"/>
        </w:rPr>
        <w:t xml:space="preserve">Sepsis)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เป็นภาวะวิกฤตที่มีอัตราตายสูง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อุปสรรคสำคัญคือผู้ป่วยในชุมชนมักมาถึงโรงพยาบาลเมื่อเข้าสู่ระยะ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kern w:val="2"/>
          <w:sz w:val="32"/>
          <w:szCs w:val="32"/>
        </w:rPr>
        <w:t xml:space="preserve">Septic Shock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แล้ว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ความสำคัญ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: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อสม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.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เป็นผู้ที่อยู่ใกล้ชิดประชาชนมากที่สุด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แต่ส่วนใหญ่มักขาดความมั่นใจและเครื่องมือในการแยกแยะระหว่าง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"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ไข้หวัดธรรมดา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"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กับ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"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ภาวะติดเชื้อที่อันตราย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"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การติดอาวุธทางปัญญาด้วยเครื่องมือคัดกรองที่ง่ายแต่แม่นยำ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(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เช่น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kern w:val="2"/>
          <w:sz w:val="32"/>
          <w:szCs w:val="32"/>
        </w:rPr>
        <w:t xml:space="preserve">qSOFA Score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หรือ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kern w:val="2"/>
          <w:sz w:val="32"/>
          <w:szCs w:val="32"/>
        </w:rPr>
        <w:t xml:space="preserve">Signs of Sepsis) 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  <w:cs/>
        </w:rPr>
        <w:t>จะเป็นจุดเปลี่ยนสำคัญในการเพิ่มอัตรารอดชีวิต</w:t>
      </w:r>
      <w:r w:rsidRPr="00B040EB">
        <w:rPr>
          <w:rFonts w:ascii="TH SarabunPSK" w:eastAsia="Cordia New" w:hAnsi="TH SarabunPSK" w:cs="TH SarabunPSK"/>
          <w:kern w:val="2"/>
          <w:sz w:val="32"/>
          <w:szCs w:val="32"/>
        </w:rPr>
        <w:t xml:space="preserve"> (</w:t>
      </w:r>
      <w:r w:rsidRPr="00B040EB">
        <w:rPr>
          <w:rFonts w:ascii="TH SarabunPSK" w:hAnsi="TH SarabunPSK" w:cs="TH SarabunPSK"/>
          <w:kern w:val="2"/>
          <w:sz w:val="32"/>
          <w:szCs w:val="32"/>
        </w:rPr>
        <w:t>Survival Rate)</w:t>
      </w:r>
      <w:r>
        <w:rPr>
          <w:rFonts w:ascii="TH SarabunPSK" w:hAnsi="TH SarabunPSK" w:cs="TH SarabunPSK" w:hint="cs"/>
          <w:sz w:val="32"/>
          <w:szCs w:val="32"/>
          <w:cs/>
        </w:rPr>
        <w:t>จะพบว่า</w:t>
      </w:r>
      <w:r w:rsidRPr="00B040EB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สาธารณสุขมีความรู้ร้อยละ</w:t>
      </w:r>
      <w:r w:rsidRPr="00B040EB">
        <w:rPr>
          <w:rFonts w:ascii="TH SarabunPSK" w:hAnsi="TH SarabunPSK" w:cs="TH SarabunPSK"/>
          <w:sz w:val="32"/>
          <w:szCs w:val="32"/>
        </w:rPr>
        <w:t>62</w:t>
      </w:r>
      <w:r w:rsidRPr="00B040EB">
        <w:rPr>
          <w:rFonts w:ascii="TH SarabunPSK" w:hAnsi="TH SarabunPSK" w:cs="TH SarabunPSK"/>
          <w:sz w:val="32"/>
          <w:szCs w:val="32"/>
          <w:cs/>
        </w:rPr>
        <w:t>และ</w:t>
      </w:r>
      <w:r w:rsidRPr="00B040EB">
        <w:rPr>
          <w:rFonts w:ascii="TH SarabunPSK" w:hAnsi="TH SarabunPSK" w:cs="TH SarabunPSK"/>
          <w:sz w:val="32"/>
          <w:szCs w:val="32"/>
        </w:rPr>
        <w:t>68</w:t>
      </w:r>
      <w:r w:rsidRPr="00B040EB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สาม</w:t>
      </w:r>
      <w:r w:rsidR="007949FD">
        <w:rPr>
          <w:rFonts w:ascii="TH SarabunPSK" w:hAnsi="TH SarabunPSK" w:cs="TH SarabunPSK" w:hint="cs"/>
          <w:sz w:val="32"/>
          <w:szCs w:val="32"/>
          <w:cs/>
        </w:rPr>
        <w:t>า</w:t>
      </w:r>
      <w:r w:rsidRPr="00B040EB">
        <w:rPr>
          <w:rFonts w:ascii="TH SarabunPSK" w:hAnsi="TH SarabunPSK" w:cs="TH SarabunPSK"/>
          <w:sz w:val="32"/>
          <w:szCs w:val="32"/>
          <w:cs/>
        </w:rPr>
        <w:t>รถคัดกรองผู้ป่วย</w:t>
      </w:r>
      <w:r w:rsidRPr="00B040EB">
        <w:rPr>
          <w:rFonts w:ascii="TH SarabunPSK" w:hAnsi="TH SarabunPSK" w:cs="TH SarabunPSK"/>
          <w:sz w:val="32"/>
          <w:szCs w:val="32"/>
        </w:rPr>
        <w:t xml:space="preserve"> sepsis </w:t>
      </w:r>
      <w:r w:rsidRPr="00B040EB">
        <w:rPr>
          <w:rFonts w:ascii="TH SarabunPSK" w:hAnsi="TH SarabunPSK" w:cs="TH SarabunPSK"/>
          <w:sz w:val="32"/>
          <w:szCs w:val="32"/>
          <w:cs/>
        </w:rPr>
        <w:t>ตาม</w:t>
      </w:r>
      <w:r w:rsidRPr="00B040EB">
        <w:rPr>
          <w:rFonts w:ascii="TH SarabunPSK" w:hAnsi="TH SarabunPSK" w:cs="TH SarabunPSK"/>
          <w:sz w:val="32"/>
          <w:szCs w:val="32"/>
        </w:rPr>
        <w:t xml:space="preserve"> q SOFA</w:t>
      </w:r>
      <w:r w:rsidRPr="00B040EB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B040EB">
        <w:rPr>
          <w:rFonts w:ascii="TH SarabunPSK" w:hAnsi="TH SarabunPSK" w:cs="TH SarabunPSK"/>
          <w:sz w:val="32"/>
          <w:szCs w:val="32"/>
        </w:rPr>
        <w:t>65</w:t>
      </w:r>
      <w:r w:rsidRPr="00B040EB">
        <w:rPr>
          <w:rFonts w:ascii="TH SarabunPSK" w:hAnsi="TH SarabunPSK" w:cs="TH SarabunPSK"/>
          <w:sz w:val="32"/>
          <w:szCs w:val="32"/>
          <w:cs/>
        </w:rPr>
        <w:t>และ</w:t>
      </w:r>
      <w:r w:rsidRPr="00B040EB">
        <w:rPr>
          <w:rFonts w:ascii="TH SarabunPSK" w:hAnsi="TH SarabunPSK" w:cs="TH SarabunPSK"/>
          <w:sz w:val="32"/>
          <w:szCs w:val="32"/>
        </w:rPr>
        <w:t xml:space="preserve">67 </w:t>
      </w:r>
      <w:r w:rsidRPr="00B040EB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ส่งผลให้การเข้าถึงระบบบริการจากชุมชนถึงโรงพยาบาลล่าช้า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เกิด</w:t>
      </w:r>
      <w:r w:rsidRPr="00B040EB">
        <w:rPr>
          <w:rFonts w:ascii="TH SarabunPSK" w:hAnsi="TH SarabunPSK" w:cs="TH SarabunPSK"/>
          <w:sz w:val="32"/>
          <w:szCs w:val="32"/>
        </w:rPr>
        <w:t xml:space="preserve"> septic shock </w:t>
      </w:r>
      <w:r w:rsidRPr="00B040EB">
        <w:rPr>
          <w:rFonts w:ascii="TH SarabunPSK" w:hAnsi="TH SarabunPSK" w:cs="TH SarabunPSK"/>
          <w:sz w:val="32"/>
          <w:szCs w:val="32"/>
          <w:cs/>
        </w:rPr>
        <w:t>และเสียชีวิตตามมา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704516" w:rsidRPr="00704516">
        <w:rPr>
          <w:rFonts w:ascii="TH SarabunPSK" w:hAnsi="TH SarabunPSK" w:cs="TH SarabunPSK"/>
          <w:sz w:val="32"/>
          <w:szCs w:val="32"/>
          <w:cs/>
        </w:rPr>
        <w:t>เพื่อพัฒนาความรู้และทักษะของอาสาสมัครสาธารณสุข (อสม.) ในการประเมิน คัดกรอง และส่งต่อผู้ป่วยภาวะติดเชื้อในกระแสเลือด (</w:t>
      </w:r>
      <w:r w:rsidR="00704516" w:rsidRPr="00704516">
        <w:rPr>
          <w:rFonts w:ascii="TH SarabunPSK" w:hAnsi="TH SarabunPSK" w:cs="TH SarabunPSK"/>
          <w:sz w:val="32"/>
          <w:szCs w:val="32"/>
        </w:rPr>
        <w:t xml:space="preserve">Sepsis) </w:t>
      </w:r>
      <w:r w:rsidR="00704516" w:rsidRPr="00704516">
        <w:rPr>
          <w:rFonts w:ascii="TH SarabunPSK" w:hAnsi="TH SarabunPSK" w:cs="TH SarabunPSK"/>
          <w:sz w:val="32"/>
          <w:szCs w:val="32"/>
          <w:cs/>
        </w:rPr>
        <w:t>ได้อย่างรวดเร็ว</w:t>
      </w:r>
      <w:r w:rsidRPr="00B040EB">
        <w:rPr>
          <w:rFonts w:ascii="TH SarabunPSK" w:hAnsi="TH SarabunPSK" w:cs="TH SarabunPSK"/>
          <w:sz w:val="32"/>
          <w:szCs w:val="32"/>
          <w:cs/>
        </w:rPr>
        <w:t>มี</w:t>
      </w:r>
      <w:r w:rsidR="00704516" w:rsidRPr="00704516">
        <w:rPr>
          <w:rFonts w:ascii="TH SarabunPSK" w:hAnsi="TH SarabunPSK" w:cs="TH SarabunPSK"/>
          <w:sz w:val="32"/>
          <w:szCs w:val="32"/>
          <w:cs/>
        </w:rPr>
        <w:t>วิธีการดำเนินการ</w:t>
      </w:r>
      <w:r w:rsidRPr="00B040EB">
        <w:rPr>
          <w:rFonts w:ascii="TH SarabunPSK" w:hAnsi="TH SarabunPSK" w:cs="TH SarabunPSK"/>
          <w:sz w:val="32"/>
          <w:szCs w:val="32"/>
          <w:cs/>
        </w:rPr>
        <w:t>การดูแลผู้ป่วยภาวะติดเชื้อในกระแสเลือดโดยชุมชนมีส่วนร่วมดังนี้อบรมเชิงปฏิบัติการ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แบ่งฐานสาธิต</w:t>
      </w:r>
      <w:r w:rsidRPr="00B040EB">
        <w:rPr>
          <w:rFonts w:ascii="TH SarabunPSK" w:hAnsi="TH SarabunPSK" w:cs="TH SarabunPSK"/>
          <w:sz w:val="32"/>
          <w:szCs w:val="32"/>
        </w:rPr>
        <w:t xml:space="preserve"> Pre-Test</w:t>
      </w:r>
      <w:r w:rsidRPr="00B040EB">
        <w:rPr>
          <w:rFonts w:ascii="TH SarabunPSK" w:hAnsi="TH SarabunPSK" w:cs="TH SarabunPSK"/>
          <w:sz w:val="32"/>
          <w:szCs w:val="32"/>
          <w:cs/>
        </w:rPr>
        <w:t>ก่อนให้ความรู้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ให้ความรู้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และ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การคัดกรองเบื้องต้นโดยใช้</w:t>
      </w:r>
      <w:r w:rsidRPr="00B040EB">
        <w:rPr>
          <w:rFonts w:ascii="TH SarabunPSK" w:hAnsi="TH SarabunPSK" w:cs="TH SarabunPSK"/>
          <w:sz w:val="32"/>
          <w:szCs w:val="32"/>
        </w:rPr>
        <w:t xml:space="preserve"> q SOFA</w:t>
      </w:r>
      <w:r w:rsidR="00B4468A">
        <w:rPr>
          <w:rFonts w:ascii="TH SarabunPSK" w:hAnsi="TH SarabunPSK" w:cs="TH SarabunPSK"/>
          <w:sz w:val="32"/>
          <w:szCs w:val="32"/>
        </w:rPr>
        <w:t xml:space="preserve"> </w:t>
      </w:r>
      <w:r w:rsidR="00B4468A">
        <w:rPr>
          <w:rFonts w:ascii="TH SarabunPSK" w:hAnsi="TH SarabunPSK" w:cs="TH SarabunPSK" w:hint="cs"/>
          <w:sz w:val="32"/>
          <w:szCs w:val="32"/>
          <w:cs/>
        </w:rPr>
        <w:t>พร้อมใช้</w:t>
      </w:r>
      <w:r w:rsidR="00B4468A" w:rsidRPr="00660760">
        <w:rPr>
          <w:rFonts w:ascii="TH SarabunPSK" w:hAnsi="TH SarabunPSK" w:cs="TH SarabunPSK"/>
          <w:sz w:val="32"/>
          <w:szCs w:val="32"/>
          <w:cs/>
        </w:rPr>
        <w:t>นวัตกรรมสมุด</w:t>
      </w:r>
      <w:r w:rsidR="00B4468A" w:rsidRPr="00660760">
        <w:rPr>
          <w:rFonts w:ascii="TH SarabunPSK" w:hAnsi="TH SarabunPSK" w:cs="TH SarabunPSK"/>
          <w:sz w:val="32"/>
          <w:szCs w:val="32"/>
        </w:rPr>
        <w:t xml:space="preserve"> </w:t>
      </w:r>
      <w:r w:rsidR="00B4468A" w:rsidRPr="00660760">
        <w:rPr>
          <w:rFonts w:ascii="TH SarabunPSK" w:hAnsi="TH SarabunPSK" w:cs="TH SarabunPSK"/>
          <w:sz w:val="32"/>
          <w:szCs w:val="32"/>
          <w:cs/>
        </w:rPr>
        <w:t>อสม</w:t>
      </w:r>
      <w:r w:rsidR="00B4468A" w:rsidRPr="00660760">
        <w:rPr>
          <w:rFonts w:ascii="TH SarabunPSK" w:hAnsi="TH SarabunPSK" w:cs="TH SarabunPSK"/>
          <w:sz w:val="32"/>
          <w:szCs w:val="32"/>
        </w:rPr>
        <w:t>. (</w:t>
      </w:r>
      <w:r w:rsidR="00B4468A" w:rsidRPr="00660760">
        <w:rPr>
          <w:rFonts w:ascii="TH SarabunPSK" w:hAnsi="TH SarabunPSK" w:cs="TH SarabunPSK"/>
          <w:sz w:val="32"/>
          <w:szCs w:val="32"/>
          <w:cs/>
        </w:rPr>
        <w:t>พกพาง่าย</w:t>
      </w:r>
      <w:r w:rsidR="00B4468A" w:rsidRPr="00660760">
        <w:rPr>
          <w:rFonts w:ascii="TH SarabunPSK" w:hAnsi="TH SarabunPSK" w:cs="TH SarabunPSK"/>
          <w:sz w:val="32"/>
          <w:szCs w:val="32"/>
        </w:rPr>
        <w:t>)</w:t>
      </w:r>
      <w:r w:rsidR="00B44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จัดแบ่งกลุ่มเชิงปฏิบัติการ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เข้าฐานปฏิบัติการ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การคัดกรอง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และการเข้าถึง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ระบบบริการได้อย่างรวดเร็ว</w:t>
      </w:r>
      <w:r w:rsidRPr="00B040EB">
        <w:rPr>
          <w:rFonts w:ascii="TH SarabunPSK" w:hAnsi="TH SarabunPSK" w:cs="TH SarabunPSK"/>
          <w:sz w:val="32"/>
          <w:szCs w:val="32"/>
        </w:rPr>
        <w:t xml:space="preserve">(1669) </w:t>
      </w:r>
      <w:r w:rsidR="00704516" w:rsidRPr="00704516">
        <w:rPr>
          <w:rFonts w:ascii="TH SarabunPSK" w:hAnsi="TH SarabunPSK" w:cs="TH SarabunPSK"/>
          <w:sz w:val="32"/>
          <w:szCs w:val="32"/>
          <w:cs/>
        </w:rPr>
        <w:t>มีการประเมินความรู้ หลังอบรม และติดตามผลการปฏิบัติงานจริงภายใน 4 เดือน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ผลการศึกษาจากการดำเนินงานพบว่า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="00950D35" w:rsidRPr="00950D35">
        <w:rPr>
          <w:rFonts w:ascii="TH SarabunPSK" w:hAnsi="TH SarabunPSK" w:cs="TH SarabunPSK"/>
          <w:sz w:val="32"/>
          <w:szCs w:val="32"/>
          <w:cs/>
        </w:rPr>
        <w:t>หลังการดำเนินงานพบว่า อสม. มีความรู้เรื่องภาวะติดเชื้อในกระแสเลือดเพิ่มขึ้นเป็นร้อยละ 78 และมีทักษะการคัดกรองส่งต่อรวดเร็วร้อยละ 76 ส่งผลให้ผู้ป่วยได้รับยาปฏิชีวนะภายใน 1 ชั่วโมง (</w:t>
      </w:r>
      <w:r w:rsidR="00950D35" w:rsidRPr="00950D35">
        <w:rPr>
          <w:rFonts w:ascii="TH SarabunPSK" w:hAnsi="TH SarabunPSK" w:cs="TH SarabunPSK"/>
          <w:sz w:val="32"/>
          <w:szCs w:val="32"/>
        </w:rPr>
        <w:t xml:space="preserve">Golden Hour) </w:t>
      </w:r>
      <w:r w:rsidR="00950D35" w:rsidRPr="00950D35">
        <w:rPr>
          <w:rFonts w:ascii="TH SarabunPSK" w:hAnsi="TH SarabunPSK" w:cs="TH SarabunPSK"/>
          <w:sz w:val="32"/>
          <w:szCs w:val="32"/>
          <w:cs/>
        </w:rPr>
        <w:t>ครบถ้วนร้อยละ 100 อัตราการเกิดภาวะช็อกจากการติดเชื้อ (</w:t>
      </w:r>
      <w:r w:rsidR="00950D35" w:rsidRPr="00950D35">
        <w:rPr>
          <w:rFonts w:ascii="TH SarabunPSK" w:hAnsi="TH SarabunPSK" w:cs="TH SarabunPSK"/>
          <w:sz w:val="32"/>
          <w:szCs w:val="32"/>
        </w:rPr>
        <w:t xml:space="preserve">Septic Shock) </w:t>
      </w:r>
      <w:r w:rsidR="00950D35" w:rsidRPr="00950D35">
        <w:rPr>
          <w:rFonts w:ascii="TH SarabunPSK" w:hAnsi="TH SarabunPSK" w:cs="TH SarabunPSK"/>
          <w:sz w:val="32"/>
          <w:szCs w:val="32"/>
          <w:cs/>
        </w:rPr>
        <w:t>จากชุมชนลดลงเหลือร้อยละ 1.02 ในปี 2569 ยังไม่พบอุบัติการณ์การเสียชีวิตจากภาวะ</w:t>
      </w:r>
      <w:r w:rsidR="00950D35" w:rsidRPr="00950D35">
        <w:t xml:space="preserve"> </w:t>
      </w:r>
      <w:r w:rsidR="00950D35" w:rsidRPr="00950D35">
        <w:rPr>
          <w:rFonts w:ascii="TH SarabunPSK" w:hAnsi="TH SarabunPSK" w:cs="TH SarabunPSK"/>
          <w:sz w:val="32"/>
          <w:szCs w:val="32"/>
        </w:rPr>
        <w:t>Sepsis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จากการเข้าถึงระบบบริการของผู้ป่วยได้อย่างรวดเร็วจากการประเมิน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คัดกรองส่งต่อของ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เจ้าหน้าที่อาสาสมัครสาธารณสุข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จะเห็นว่าการอบรมเชิงปฏิบัติ</w:t>
      </w:r>
      <w:r w:rsidR="000E041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40EB">
        <w:rPr>
          <w:rFonts w:ascii="TH SarabunPSK" w:hAnsi="TH SarabunPSK" w:cs="TH SarabunPSK"/>
          <w:sz w:val="32"/>
          <w:szCs w:val="32"/>
          <w:cs/>
        </w:rPr>
        <w:t>เป็นรูปแบบ</w:t>
      </w:r>
      <w:r w:rsidR="00D10DD6">
        <w:rPr>
          <w:rFonts w:ascii="TH SarabunPSK" w:hAnsi="TH SarabunPSK" w:cs="TH SarabunPSK" w:hint="cs"/>
          <w:sz w:val="32"/>
          <w:szCs w:val="32"/>
          <w:cs/>
        </w:rPr>
        <w:t>ที่ดีและ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ได้ขยายเพิ่มในกลุ่มโรคปอดอักเสบและโรคอื่นๆและมีอำเภออื่นๆนำไปใช้เป็นตัวอย่างในการดำเนินงานมี</w:t>
      </w:r>
      <w:r w:rsidRPr="00B040EB">
        <w:rPr>
          <w:rFonts w:ascii="TH SarabunPSK" w:hAnsi="TH SarabunPSK" w:cs="TH SarabunPSK"/>
          <w:sz w:val="32"/>
          <w:szCs w:val="32"/>
        </w:rPr>
        <w:t xml:space="preserve"> </w:t>
      </w:r>
      <w:r w:rsidRPr="00B040EB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950D35" w:rsidRPr="00950D35">
        <w:rPr>
          <w:rFonts w:ascii="TH SarabunPSK" w:hAnsi="TH SarabunPSK" w:cs="TH SarabunPSK"/>
          <w:sz w:val="32"/>
          <w:szCs w:val="32"/>
          <w:cs/>
        </w:rPr>
        <w:t>การสร้างเครือข่ายชุมชนมีส่วนร่วมผ่านการฝึกอบรมเชิงปฏิบัติการและมีเครื่องมือที่เข้าใจง่าย ช่วยเพิ่มโอกาสการรอดชีวิตของผู้ป่วยได้อย่างเป็นรูปธรรม ควรมีการพัฒนาระบบเทคโนโลยีสารสนเทศมาใช้ในการประสานงานการส่งต่อเพื่อให้เกิดความยั่งยืน</w:t>
      </w:r>
      <w:r w:rsidR="00717349" w:rsidRPr="0071734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B040EB">
        <w:rPr>
          <w:rFonts w:ascii="TH SarabunPSK" w:hAnsi="TH SarabunPSK" w:cs="TH SarabunPSK"/>
          <w:sz w:val="32"/>
          <w:szCs w:val="32"/>
        </w:rPr>
        <w:t xml:space="preserve"> : </w:t>
      </w:r>
      <w:r w:rsidRPr="00B040EB">
        <w:rPr>
          <w:rFonts w:ascii="TH SarabunPSK" w:hAnsi="TH SarabunPSK" w:cs="TH SarabunPSK"/>
          <w:sz w:val="32"/>
          <w:szCs w:val="32"/>
          <w:cs/>
        </w:rPr>
        <w:t>รูปแบบการดูแล</w:t>
      </w:r>
      <w:r w:rsidRPr="00B040EB">
        <w:rPr>
          <w:rFonts w:ascii="TH SarabunPSK" w:hAnsi="TH SarabunPSK" w:cs="TH SarabunPSK"/>
          <w:sz w:val="32"/>
          <w:szCs w:val="32"/>
        </w:rPr>
        <w:t xml:space="preserve">, </w:t>
      </w:r>
      <w:r w:rsidRPr="00B040EB">
        <w:rPr>
          <w:rFonts w:ascii="TH SarabunPSK" w:hAnsi="TH SarabunPSK" w:cs="TH SarabunPSK"/>
          <w:sz w:val="32"/>
          <w:szCs w:val="32"/>
          <w:cs/>
        </w:rPr>
        <w:t>ภาวะติดเชื้อในกระแสเลือด</w:t>
      </w:r>
      <w:r w:rsidRPr="00B040EB">
        <w:rPr>
          <w:rFonts w:ascii="TH SarabunPSK" w:hAnsi="TH SarabunPSK" w:cs="TH SarabunPSK"/>
          <w:sz w:val="32"/>
          <w:szCs w:val="32"/>
        </w:rPr>
        <w:t xml:space="preserve">, </w:t>
      </w:r>
      <w:r w:rsidRPr="00B040EB">
        <w:rPr>
          <w:rFonts w:ascii="TH SarabunPSK" w:hAnsi="TH SarabunPSK" w:cs="TH SarabunPSK"/>
          <w:sz w:val="32"/>
          <w:szCs w:val="32"/>
          <w:cs/>
        </w:rPr>
        <w:t>ภาวะช็อกจากการติดเชื้อ</w:t>
      </w:r>
      <w:r w:rsidR="00950D35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50D35" w:rsidRPr="00950D35">
        <w:rPr>
          <w:rFonts w:ascii="TH SarabunPSK" w:hAnsi="TH SarabunPSK" w:cs="TH SarabunPSK"/>
          <w:sz w:val="32"/>
          <w:szCs w:val="32"/>
          <w:cs/>
        </w:rPr>
        <w:t>เครือข่ายสุขภาพชุมชน</w:t>
      </w:r>
    </w:p>
    <w:p w14:paraId="48719753" w14:textId="77777777" w:rsidR="00B040EB" w:rsidRPr="00B040EB" w:rsidRDefault="00B040EB" w:rsidP="0071734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6FFB1F" w14:textId="77777777" w:rsidR="00B040EB" w:rsidRPr="00B040EB" w:rsidRDefault="00B040EB" w:rsidP="0071734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64DC74" w14:textId="77777777" w:rsidR="00B040EB" w:rsidRPr="00717349" w:rsidRDefault="00B040EB" w:rsidP="0071734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6441AF" w14:textId="77777777" w:rsidR="00B040EB" w:rsidRDefault="00B040EB" w:rsidP="00717349">
      <w:pPr>
        <w:jc w:val="thaiDistribute"/>
      </w:pPr>
    </w:p>
    <w:sectPr w:rsidR="00B040EB" w:rsidSect="00B4468A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293D" w14:textId="77777777" w:rsidR="00B4594B" w:rsidRDefault="00B4594B" w:rsidP="00A15FC9">
      <w:pPr>
        <w:spacing w:after="0"/>
      </w:pPr>
      <w:r>
        <w:separator/>
      </w:r>
    </w:p>
  </w:endnote>
  <w:endnote w:type="continuationSeparator" w:id="0">
    <w:p w14:paraId="6A1A1D1A" w14:textId="77777777" w:rsidR="00B4594B" w:rsidRDefault="00B4594B" w:rsidP="00A15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A989" w14:textId="77777777" w:rsidR="00B4594B" w:rsidRDefault="00B4594B" w:rsidP="00A15FC9">
      <w:pPr>
        <w:spacing w:after="0"/>
      </w:pPr>
      <w:r>
        <w:separator/>
      </w:r>
    </w:p>
  </w:footnote>
  <w:footnote w:type="continuationSeparator" w:id="0">
    <w:p w14:paraId="5ED36E1B" w14:textId="77777777" w:rsidR="00B4594B" w:rsidRDefault="00B4594B" w:rsidP="00A15F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77"/>
    <w:rsid w:val="000E041C"/>
    <w:rsid w:val="000E3A17"/>
    <w:rsid w:val="002849BB"/>
    <w:rsid w:val="002A1A9D"/>
    <w:rsid w:val="00597363"/>
    <w:rsid w:val="00660760"/>
    <w:rsid w:val="00704516"/>
    <w:rsid w:val="00717349"/>
    <w:rsid w:val="007949FD"/>
    <w:rsid w:val="00950D35"/>
    <w:rsid w:val="00986CFC"/>
    <w:rsid w:val="00A15FC9"/>
    <w:rsid w:val="00A60D3A"/>
    <w:rsid w:val="00A74A15"/>
    <w:rsid w:val="00AC2BE0"/>
    <w:rsid w:val="00AE5E55"/>
    <w:rsid w:val="00B040EB"/>
    <w:rsid w:val="00B4468A"/>
    <w:rsid w:val="00B4594B"/>
    <w:rsid w:val="00B9265E"/>
    <w:rsid w:val="00BA22FA"/>
    <w:rsid w:val="00BB7850"/>
    <w:rsid w:val="00BF57D6"/>
    <w:rsid w:val="00C30165"/>
    <w:rsid w:val="00C41C77"/>
    <w:rsid w:val="00CF0DF1"/>
    <w:rsid w:val="00D10DD6"/>
    <w:rsid w:val="00DA4838"/>
    <w:rsid w:val="00DB5569"/>
    <w:rsid w:val="00E63540"/>
    <w:rsid w:val="00EF302C"/>
    <w:rsid w:val="00F14964"/>
    <w:rsid w:val="00F17507"/>
    <w:rsid w:val="00F84BCA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A46A"/>
  <w15:chartTrackingRefBased/>
  <w15:docId w15:val="{1F2D4CC9-724C-47F2-955D-1F1D1271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C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C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C7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41C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1C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1C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41C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41C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41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41C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41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41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C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41C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4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41C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4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4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41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C77"/>
    <w:rPr>
      <w:b/>
      <w:bCs/>
      <w:smallCaps/>
      <w:color w:val="2F5496" w:themeColor="accent1" w:themeShade="BF"/>
      <w:spacing w:val="5"/>
    </w:rPr>
  </w:style>
  <w:style w:type="paragraph" w:customStyle="1" w:styleId="11">
    <w:name w:val="ปกติ1"/>
    <w:rsid w:val="00B040EB"/>
    <w:pPr>
      <w:spacing w:before="100" w:beforeAutospacing="1" w:line="256" w:lineRule="auto"/>
    </w:pPr>
    <w:rPr>
      <w:rFonts w:ascii="Calibri" w:eastAsia="Times New Roman" w:hAnsi="Calibri" w:cs="Cordia New"/>
      <w:kern w:val="0"/>
      <w:sz w:val="22"/>
      <w:szCs w:val="22"/>
      <w14:ligatures w14:val="none"/>
    </w:rPr>
  </w:style>
  <w:style w:type="paragraph" w:styleId="ae">
    <w:name w:val="endnote text"/>
    <w:basedOn w:val="a"/>
    <w:link w:val="af"/>
    <w:uiPriority w:val="99"/>
    <w:semiHidden/>
    <w:unhideWhenUsed/>
    <w:rsid w:val="00A15FC9"/>
    <w:pPr>
      <w:spacing w:after="0"/>
    </w:pPr>
    <w:rPr>
      <w:sz w:val="20"/>
      <w:szCs w:val="25"/>
    </w:rPr>
  </w:style>
  <w:style w:type="character" w:customStyle="1" w:styleId="af">
    <w:name w:val="ข้อความอ้างอิงท้ายเรื่อง อักขระ"/>
    <w:basedOn w:val="a0"/>
    <w:link w:val="ae"/>
    <w:uiPriority w:val="99"/>
    <w:semiHidden/>
    <w:rsid w:val="00A15FC9"/>
    <w:rPr>
      <w:sz w:val="20"/>
      <w:szCs w:val="25"/>
    </w:rPr>
  </w:style>
  <w:style w:type="character" w:styleId="af0">
    <w:name w:val="endnote reference"/>
    <w:basedOn w:val="a0"/>
    <w:uiPriority w:val="99"/>
    <w:semiHidden/>
    <w:unhideWhenUsed/>
    <w:rsid w:val="00A15FC9"/>
    <w:rPr>
      <w:sz w:val="32"/>
      <w:szCs w:val="32"/>
      <w:vertAlign w:val="superscript"/>
    </w:rPr>
  </w:style>
  <w:style w:type="paragraph" w:styleId="af1">
    <w:name w:val="No Spacing"/>
    <w:uiPriority w:val="1"/>
    <w:qFormat/>
    <w:rsid w:val="0071734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66932237973</dc:creator>
  <cp:keywords/>
  <dc:description/>
  <cp:lastModifiedBy>Kanjana Sura</cp:lastModifiedBy>
  <cp:revision>2</cp:revision>
  <dcterms:created xsi:type="dcterms:W3CDTF">2026-05-11T14:29:00Z</dcterms:created>
  <dcterms:modified xsi:type="dcterms:W3CDTF">2026-05-11T14:29:00Z</dcterms:modified>
</cp:coreProperties>
</file>