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E5CD" w14:textId="473053FF" w:rsidR="006E5BC3" w:rsidRPr="006A6740" w:rsidRDefault="00410111" w:rsidP="00410111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</w:t>
      </w:r>
      <w:r w:rsidR="00ED5C7B" w:rsidRPr="006A6740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</w:t>
      </w:r>
      <w:r w:rsidR="006A674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D5C7B" w:rsidRPr="006A6740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6E5BC3" w:rsidRPr="006A6740">
        <w:rPr>
          <w:rFonts w:ascii="TH SarabunPSK" w:hAnsi="TH SarabunPSK" w:cs="TH SarabunPSK"/>
          <w:b/>
          <w:bCs/>
          <w:sz w:val="36"/>
          <w:szCs w:val="36"/>
          <w:cs/>
        </w:rPr>
        <w:t>การพยาบาลผู้ป่วยโรคซึมเศร้าที่มีพฤติกรรมฆ่าตัวตาย</w:t>
      </w:r>
    </w:p>
    <w:p w14:paraId="3CA15769" w14:textId="57FFD152" w:rsidR="00ED5C7B" w:rsidRPr="006A6740" w:rsidRDefault="006E5BC3" w:rsidP="006A6740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6740">
        <w:rPr>
          <w:rFonts w:ascii="TH SarabunPSK" w:hAnsi="TH SarabunPSK" w:cs="TH SarabunPSK"/>
          <w:b/>
          <w:bCs/>
          <w:sz w:val="36"/>
          <w:szCs w:val="36"/>
          <w:cs/>
        </w:rPr>
        <w:t>โดยการให้คำปรึกษารายบุคคล: กรณีศึกษา</w:t>
      </w:r>
    </w:p>
    <w:p w14:paraId="4CE18435" w14:textId="592DFA25" w:rsidR="006A6740" w:rsidRPr="006A6740" w:rsidRDefault="006A6740" w:rsidP="006A6740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6740">
        <w:rPr>
          <w:rFonts w:ascii="TH SarabunPSK" w:hAnsi="TH SarabunPSK" w:cs="TH SarabunPSK"/>
          <w:b/>
          <w:bCs/>
          <w:sz w:val="36"/>
          <w:szCs w:val="36"/>
        </w:rPr>
        <w:t>Nursing Care for Patients with Depression and Suicidal Behavior Through Individual Counseling</w:t>
      </w:r>
    </w:p>
    <w:p w14:paraId="14A3296B" w14:textId="76869D80" w:rsidR="00ED5C7B" w:rsidRPr="006E5BC3" w:rsidRDefault="006E5BC3" w:rsidP="006E5BC3">
      <w:pPr>
        <w:pStyle w:val="ae"/>
        <w:jc w:val="right"/>
        <w:rPr>
          <w:rFonts w:ascii="TH SarabunPSK" w:hAnsi="TH SarabunPSK" w:cs="TH SarabunPSK"/>
          <w:sz w:val="28"/>
          <w:szCs w:val="28"/>
        </w:rPr>
      </w:pPr>
      <w:r w:rsidRPr="006E5BC3">
        <w:rPr>
          <w:rFonts w:ascii="TH SarabunPSK" w:hAnsi="TH SarabunPSK" w:cs="TH SarabunPSK"/>
          <w:sz w:val="28"/>
          <w:szCs w:val="28"/>
          <w:cs/>
        </w:rPr>
        <w:t xml:space="preserve">วนิดา  สมศรี   </w:t>
      </w:r>
      <w:r w:rsidR="00ED5C7B" w:rsidRPr="006E5BC3">
        <w:rPr>
          <w:rFonts w:ascii="TH SarabunPSK" w:hAnsi="TH SarabunPSK" w:cs="TH SarabunPSK"/>
          <w:sz w:val="28"/>
          <w:szCs w:val="28"/>
          <w:cs/>
        </w:rPr>
        <w:t>พยาบาลวิชาชีพ</w:t>
      </w:r>
      <w:r w:rsidRPr="006E5BC3">
        <w:rPr>
          <w:rFonts w:ascii="TH SarabunPSK" w:hAnsi="TH SarabunPSK" w:cs="TH SarabunPSK"/>
          <w:sz w:val="28"/>
          <w:szCs w:val="28"/>
          <w:cs/>
        </w:rPr>
        <w:t>ชำนาญการ</w:t>
      </w:r>
    </w:p>
    <w:p w14:paraId="5278B248" w14:textId="667F5397" w:rsidR="00ED5C7B" w:rsidRPr="006E5BC3" w:rsidRDefault="006A6740" w:rsidP="006E5BC3">
      <w:pPr>
        <w:pStyle w:val="ae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6E5BC3" w:rsidRPr="006E5BC3">
        <w:rPr>
          <w:rFonts w:ascii="TH SarabunPSK" w:hAnsi="TH SarabunPSK" w:cs="TH SarabunPSK"/>
          <w:sz w:val="28"/>
          <w:szCs w:val="28"/>
          <w:cs/>
        </w:rPr>
        <w:t xml:space="preserve">กลุ่มงานจิตเวชและยาเสพติด  </w:t>
      </w:r>
      <w:r w:rsidR="00ED5C7B" w:rsidRPr="006E5BC3">
        <w:rPr>
          <w:rFonts w:ascii="TH SarabunPSK" w:hAnsi="TH SarabunPSK" w:cs="TH SarabunPSK"/>
          <w:sz w:val="28"/>
          <w:szCs w:val="28"/>
          <w:cs/>
        </w:rPr>
        <w:t>โรงพยาบาล</w:t>
      </w:r>
      <w:r w:rsidR="006E5BC3" w:rsidRPr="006E5BC3">
        <w:rPr>
          <w:rFonts w:ascii="TH SarabunPSK" w:hAnsi="TH SarabunPSK" w:cs="TH SarabunPSK"/>
          <w:sz w:val="28"/>
          <w:szCs w:val="28"/>
          <w:cs/>
        </w:rPr>
        <w:t>โพธิ์ศรีสุวรรณ</w:t>
      </w:r>
    </w:p>
    <w:p w14:paraId="278E0D0D" w14:textId="37C56F25" w:rsidR="00ED5C7B" w:rsidRPr="006A6740" w:rsidRDefault="00ED5C7B" w:rsidP="00ED5C7B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6A6740">
        <w:rPr>
          <w:rFonts w:ascii="TH SarabunPSK" w:hAnsi="TH SarabunPSK" w:cs="TH SarabunPSK"/>
          <w:b/>
          <w:bCs/>
          <w:sz w:val="32"/>
          <w:szCs w:val="32"/>
          <w:cs/>
        </w:rPr>
        <w:t>บทน</w:t>
      </w:r>
      <w:r w:rsidR="006E5BC3" w:rsidRPr="006A6740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</w:p>
    <w:p w14:paraId="75813055" w14:textId="77777777" w:rsidR="00CB4BF9" w:rsidRDefault="002D72A8" w:rsidP="00A45A16">
      <w:pPr>
        <w:pStyle w:val="ae"/>
        <w:rPr>
          <w:rFonts w:ascii="TH SarabunPSK" w:eastAsia="Times New Roman" w:hAnsi="TH SarabunPSK" w:cs="TH SarabunPSK"/>
          <w:sz w:val="32"/>
          <w:szCs w:val="32"/>
        </w:rPr>
      </w:pPr>
      <w:bookmarkStart w:id="0" w:name="_Hlk43040239"/>
      <w:r w:rsidRPr="00B021C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โรค</w:t>
      </w:r>
      <w:bookmarkEnd w:id="0"/>
      <w:r w:rsidR="006E5BC3" w:rsidRPr="00B021C5">
        <w:rPr>
          <w:rFonts w:ascii="TH SarabunPSK" w:hAnsi="TH SarabunPSK" w:cs="TH SarabunPSK"/>
          <w:sz w:val="32"/>
          <w:szCs w:val="32"/>
          <w:cs/>
        </w:rPr>
        <w:t>ซึมเศร้า</w:t>
      </w:r>
      <w:r w:rsidR="006E5BC3" w:rsidRPr="00B021C5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เป็นโรคทางจิตเวชที่เป็นปัญหาสาธารณสุขที่สำคัญ 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ซึ่งเ</w:t>
      </w:r>
      <w:r w:rsidR="00E91607" w:rsidRPr="00B021C5">
        <w:rPr>
          <w:rFonts w:ascii="TH SarabunPSK" w:eastAsia="Times New Roman" w:hAnsi="TH SarabunPSK" w:cs="TH SarabunPSK"/>
          <w:sz w:val="32"/>
          <w:szCs w:val="32"/>
          <w:cs/>
        </w:rPr>
        <w:t xml:space="preserve">ป็นอันดับ </w:t>
      </w:r>
      <w:r w:rsidR="00E91607" w:rsidRPr="00B021C5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E91607" w:rsidRPr="00B021C5">
        <w:rPr>
          <w:rFonts w:ascii="TH SarabunPSK" w:eastAsia="Times New Roman" w:hAnsi="TH SarabunPSK" w:cs="TH SarabunPSK"/>
          <w:sz w:val="32"/>
          <w:szCs w:val="32"/>
          <w:cs/>
        </w:rPr>
        <w:t xml:space="preserve">ของการเจ็บป่วยด้านสุขภาพจิตของภาระโรคในระดับโลก 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พบสถานการณ์การฆ่าตัวตายสําเร็จในผู้ป่วยโรคซึมเศร้าในประเทศไทยมีอัตราร้อยล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7.64 และร้อยละ5.63 ในปี พ.ศ.2564</w:t>
      </w:r>
      <w:r w:rsidR="00A45A16" w:rsidRPr="00A45A16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2565 ตามลําดับ(กรมสุขภาพจิต)</w:t>
      </w:r>
      <w:r w:rsidR="00CB4B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สถิติจำนวน</w:t>
      </w:r>
    </w:p>
    <w:p w14:paraId="63D386C2" w14:textId="1726C0DB" w:rsidR="006E5BC3" w:rsidRPr="00B021C5" w:rsidRDefault="00E91607" w:rsidP="00A45A16">
      <w:pPr>
        <w:pStyle w:val="a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ผู้พยายามฆ่าตัวตายในอำเภอโพธิ์ศรีสุวรรณ 3 ปีย้อนหลัง(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 2566-2568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พบอัตรา 14</w:t>
      </w:r>
      <w:r>
        <w:rPr>
          <w:rFonts w:ascii="TH SarabunPSK" w:eastAsia="Times New Roman" w:hAnsi="TH SarabunPSK" w:cs="TH SarabunPSK"/>
          <w:sz w:val="32"/>
          <w:szCs w:val="32"/>
        </w:rPr>
        <w:t>.97,0,7.41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ต่อแสนประชากร</w:t>
      </w:r>
      <w:r w:rsidR="00CB4B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B4BF9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กา</w:t>
      </w:r>
      <w:r w:rsidR="00CB4BF9">
        <w:rPr>
          <w:rFonts w:ascii="TH SarabunPSK" w:hAnsi="TH SarabunPSK" w:cs="TH SarabunPSK" w:hint="cs"/>
          <w:sz w:val="32"/>
          <w:szCs w:val="32"/>
          <w:cs/>
        </w:rPr>
        <w:t>ร</w:t>
      </w:r>
      <w:bookmarkStart w:id="1" w:name="_Hlk229441812"/>
      <w:r w:rsidR="00CB4BF9" w:rsidRPr="00B021C5">
        <w:rPr>
          <w:rFonts w:ascii="TH SarabunPSK" w:hAnsi="TH SarabunPSK" w:cs="TH SarabunPSK"/>
          <w:sz w:val="32"/>
          <w:szCs w:val="32"/>
          <w:cs/>
        </w:rPr>
        <w:t>บำบ</w:t>
      </w:r>
      <w:bookmarkEnd w:id="1"/>
      <w:r w:rsidR="00CB4BF9">
        <w:rPr>
          <w:rFonts w:ascii="TH SarabunPSK" w:hAnsi="TH SarabunPSK" w:cs="TH SarabunPSK" w:hint="cs"/>
          <w:sz w:val="32"/>
          <w:szCs w:val="32"/>
          <w:cs/>
        </w:rPr>
        <w:t>ัด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รักษาผู้ป่วยโรคซึมเศร้า</w:t>
      </w:r>
      <w:r w:rsidR="006E5BC3" w:rsidRPr="00B021C5">
        <w:rPr>
          <w:rFonts w:ascii="TH SarabunPSK" w:eastAsia="Cordia New" w:hAnsi="TH SarabunPSK" w:cs="TH SarabunPSK"/>
          <w:sz w:val="32"/>
          <w:szCs w:val="32"/>
          <w:cs/>
        </w:rPr>
        <w:t>ที่มีพฤติกรรมฆ่าตัวตายมีหลายรูปแบบ</w:t>
      </w:r>
      <w:r w:rsidR="006E5BC3" w:rsidRPr="00B021C5">
        <w:rPr>
          <w:rFonts w:ascii="TH SarabunPSK" w:hAnsi="TH SarabunPSK" w:cs="TH SarabunPSK"/>
          <w:sz w:val="32"/>
          <w:szCs w:val="32"/>
        </w:rPr>
        <w:t xml:space="preserve"> 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พบว่าการรักษาด้วยยาร่วมกับการทำจิตบำบัด</w:t>
      </w:r>
      <w:r w:rsidR="00CB4BF9">
        <w:rPr>
          <w:rFonts w:ascii="TH SarabunPSK" w:hAnsi="TH SarabunPSK" w:cs="TH SarabunPSK" w:hint="cs"/>
          <w:sz w:val="32"/>
          <w:szCs w:val="32"/>
          <w:cs/>
        </w:rPr>
        <w:t>มี</w:t>
      </w:r>
      <w:bookmarkStart w:id="2" w:name="_Hlk229441969"/>
      <w:r w:rsidR="006E5BC3" w:rsidRPr="00B021C5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bookmarkEnd w:id="2"/>
      <w:r w:rsidR="006E5BC3" w:rsidRPr="00B021C5">
        <w:rPr>
          <w:rFonts w:ascii="TH SarabunPSK" w:hAnsi="TH SarabunPSK" w:cs="TH SarabunPSK"/>
          <w:sz w:val="32"/>
          <w:szCs w:val="32"/>
          <w:cs/>
        </w:rPr>
        <w:t xml:space="preserve">ในการรักษามากกว่าการรักษาด้วยยาเพียงอย่างเดียว </w:t>
      </w:r>
      <w:bookmarkStart w:id="3" w:name="_Hlk40513976"/>
      <w:bookmarkStart w:id="4" w:name="_Hlk43650573"/>
      <w:bookmarkStart w:id="5" w:name="_Hlk42239631"/>
    </w:p>
    <w:p w14:paraId="022C42E5" w14:textId="63B1A3E3" w:rsidR="00FB1AE9" w:rsidRPr="00B021C5" w:rsidRDefault="003E3FD0" w:rsidP="00FB1AE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FD0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 w:rsidR="007B75D2" w:rsidRPr="00B021C5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="006113B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7B75D2" w:rsidRPr="00B021C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เพื่อ</w:t>
      </w:r>
      <w:r w:rsidRPr="003E3FD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ศึกษา</w:t>
      </w:r>
      <w:r w:rsidR="007B75D2" w:rsidRPr="00B021C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การพยาบาลผู้ป่วยโรคซึมเศร้าที่มีพฤติกรรมฆ่าตัวตาย</w:t>
      </w:r>
      <w:r w:rsidR="007B75D2" w:rsidRPr="007B75D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โดยการให้คำปรึกษารายบุคคล</w:t>
      </w:r>
      <w:bookmarkEnd w:id="3"/>
      <w:bookmarkEnd w:id="4"/>
      <w:bookmarkEnd w:id="5"/>
      <w:r w:rsidR="00ED5C7B"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วิธีการศึกษา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ED5C7B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เป็นก</w:t>
      </w:r>
      <w:r w:rsidR="00D17BCD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รณีศึกษา</w:t>
      </w:r>
      <w:r w:rsidR="00D17BCD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ผู้ป่วยโรคซึมเศร้าที่มีพฤติกรรมฆ่าตัวตาย</w:t>
      </w:r>
      <w:r w:rsidR="00ED5C7B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โดยเลือกกรณีศึกษาแบบจ</w:t>
      </w:r>
      <w:r w:rsidR="00D17BCD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ำ</w:t>
      </w:r>
      <w:r w:rsidR="00ED5C7B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เพาะเจาะจง 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โดยรวบรวมข้อมูล</w:t>
      </w:r>
      <w:r w:rsidR="00D17BCD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จากแฟ้มประวัติ การบันทึกรายงานผู้ป่วย</w:t>
      </w:r>
      <w:r w:rsidR="006113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17BCD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การสังเกต 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การซักประวัติผู้ป่วยและญาติ</w:t>
      </w:r>
      <w:r w:rsidR="00CB4B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ประเมิน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="00CB4B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แบบแผนของกอร์ดอน ศึกษาวรรณกรรมที่เกี่ยวข้องกับกรณีศึกษา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พยาธิสภาพของโรค การรักษา กระบวนการพยาบาล 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ขั้นตอนตั้งแต่ระยะแรกรับ </w:t>
      </w:r>
      <w:r w:rsidR="006C21EA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ระยะดูแลรักษา</w:t>
      </w:r>
      <w:r w:rsidR="00CB4B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และระยะจ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ำ</w:t>
      </w:r>
      <w:r w:rsidR="00FB1AE9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หน่าย</w:t>
      </w:r>
      <w:r w:rsidR="006C21EA" w:rsidRPr="00B02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ดูแลต่อเนื่อง</w:t>
      </w:r>
    </w:p>
    <w:p w14:paraId="23FA7817" w14:textId="770CDF74" w:rsidR="006C21EA" w:rsidRPr="00C177F0" w:rsidRDefault="006C21EA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ผลการศึกษา</w:t>
      </w:r>
      <w:r w:rsidRPr="00B021C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จากการรวบรวมข้อมูล การประเมินปัญหาและความต้องการทางด้านร่างกาย จิตใจ อารมณ์และสังคมของผู้ป่วยกรณีศึกษา สามารถสรุปเป็นข้อวินิจฉัยทางการพยาบาล</w:t>
      </w:r>
      <w:r w:rsidRPr="00B021C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และนำ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ไปวางแผนการพยาบาลให้ครอบคลุม</w:t>
      </w:r>
      <w:r w:rsidR="004101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ทั้งองค์รวม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โดยใช้แนวคิดการบำบัดโดยการให้คำปรึกษามาใช้ในการบำบัด</w:t>
      </w:r>
      <w:r w:rsidR="00CB4B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หลังบำบัดผู้ป่วยมีความเข้าใจตนเอง เข้าใจผู้อื่น และสิ่งแวดล้อม เกิดการปรับเปลี่ยนความคิด อารมณ์ และพฤติกรรม รับรู้คุณค่า</w:t>
      </w:r>
      <w:r w:rsidR="004101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ในตนเอง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ตลอดจนพัฒนาศักยภาพของตนเอง และดำเนินชีวิตอยู่ร่วมกับครอบครัวและชุมชนได้อย่างมีความสุข </w:t>
      </w:r>
    </w:p>
    <w:p w14:paraId="77B1667A" w14:textId="463E6E5F" w:rsidR="006C21EA" w:rsidRPr="00B021C5" w:rsidRDefault="006C21EA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อภิปรายผล สรุปและข้อเสนอแนะ</w:t>
      </w: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C177F0">
        <w:rPr>
          <w:rFonts w:ascii="TH SarabunPSK" w:eastAsia="Cordia New" w:hAnsi="TH SarabunPSK" w:cs="TH SarabunPSK"/>
          <w:kern w:val="0"/>
          <w:sz w:val="32"/>
          <w:szCs w:val="32"/>
          <w:cs/>
          <w:lang w:eastAsia="th-TH"/>
          <w14:ligatures w14:val="none"/>
        </w:rPr>
        <w:t xml:space="preserve">ผู้ป่วยโรคซึมเศร้าที่มีพฤติกรรมฆ่าตัวตาย มีโอกาสรักษาหายได้ หากได้รับการบำบัดด้วยยาร่วมกับการบำบัดทางจิตสังคมที่เหมาะสม </w:t>
      </w:r>
      <w:r w:rsidR="0041011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ภายหลังจำหน่ายควรมีการส่งต่อข้อมูลให้เครือข่าย มีแนวทางในการติดตามเยี่ยมอย่างสม่ำเสมอ</w:t>
      </w:r>
      <w:r w:rsid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เดือน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เดือน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6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เดือน และ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ปี ซึ่งคาดว่าจะช่วยป้องกันพฤติกรรมการฆ่าตัวตายซ้ำได้</w:t>
      </w:r>
    </w:p>
    <w:p w14:paraId="47A965B1" w14:textId="67298707" w:rsidR="00B021C5" w:rsidRPr="00B021C5" w:rsidRDefault="00B021C5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B021C5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เอกสารอ้างอิง</w:t>
      </w:r>
    </w:p>
    <w:p w14:paraId="4F0040B5" w14:textId="77777777" w:rsidR="00B021C5" w:rsidRPr="00FB5E8A" w:rsidRDefault="00B021C5" w:rsidP="00B021C5">
      <w:pPr>
        <w:tabs>
          <w:tab w:val="left" w:pos="720"/>
        </w:tabs>
        <w:spacing w:after="0"/>
        <w:ind w:left="720" w:hanging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กรมสุขภาพจิต.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(2555). 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อัตราการป่วยทางจิตต่อแสนประชากรประจําปีงบประมาณ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2554 - 2555. 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กรมสุขภาพจิต กระทรวงสาธารณสุข.</w:t>
      </w:r>
    </w:p>
    <w:p w14:paraId="0005894A" w14:textId="7C2F741E" w:rsidR="00B021C5" w:rsidRPr="00FB5E8A" w:rsidRDefault="00B021C5" w:rsidP="00B021C5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left="709" w:hanging="709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ดาราวรรณ ต๊ะปินตา. (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2556).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ภาวะซึมเศร้า: การบำบัดและการให้การปรึกษาโดยการปรับความคิดและพฤติกรรม (พิมพ์ครั้งที่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2).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วนิดาการพิมพ์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</w:p>
    <w:p w14:paraId="448DE6EF" w14:textId="727EF037" w:rsidR="00410111" w:rsidRPr="00C177F0" w:rsidRDefault="00410111" w:rsidP="00B021C5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left="709" w:hanging="709"/>
        <w:contextualSpacing/>
        <w:jc w:val="thaiDistribute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41011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คำสำคัญ</w:t>
      </w: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="00FB5E8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โรคซึมเศร้า</w:t>
      </w:r>
      <w:r w:rsid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,</w:t>
      </w:r>
      <w:r w:rsid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การให้คำปรึกษารายบุคคล</w:t>
      </w:r>
      <w:r w:rsid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,</w:t>
      </w:r>
      <w:r w:rsid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การบำบัดทางจิตสังคม</w:t>
      </w:r>
    </w:p>
    <w:p w14:paraId="4ABFEAFA" w14:textId="77777777" w:rsidR="00B021C5" w:rsidRPr="00C177F0" w:rsidRDefault="00B021C5" w:rsidP="00B021C5">
      <w:pPr>
        <w:spacing w:after="0" w:line="259" w:lineRule="auto"/>
        <w:ind w:left="720" w:hanging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329F04A" w14:textId="77777777" w:rsidR="00B021C5" w:rsidRPr="00C177F0" w:rsidRDefault="00B021C5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</w:p>
    <w:p w14:paraId="7F248A9E" w14:textId="6BB5455D" w:rsidR="006C21EA" w:rsidRPr="00B021C5" w:rsidRDefault="006C21EA" w:rsidP="00FB1AE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10E045" w14:textId="770F0FBF" w:rsidR="00D17BCD" w:rsidRPr="00B021C5" w:rsidRDefault="00D17BCD" w:rsidP="00FB1AE9">
      <w:pPr>
        <w:tabs>
          <w:tab w:val="left" w:pos="864"/>
          <w:tab w:val="left" w:pos="1224"/>
          <w:tab w:val="left" w:pos="1584"/>
          <w:tab w:val="left" w:pos="1944"/>
        </w:tabs>
        <w:spacing w:line="259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436955" w14:textId="434E841D" w:rsidR="00D17BCD" w:rsidRPr="00C177F0" w:rsidRDefault="00D17BCD" w:rsidP="00FB1AE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77F0">
        <w:rPr>
          <w:rFonts w:ascii="TH SarabunPSK" w:hAnsi="TH SarabunPSK" w:cs="TH SarabunPSK"/>
          <w:sz w:val="32"/>
          <w:szCs w:val="32"/>
        </w:rPr>
        <w:tab/>
      </w:r>
      <w:r w:rsidRPr="00C177F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9CC224" w14:textId="347C36FA" w:rsidR="00906552" w:rsidRPr="00906552" w:rsidRDefault="00D17BCD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45B0E1" w:themeColor="accent1" w:themeTint="99"/>
          <w:sz w:val="32"/>
          <w:szCs w:val="32"/>
        </w:rPr>
      </w:pPr>
      <w:r w:rsidRPr="00C177F0">
        <w:rPr>
          <w:rFonts w:ascii="TH SarabunPSK" w:hAnsi="TH SarabunPSK" w:cs="TH SarabunPSK"/>
          <w:sz w:val="32"/>
          <w:szCs w:val="32"/>
        </w:rPr>
        <w:tab/>
      </w:r>
    </w:p>
    <w:p w14:paraId="25FEBBF2" w14:textId="77777777" w:rsidR="00C177F0" w:rsidRPr="00C177F0" w:rsidRDefault="00C177F0" w:rsidP="00C177F0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E2AA657" w14:textId="49F25340" w:rsidR="00ED5C7B" w:rsidRPr="00ED5C7B" w:rsidRDefault="00C177F0" w:rsidP="00B021C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hint="cs"/>
        </w:rPr>
      </w:pPr>
      <w:r w:rsidRPr="00C177F0"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:lang w:val="th-TH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3AF24" wp14:editId="05A2F7CC">
                <wp:simplePos x="0" y="0"/>
                <wp:positionH relativeFrom="column">
                  <wp:posOffset>5562600</wp:posOffset>
                </wp:positionH>
                <wp:positionV relativeFrom="paragraph">
                  <wp:posOffset>-885825</wp:posOffset>
                </wp:positionV>
                <wp:extent cx="180975" cy="1714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2EE76" id="Rectangle 24" o:spid="_x0000_s1026" style="position:absolute;margin-left:438pt;margin-top:-69.7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" fillcolor="window" strokecolor="window" strokeweight="1pt"/>
            </w:pict>
          </mc:Fallback>
        </mc:AlternateContent>
      </w:r>
    </w:p>
    <w:p w14:paraId="453C4394" w14:textId="77777777" w:rsidR="00ED5C7B" w:rsidRPr="00ED5C7B" w:rsidRDefault="00ED5C7B" w:rsidP="00ED5C7B">
      <w:pPr>
        <w:pStyle w:val="ae"/>
      </w:pPr>
    </w:p>
    <w:p w14:paraId="37775086" w14:textId="4B173510" w:rsidR="005B4291" w:rsidRDefault="005B4291" w:rsidP="00ED5C7B">
      <w:pPr>
        <w:pStyle w:val="ae"/>
      </w:pPr>
    </w:p>
    <w:sectPr w:rsidR="005B4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14514"/>
    <w:multiLevelType w:val="hybridMultilevel"/>
    <w:tmpl w:val="D8F23622"/>
    <w:lvl w:ilvl="0" w:tplc="0DAE0AF6">
      <w:start w:val="1"/>
      <w:numFmt w:val="thaiNumbers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7B"/>
    <w:rsid w:val="002D72A8"/>
    <w:rsid w:val="003E3FD0"/>
    <w:rsid w:val="00410111"/>
    <w:rsid w:val="005B4291"/>
    <w:rsid w:val="005C017E"/>
    <w:rsid w:val="006113BD"/>
    <w:rsid w:val="006A6740"/>
    <w:rsid w:val="006C21EA"/>
    <w:rsid w:val="006E5BC3"/>
    <w:rsid w:val="007B75D2"/>
    <w:rsid w:val="00906552"/>
    <w:rsid w:val="00A45A16"/>
    <w:rsid w:val="00B021C5"/>
    <w:rsid w:val="00B24679"/>
    <w:rsid w:val="00C177F0"/>
    <w:rsid w:val="00CB4BF9"/>
    <w:rsid w:val="00D17BCD"/>
    <w:rsid w:val="00D53820"/>
    <w:rsid w:val="00E043BE"/>
    <w:rsid w:val="00E91607"/>
    <w:rsid w:val="00ED5C7B"/>
    <w:rsid w:val="00FB1AE9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4D65"/>
  <w15:chartTrackingRefBased/>
  <w15:docId w15:val="{A3F0C30B-9277-4799-8EC2-C897321E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C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C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C7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D5C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D5C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D5C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D5C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D5C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D5C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D5C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D5C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D5C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C7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D5C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D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D5C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D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D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C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D5C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C7B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D5C7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วนิดา สมศรี</dc:creator>
  <cp:keywords/>
  <dc:description/>
  <cp:lastModifiedBy>วนิดา สมศรี</cp:lastModifiedBy>
  <cp:revision>2</cp:revision>
  <dcterms:created xsi:type="dcterms:W3CDTF">2026-05-11T15:29:00Z</dcterms:created>
  <dcterms:modified xsi:type="dcterms:W3CDTF">2026-05-11T18:56:00Z</dcterms:modified>
</cp:coreProperties>
</file>