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4C656" w14:textId="77777777" w:rsidR="004B7D55" w:rsidRPr="004B7D55" w:rsidRDefault="004B7D55" w:rsidP="004B7D5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7D55">
        <w:rPr>
          <w:rFonts w:ascii="TH SarabunPSK" w:hAnsi="TH SarabunPSK" w:cs="TH SarabunPSK"/>
          <w:b/>
          <w:bCs/>
          <w:sz w:val="32"/>
          <w:szCs w:val="32"/>
          <w:cs/>
        </w:rPr>
        <w:t>ผลการเยี่ยมบ้านเพื่อติดตามปัญหาจากการใช้ยาในผู้ป่วยโรคเรื้อรัง</w:t>
      </w:r>
    </w:p>
    <w:p w14:paraId="51D9AD54" w14:textId="77777777" w:rsidR="004B7D55" w:rsidRPr="004B7D55" w:rsidRDefault="004B7D55" w:rsidP="004B7D5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7D55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ที่รับยาผ่านระบบ </w:t>
      </w:r>
      <w:r w:rsidRPr="004B7D55">
        <w:rPr>
          <w:rFonts w:ascii="TH SarabunPSK" w:hAnsi="TH SarabunPSK" w:cs="TH SarabunPSK"/>
          <w:b/>
          <w:bCs/>
          <w:sz w:val="32"/>
          <w:szCs w:val="32"/>
        </w:rPr>
        <w:t xml:space="preserve">Health Rider </w:t>
      </w:r>
      <w:r w:rsidRPr="004B7D55">
        <w:rPr>
          <w:rFonts w:ascii="TH SarabunPSK" w:hAnsi="TH SarabunPSK" w:cs="TH SarabunPSK"/>
          <w:b/>
          <w:bCs/>
          <w:sz w:val="32"/>
          <w:szCs w:val="32"/>
          <w:cs/>
        </w:rPr>
        <w:t>โรงพยาบาลอุทุมพรพิสัย จังหวัดศรีสะเกษ</w:t>
      </w:r>
    </w:p>
    <w:p w14:paraId="58A331BA" w14:textId="35774C60" w:rsidR="004B7D55" w:rsidRDefault="004B7D55" w:rsidP="004B7D55">
      <w:pPr>
        <w:rPr>
          <w:rFonts w:ascii="TH SarabunPSK" w:hAnsi="TH SarabunPSK" w:cs="TH SarabunPSK" w:hint="cs"/>
          <w:sz w:val="32"/>
          <w:szCs w:val="32"/>
        </w:rPr>
      </w:pPr>
      <w:r w:rsidRPr="004B7D55">
        <w:rPr>
          <w:rFonts w:ascii="TH SarabunPSK" w:hAnsi="TH SarabunPSK" w:cs="TH SarabunPSK"/>
          <w:sz w:val="32"/>
          <w:szCs w:val="32"/>
          <w:cs/>
        </w:rPr>
        <w:tab/>
      </w:r>
      <w:r w:rsidRPr="004B7D55">
        <w:rPr>
          <w:rFonts w:ascii="TH SarabunPSK" w:hAnsi="TH SarabunPSK" w:cs="TH SarabunPSK"/>
          <w:sz w:val="32"/>
          <w:szCs w:val="32"/>
          <w:cs/>
        </w:rPr>
        <w:tab/>
      </w:r>
      <w:r w:rsidRPr="004B7D55">
        <w:rPr>
          <w:rFonts w:ascii="TH SarabunPSK" w:hAnsi="TH SarabunPSK" w:cs="TH SarabunPSK"/>
          <w:sz w:val="32"/>
          <w:szCs w:val="32"/>
          <w:cs/>
        </w:rPr>
        <w:tab/>
      </w:r>
      <w:r w:rsidRPr="004B7D55">
        <w:rPr>
          <w:rFonts w:ascii="TH SarabunPSK" w:hAnsi="TH SarabunPSK" w:cs="TH SarabunPSK"/>
          <w:sz w:val="32"/>
          <w:szCs w:val="32"/>
          <w:cs/>
        </w:rPr>
        <w:tab/>
      </w:r>
      <w:r w:rsidRPr="004B7D55">
        <w:rPr>
          <w:rFonts w:ascii="TH SarabunPSK" w:hAnsi="TH SarabunPSK" w:cs="TH SarabunPSK"/>
          <w:sz w:val="32"/>
          <w:szCs w:val="32"/>
          <w:cs/>
        </w:rPr>
        <w:tab/>
      </w:r>
      <w:r w:rsidRPr="004B7D55">
        <w:rPr>
          <w:rFonts w:ascii="TH SarabunPSK" w:hAnsi="TH SarabunPSK" w:cs="TH SarabunPSK"/>
          <w:sz w:val="32"/>
          <w:szCs w:val="32"/>
          <w:cs/>
        </w:rPr>
        <w:tab/>
      </w:r>
      <w:r w:rsidRPr="004B7D5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B7D55">
        <w:rPr>
          <w:rFonts w:ascii="TH SarabunPSK" w:hAnsi="TH SarabunPSK" w:cs="TH SarabunPSK"/>
          <w:sz w:val="32"/>
          <w:szCs w:val="32"/>
          <w:cs/>
        </w:rPr>
        <w:t>สรัญญา สายทอง</w:t>
      </w:r>
      <w:r w:rsidRPr="004B7D55">
        <w:rPr>
          <w:rFonts w:ascii="TH SarabunPSK" w:hAnsi="TH SarabunPSK" w:cs="TH SarabunPSK"/>
          <w:sz w:val="32"/>
          <w:szCs w:val="32"/>
        </w:rPr>
        <w:t xml:space="preserve">, </w:t>
      </w:r>
      <w:r w:rsidRPr="004B7D55">
        <w:rPr>
          <w:rFonts w:ascii="TH SarabunPSK" w:hAnsi="TH SarabunPSK" w:cs="TH SarabunPSK"/>
          <w:sz w:val="32"/>
          <w:szCs w:val="32"/>
          <w:cs/>
        </w:rPr>
        <w:t>ชื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4B7D55">
        <w:rPr>
          <w:rFonts w:ascii="TH SarabunPSK" w:hAnsi="TH SarabunPSK" w:cs="TH SarabunPSK"/>
          <w:sz w:val="32"/>
          <w:szCs w:val="32"/>
          <w:cs/>
        </w:rPr>
        <w:t>นชนก วรธงไชย</w:t>
      </w:r>
    </w:p>
    <w:p w14:paraId="46F5CA15" w14:textId="135901B5" w:rsidR="004B7D55" w:rsidRPr="004B7D55" w:rsidRDefault="004B7D55" w:rsidP="004B7D5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7D55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14:paraId="5E566117" w14:textId="70644E33" w:rsidR="004B7D55" w:rsidRPr="004B7D55" w:rsidRDefault="004B7D55" w:rsidP="004B7D55">
      <w:pPr>
        <w:rPr>
          <w:rFonts w:ascii="TH SarabunPSK" w:hAnsi="TH SarabunPSK" w:cs="TH SarabunPSK"/>
          <w:sz w:val="32"/>
          <w:szCs w:val="32"/>
        </w:rPr>
      </w:pPr>
      <w:r w:rsidRPr="004B7D55">
        <w:rPr>
          <w:rFonts w:ascii="TH SarabunPSK" w:hAnsi="TH SarabunPSK" w:cs="TH SarabunPSK"/>
          <w:b/>
          <w:bCs/>
          <w:sz w:val="32"/>
          <w:szCs w:val="32"/>
          <w:cs/>
        </w:rPr>
        <w:t>ความเป็นมาและความสำคัญ:</w:t>
      </w:r>
      <w:r w:rsidRPr="004B7D55">
        <w:rPr>
          <w:rFonts w:ascii="TH SarabunPSK" w:hAnsi="TH SarabunPSK" w:cs="TH SarabunPSK"/>
          <w:sz w:val="32"/>
          <w:szCs w:val="32"/>
          <w:cs/>
        </w:rPr>
        <w:t xml:space="preserve"> โรงพยาบาลอุทุมพรพิสัยได้นำระบบ </w:t>
      </w:r>
      <w:r w:rsidRPr="004B7D55">
        <w:rPr>
          <w:rFonts w:ascii="TH SarabunPSK" w:hAnsi="TH SarabunPSK" w:cs="TH SarabunPSK"/>
          <w:sz w:val="32"/>
          <w:szCs w:val="32"/>
        </w:rPr>
        <w:t xml:space="preserve">Health Rider </w:t>
      </w:r>
      <w:r w:rsidRPr="004B7D55">
        <w:rPr>
          <w:rFonts w:ascii="TH SarabunPSK" w:hAnsi="TH SarabunPSK" w:cs="TH SarabunPSK"/>
          <w:sz w:val="32"/>
          <w:szCs w:val="32"/>
          <w:cs/>
        </w:rPr>
        <w:t>มาใช้เป็นนวัตกรรมการจัดส่งยาและเวชภัณฑ์ถึงบ้านผู้ป่วย เพื่อลดความแออัดในโรงพยาบาล และอำนวยความสะดวกแก่ผู้ป่วยโรคเรื้อรัง ในเขตอำเภออุทุมพรพิสัย ครอบคลุมโรงพยาบาลส่งเสริมสุขภาพตำบล (รพ.สต.) จำนวน 21 แห่ง โดยมีอาสาสมัครสาธารณสุขประจำหมู่บ้าน (อสม.) เจ้าหน้าที่โรงพยาบาล และเจ้าหน้าที่ รพ.สต. ทำหน้าที่เป็นผู้ส่งยา (</w:t>
      </w:r>
      <w:r w:rsidRPr="004B7D55">
        <w:rPr>
          <w:rFonts w:ascii="TH SarabunPSK" w:hAnsi="TH SarabunPSK" w:cs="TH SarabunPSK"/>
          <w:sz w:val="32"/>
          <w:szCs w:val="32"/>
        </w:rPr>
        <w:t xml:space="preserve">Rider) </w:t>
      </w:r>
      <w:r w:rsidRPr="004B7D55">
        <w:rPr>
          <w:rFonts w:ascii="TH SarabunPSK" w:hAnsi="TH SarabunPSK" w:cs="TH SarabunPSK"/>
          <w:sz w:val="32"/>
          <w:szCs w:val="32"/>
          <w:cs/>
        </w:rPr>
        <w:t>แทนเภสัชกร จากการ</w:t>
      </w:r>
      <w:r>
        <w:rPr>
          <w:rFonts w:ascii="TH SarabunPSK" w:hAnsi="TH SarabunPSK" w:cs="TH SarabunPSK" w:hint="cs"/>
          <w:sz w:val="32"/>
          <w:szCs w:val="32"/>
          <w:cs/>
        </w:rPr>
        <w:t>ประเมินการใช้ยาของ</w:t>
      </w:r>
      <w:r w:rsidRPr="004B7D55">
        <w:rPr>
          <w:rFonts w:ascii="TH SarabunPSK" w:hAnsi="TH SarabunPSK" w:cs="TH SarabunPSK"/>
          <w:sz w:val="32"/>
          <w:szCs w:val="32"/>
          <w:cs/>
        </w:rPr>
        <w:t>ผู้ป่วยที่รับยาผ่านระบบดังกล่าว พบผู้ป่วยที่มีปัญหาจากการใช้ยา (</w:t>
      </w:r>
      <w:r w:rsidRPr="004B7D55">
        <w:rPr>
          <w:rFonts w:ascii="TH SarabunPSK" w:hAnsi="TH SarabunPSK" w:cs="TH SarabunPSK"/>
          <w:sz w:val="32"/>
          <w:szCs w:val="32"/>
        </w:rPr>
        <w:t xml:space="preserve">Drug-Related Problems: DRPs) </w:t>
      </w:r>
      <w:r w:rsidRPr="004B7D55">
        <w:rPr>
          <w:rFonts w:ascii="TH SarabunPSK" w:hAnsi="TH SarabunPSK" w:cs="TH SarabunPSK"/>
          <w:sz w:val="32"/>
          <w:szCs w:val="32"/>
          <w:cs/>
        </w:rPr>
        <w:t>จำนวน 64 ราย จึงเป็นที่มาของการศึกษาครั้งนี้</w:t>
      </w:r>
    </w:p>
    <w:p w14:paraId="32D7AAEA" w14:textId="4D90A9D5" w:rsidR="004B7D55" w:rsidRPr="004B7D55" w:rsidRDefault="004B7D55" w:rsidP="004B7D55">
      <w:pPr>
        <w:rPr>
          <w:rFonts w:ascii="TH SarabunPSK" w:hAnsi="TH SarabunPSK" w:cs="TH SarabunPSK"/>
          <w:sz w:val="32"/>
          <w:szCs w:val="32"/>
        </w:rPr>
      </w:pPr>
      <w:r w:rsidRPr="004B7D55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วัตถุประสงค์:</w:t>
      </w:r>
      <w:r w:rsidRPr="004B7D55">
        <w:rPr>
          <w:rFonts w:ascii="TH SarabunPSK" w:hAnsi="TH SarabunPSK" w:cs="TH SarabunPSK"/>
          <w:sz w:val="32"/>
          <w:szCs w:val="32"/>
          <w:cs/>
        </w:rPr>
        <w:t xml:space="preserve"> เพื่อศึกษาลักษณะและสาเหตุของปัญหาจากการใช้ยา และจัดการปัญหาจากการใช้ยาในผู้ป่วยโรคเรื้อรังที่รับยาผ่านระบบ </w:t>
      </w:r>
      <w:r w:rsidRPr="004B7D55">
        <w:rPr>
          <w:rFonts w:ascii="TH SarabunPSK" w:hAnsi="TH SarabunPSK" w:cs="TH SarabunPSK"/>
          <w:sz w:val="32"/>
          <w:szCs w:val="32"/>
        </w:rPr>
        <w:t>Health Rider</w:t>
      </w:r>
    </w:p>
    <w:p w14:paraId="16C49AA4" w14:textId="3BA2AD7E" w:rsidR="004B7D55" w:rsidRPr="004B7D55" w:rsidRDefault="004B7D55" w:rsidP="004B7D55">
      <w:pPr>
        <w:rPr>
          <w:rFonts w:ascii="TH SarabunPSK" w:hAnsi="TH SarabunPSK" w:cs="TH SarabunPSK"/>
          <w:sz w:val="32"/>
          <w:szCs w:val="32"/>
        </w:rPr>
      </w:pPr>
      <w:r w:rsidRPr="004B7D55">
        <w:rPr>
          <w:rFonts w:ascii="TH SarabunPSK" w:hAnsi="TH SarabunPSK" w:cs="TH SarabunPSK"/>
          <w:b/>
          <w:bCs/>
          <w:sz w:val="32"/>
          <w:szCs w:val="32"/>
          <w:cs/>
        </w:rPr>
        <w:t>รูปแบบการวิจัยและวิธีดำเนินการ:</w:t>
      </w:r>
      <w:r w:rsidRPr="004B7D55">
        <w:rPr>
          <w:rFonts w:ascii="TH SarabunPSK" w:hAnsi="TH SarabunPSK" w:cs="TH SarabunPSK"/>
          <w:sz w:val="32"/>
          <w:szCs w:val="32"/>
          <w:cs/>
        </w:rPr>
        <w:t xml:space="preserve"> การวิจัยเชิงพรรณนา (</w:t>
      </w:r>
      <w:r w:rsidRPr="004B7D55">
        <w:rPr>
          <w:rFonts w:ascii="TH SarabunPSK" w:hAnsi="TH SarabunPSK" w:cs="TH SarabunPSK"/>
          <w:sz w:val="32"/>
          <w:szCs w:val="32"/>
        </w:rPr>
        <w:t xml:space="preserve">Descriptive study) </w:t>
      </w:r>
      <w:r w:rsidRPr="004B7D55">
        <w:rPr>
          <w:rFonts w:ascii="TH SarabunPSK" w:hAnsi="TH SarabunPSK" w:cs="TH SarabunPSK"/>
          <w:sz w:val="32"/>
          <w:szCs w:val="32"/>
          <w:cs/>
        </w:rPr>
        <w:t xml:space="preserve">เก็บข้อมูลระหว่างวันที่ 1 ตุลาคม 2568 ถึง 31 พฤษภาคม 2569 กลุ่มตัวอย่างคัดเลือกแบบเจาะจงจากผู้ป่วยโรคเรื้อรังที่รับยาผ่านระบบ </w:t>
      </w:r>
      <w:r w:rsidRPr="004B7D55">
        <w:rPr>
          <w:rFonts w:ascii="TH SarabunPSK" w:hAnsi="TH SarabunPSK" w:cs="TH SarabunPSK"/>
          <w:sz w:val="32"/>
          <w:szCs w:val="32"/>
        </w:rPr>
        <w:t xml:space="preserve">Health Rider </w:t>
      </w:r>
      <w:r w:rsidRPr="004B7D55">
        <w:rPr>
          <w:rFonts w:ascii="TH SarabunPSK" w:hAnsi="TH SarabunPSK" w:cs="TH SarabunPSK"/>
          <w:sz w:val="32"/>
          <w:szCs w:val="32"/>
          <w:cs/>
        </w:rPr>
        <w:t>ณ โรงพยาบาลอุทุมพรพิสัย ที่มีปัญหาจากการใช้ยา ผู้ป่วยที่ใช้ยาเทคนิคพิเศษ หรืออยู่ในดุลยพินิจของเภสัชกรว่าควรได้รับการ</w:t>
      </w:r>
      <w:r>
        <w:rPr>
          <w:rFonts w:ascii="TH SarabunPSK" w:hAnsi="TH SarabunPSK" w:cs="TH SarabunPSK" w:hint="cs"/>
          <w:sz w:val="32"/>
          <w:szCs w:val="32"/>
          <w:cs/>
        </w:rPr>
        <w:t>ติดตาม</w:t>
      </w:r>
      <w:r w:rsidRPr="004B7D55">
        <w:rPr>
          <w:rFonts w:ascii="TH SarabunPSK" w:hAnsi="TH SarabunPSK" w:cs="TH SarabunPSK"/>
          <w:sz w:val="32"/>
          <w:szCs w:val="32"/>
          <w:cs/>
        </w:rPr>
        <w:t>เยี่ยมบ้าน จำนวน 8 ราย เภสัชกรดำเนินการค้นหาปัญหาจากการใช้ยาโดยทบทวนและประสานรายการยา (</w:t>
      </w:r>
      <w:r w:rsidRPr="004B7D55">
        <w:rPr>
          <w:rFonts w:ascii="TH SarabunPSK" w:hAnsi="TH SarabunPSK" w:cs="TH SarabunPSK"/>
          <w:sz w:val="32"/>
          <w:szCs w:val="32"/>
        </w:rPr>
        <w:t xml:space="preserve">Medication Reconciliation) </w:t>
      </w:r>
      <w:r w:rsidRPr="004B7D55">
        <w:rPr>
          <w:rFonts w:ascii="TH SarabunPSK" w:hAnsi="TH SarabunPSK" w:cs="TH SarabunPSK"/>
          <w:sz w:val="32"/>
          <w:szCs w:val="32"/>
          <w:cs/>
        </w:rPr>
        <w:t>ในผู้ป่วยที่มา</w:t>
      </w:r>
      <w:r>
        <w:rPr>
          <w:rFonts w:ascii="TH SarabunPSK" w:hAnsi="TH SarabunPSK" w:cs="TH SarabunPSK" w:hint="cs"/>
          <w:sz w:val="32"/>
          <w:szCs w:val="32"/>
          <w:cs/>
        </w:rPr>
        <w:t>ฟังผลเลือด</w:t>
      </w:r>
      <w:r w:rsidRPr="004B7D55">
        <w:rPr>
          <w:rFonts w:ascii="TH SarabunPSK" w:hAnsi="TH SarabunPSK" w:cs="TH SarabunPSK"/>
          <w:sz w:val="32"/>
          <w:szCs w:val="32"/>
          <w:cs/>
        </w:rPr>
        <w:t xml:space="preserve">ประจำปีที่ รพ.สต. ทั้ง 21 แห่ง บันทึกข้อมูลผ่าน </w:t>
      </w:r>
      <w:r w:rsidRPr="004B7D55">
        <w:rPr>
          <w:rFonts w:ascii="TH SarabunPSK" w:hAnsi="TH SarabunPSK" w:cs="TH SarabunPSK"/>
          <w:sz w:val="32"/>
          <w:szCs w:val="32"/>
        </w:rPr>
        <w:t xml:space="preserve">Google Form </w:t>
      </w:r>
      <w:r w:rsidRPr="004B7D55">
        <w:rPr>
          <w:rFonts w:ascii="TH SarabunPSK" w:hAnsi="TH SarabunPSK" w:cs="TH SarabunPSK"/>
          <w:sz w:val="32"/>
          <w:szCs w:val="32"/>
          <w:cs/>
        </w:rPr>
        <w:t>และจัดทำทะเบียนติดตามเยี่ยมบ้าน จากนั้นออกเยี่ยมบ้านร่วมกับทีมสหสาขาวิชาชีพ และบันทึกผลในแบบบันทึกการเยี่ยมบ้านโดยเภสัชกร</w:t>
      </w:r>
    </w:p>
    <w:p w14:paraId="0F6D51EF" w14:textId="23B5BAB0" w:rsidR="004B7D55" w:rsidRPr="004B7D55" w:rsidRDefault="004B7D55" w:rsidP="004B7D55">
      <w:pPr>
        <w:rPr>
          <w:rFonts w:ascii="TH SarabunPSK" w:hAnsi="TH SarabunPSK" w:cs="TH SarabunPSK"/>
          <w:sz w:val="32"/>
          <w:szCs w:val="32"/>
        </w:rPr>
      </w:pPr>
      <w:r w:rsidRPr="004B7D55">
        <w:rPr>
          <w:rFonts w:ascii="TH SarabunPSK" w:hAnsi="TH SarabunPSK" w:cs="TH SarabunPSK"/>
          <w:b/>
          <w:bCs/>
          <w:sz w:val="32"/>
          <w:szCs w:val="32"/>
          <w:cs/>
        </w:rPr>
        <w:t>ผลการศึกษา:</w:t>
      </w:r>
      <w:r w:rsidRPr="004B7D55">
        <w:rPr>
          <w:rFonts w:ascii="TH SarabunPSK" w:hAnsi="TH SarabunPSK" w:cs="TH SarabunPSK"/>
          <w:sz w:val="32"/>
          <w:szCs w:val="32"/>
          <w:cs/>
        </w:rPr>
        <w:t xml:space="preserve"> จากผู้ป่วยที่พบปัญหาจากการใช้ยาทั้งหมด 64 ราย มีผู้เข้าเกณฑ์การติดตามเยี่ยมบ้านจำนวน 8 ราย (ร้อยละ 12.5) เป็นเพศหญิง 6 ราย และเพศชาย 2 ราย จากการออกเยี่ยมบ้านพบผู้ป่วยที่มีปัญหาจากการใช้ยา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B7D55">
        <w:rPr>
          <w:rFonts w:ascii="TH SarabunPSK" w:hAnsi="TH SarabunPSK" w:cs="TH SarabunPSK"/>
          <w:sz w:val="32"/>
          <w:szCs w:val="32"/>
          <w:cs/>
        </w:rPr>
        <w:t xml:space="preserve">6 ราย ประกอบด้วย ผู้ป่วยที่ใช้เทคนิคการพ่นยา </w:t>
      </w:r>
      <w:r w:rsidRPr="004B7D55">
        <w:rPr>
          <w:rFonts w:ascii="TH SarabunPSK" w:hAnsi="TH SarabunPSK" w:cs="TH SarabunPSK"/>
          <w:sz w:val="32"/>
          <w:szCs w:val="32"/>
        </w:rPr>
        <w:t xml:space="preserve">MDI </w:t>
      </w:r>
      <w:r w:rsidRPr="004B7D55">
        <w:rPr>
          <w:rFonts w:ascii="TH SarabunPSK" w:hAnsi="TH SarabunPSK" w:cs="TH SarabunPSK"/>
          <w:sz w:val="32"/>
          <w:szCs w:val="32"/>
          <w:cs/>
        </w:rPr>
        <w:t>ไม่ถูกต้อง 2 ราย และผู้ป่วยที่ไม่ปฏิบัติตามแผนการรักษา 4 ราย โดยเภสัชกรและทีมสหสาขาวิชาชีพได้ร่วมกันจัดการปัญหา ให้คำแนะนำการใช้ยา ให้ความรู้ด้านโรคและการดูแลตนเองที่เหมาะสม พร้อมวางแผนติดตามผู้ป่วยอย่างต่อเนื่อง</w:t>
      </w:r>
    </w:p>
    <w:p w14:paraId="6FECF4D2" w14:textId="42F1D4A2" w:rsidR="004B7D55" w:rsidRPr="004B7D55" w:rsidRDefault="004B7D55" w:rsidP="004B7D55">
      <w:pPr>
        <w:rPr>
          <w:rFonts w:ascii="TH SarabunPSK" w:hAnsi="TH SarabunPSK" w:cs="TH SarabunPSK"/>
          <w:sz w:val="32"/>
          <w:szCs w:val="32"/>
        </w:rPr>
      </w:pPr>
      <w:r w:rsidRPr="004B7D55">
        <w:rPr>
          <w:rFonts w:ascii="TH SarabunPSK" w:hAnsi="TH SarabunPSK" w:cs="TH SarabunPSK"/>
          <w:b/>
          <w:bCs/>
          <w:sz w:val="32"/>
          <w:szCs w:val="32"/>
          <w:cs/>
        </w:rPr>
        <w:t>สรุปผล:</w:t>
      </w:r>
      <w:r w:rsidRPr="004B7D55">
        <w:rPr>
          <w:rFonts w:ascii="TH SarabunPSK" w:hAnsi="TH SarabunPSK" w:cs="TH SarabunPSK"/>
          <w:sz w:val="32"/>
          <w:szCs w:val="32"/>
          <w:cs/>
        </w:rPr>
        <w:t xml:space="preserve"> การเยี่ยมบ้านโดยเภสัชกรร่วมกับทีมสหสาขาวิชาชีพในผู้ป่วยโรคเรื้อรังที่รับยาผ่านระบบ </w:t>
      </w:r>
      <w:r w:rsidRPr="004B7D55">
        <w:rPr>
          <w:rFonts w:ascii="TH SarabunPSK" w:hAnsi="TH SarabunPSK" w:cs="TH SarabunPSK"/>
          <w:sz w:val="32"/>
          <w:szCs w:val="32"/>
        </w:rPr>
        <w:t xml:space="preserve">Health Rider </w:t>
      </w:r>
      <w:r w:rsidRPr="004B7D55">
        <w:rPr>
          <w:rFonts w:ascii="TH SarabunPSK" w:hAnsi="TH SarabunPSK" w:cs="TH SarabunPSK"/>
          <w:sz w:val="32"/>
          <w:szCs w:val="32"/>
          <w:cs/>
        </w:rPr>
        <w:t>ช่วยให้สามารถค้นพบและเข้าใจสาเหตุของปัญหาจากการใช้ยาได้อย่างครอบคลุม นำไปสู่การจัดการปัญหาที่เหมาะสมเฉพาะบุคคล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B7D55">
        <w:rPr>
          <w:rFonts w:ascii="TH SarabunPSK" w:hAnsi="TH SarabunPSK" w:cs="TH SarabunPSK"/>
          <w:sz w:val="32"/>
          <w:szCs w:val="32"/>
          <w:cs/>
        </w:rPr>
        <w:t>และสนับสนุน</w:t>
      </w:r>
      <w:r>
        <w:rPr>
          <w:rFonts w:ascii="TH SarabunPSK" w:hAnsi="TH SarabunPSK" w:cs="TH SarabunPSK" w:hint="cs"/>
          <w:sz w:val="32"/>
          <w:szCs w:val="32"/>
          <w:cs/>
        </w:rPr>
        <w:t>ให้มี</w:t>
      </w:r>
      <w:r w:rsidRPr="004B7D55">
        <w:rPr>
          <w:rFonts w:ascii="TH SarabunPSK" w:hAnsi="TH SarabunPSK" w:cs="TH SarabunPSK"/>
          <w:sz w:val="32"/>
          <w:szCs w:val="32"/>
          <w:cs/>
        </w:rPr>
        <w:t>การติดตามดูแลผู้ป่วยอย่างต่อเนื่องผ่าน</w:t>
      </w:r>
      <w:r>
        <w:rPr>
          <w:rFonts w:ascii="TH SarabunPSK" w:hAnsi="TH SarabunPSK" w:cs="TH SarabunPSK" w:hint="cs"/>
          <w:sz w:val="32"/>
          <w:szCs w:val="32"/>
          <w:cs/>
        </w:rPr>
        <w:t>กระบวนการ</w:t>
      </w:r>
      <w:r w:rsidRPr="004B7D55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4B7D55">
        <w:rPr>
          <w:rFonts w:ascii="TH SarabunPSK" w:hAnsi="TH SarabunPSK" w:cs="TH SarabunPSK"/>
          <w:sz w:val="32"/>
          <w:szCs w:val="32"/>
        </w:rPr>
        <w:t>Telepharmacy</w:t>
      </w:r>
      <w:proofErr w:type="spellEnd"/>
      <w:r w:rsidRPr="004B7D55">
        <w:rPr>
          <w:rFonts w:ascii="TH SarabunPSK" w:hAnsi="TH SarabunPSK" w:cs="TH SarabunPSK"/>
          <w:sz w:val="32"/>
          <w:szCs w:val="32"/>
        </w:rPr>
        <w:t xml:space="preserve"> </w:t>
      </w:r>
      <w:r w:rsidRPr="004B7D55">
        <w:rPr>
          <w:rFonts w:ascii="TH SarabunPSK" w:hAnsi="TH SarabunPSK" w:cs="TH SarabunPSK"/>
          <w:sz w:val="32"/>
          <w:szCs w:val="32"/>
          <w:cs/>
        </w:rPr>
        <w:t>หรือการประสานกับเจ้าหน้าที่ในพื้นที่</w:t>
      </w:r>
    </w:p>
    <w:p w14:paraId="7353553D" w14:textId="70790290" w:rsidR="00A050F8" w:rsidRPr="004B7D55" w:rsidRDefault="004B7D55" w:rsidP="004B7D55">
      <w:pPr>
        <w:rPr>
          <w:rFonts w:ascii="TH SarabunPSK" w:hAnsi="TH SarabunPSK" w:cs="TH SarabunPSK"/>
          <w:sz w:val="32"/>
          <w:szCs w:val="32"/>
        </w:rPr>
      </w:pPr>
      <w:r w:rsidRPr="004B7D55">
        <w:rPr>
          <w:rFonts w:ascii="TH SarabunPSK" w:hAnsi="TH SarabunPSK" w:cs="TH SarabunPSK"/>
          <w:b/>
          <w:bCs/>
          <w:sz w:val="32"/>
          <w:szCs w:val="32"/>
          <w:cs/>
        </w:rPr>
        <w:t>คำสำคัญ:</w:t>
      </w:r>
      <w:r w:rsidRPr="004B7D55">
        <w:rPr>
          <w:rFonts w:ascii="TH SarabunPSK" w:hAnsi="TH SarabunPSK" w:cs="TH SarabunPSK"/>
          <w:sz w:val="32"/>
          <w:szCs w:val="32"/>
          <w:cs/>
        </w:rPr>
        <w:t xml:space="preserve"> ปัญหาจากการใช้ยา</w:t>
      </w:r>
      <w:r w:rsidRPr="004B7D55">
        <w:rPr>
          <w:rFonts w:ascii="TH SarabunPSK" w:hAnsi="TH SarabunPSK" w:cs="TH SarabunPSK"/>
          <w:sz w:val="32"/>
          <w:szCs w:val="32"/>
        </w:rPr>
        <w:t xml:space="preserve">, </w:t>
      </w:r>
      <w:r w:rsidRPr="004B7D55">
        <w:rPr>
          <w:rFonts w:ascii="TH SarabunPSK" w:hAnsi="TH SarabunPSK" w:cs="TH SarabunPSK"/>
          <w:sz w:val="32"/>
          <w:szCs w:val="32"/>
          <w:cs/>
        </w:rPr>
        <w:t>การเยี่ยมบ้านโดยเภสัชกร</w:t>
      </w:r>
      <w:r w:rsidRPr="004B7D55">
        <w:rPr>
          <w:rFonts w:ascii="TH SarabunPSK" w:hAnsi="TH SarabunPSK" w:cs="TH SarabunPSK"/>
          <w:sz w:val="32"/>
          <w:szCs w:val="32"/>
        </w:rPr>
        <w:t xml:space="preserve">, Health Rider, </w:t>
      </w:r>
      <w:r w:rsidRPr="004B7D55">
        <w:rPr>
          <w:rFonts w:ascii="TH SarabunPSK" w:hAnsi="TH SarabunPSK" w:cs="TH SarabunPSK"/>
          <w:sz w:val="32"/>
          <w:szCs w:val="32"/>
          <w:cs/>
        </w:rPr>
        <w:t>โรคเรื้อรัง</w:t>
      </w:r>
      <w:r w:rsidRPr="004B7D55">
        <w:rPr>
          <w:rFonts w:ascii="TH SarabunPSK" w:hAnsi="TH SarabunPSK" w:cs="TH SarabunPSK"/>
          <w:sz w:val="32"/>
          <w:szCs w:val="32"/>
        </w:rPr>
        <w:t xml:space="preserve">, </w:t>
      </w:r>
      <w:r w:rsidRPr="004B7D55">
        <w:rPr>
          <w:rFonts w:ascii="TH SarabunPSK" w:hAnsi="TH SarabunPSK" w:cs="TH SarabunPSK"/>
          <w:sz w:val="32"/>
          <w:szCs w:val="32"/>
          <w:cs/>
        </w:rPr>
        <w:t>เภสัชกรรมทางไกล</w:t>
      </w:r>
    </w:p>
    <w:sectPr w:rsidR="00A050F8" w:rsidRPr="004B7D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5"/>
    <w:rsid w:val="000A3615"/>
    <w:rsid w:val="004B7D55"/>
    <w:rsid w:val="007225F7"/>
    <w:rsid w:val="007F52C2"/>
    <w:rsid w:val="00A0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A070E"/>
  <w15:chartTrackingRefBased/>
  <w15:docId w15:val="{D8FB730B-3496-4876-91C0-4E95C17C4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7D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7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7D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7D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7D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7D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7D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7D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7D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D5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7D5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7D5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7D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7D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7D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7D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7D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7D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7D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4B7D5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7D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4B7D5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4B7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7D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7D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7D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7D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7D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7D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Sarunya Saithong</dc:creator>
  <cp:keywords/>
  <dc:description/>
  <cp:lastModifiedBy>Sarunya Saithong</cp:lastModifiedBy>
  <cp:revision>1</cp:revision>
  <dcterms:created xsi:type="dcterms:W3CDTF">2026-05-12T12:20:00Z</dcterms:created>
  <dcterms:modified xsi:type="dcterms:W3CDTF">2026-05-12T12:30:00Z</dcterms:modified>
</cp:coreProperties>
</file>