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C98" w:rsidRDefault="007E0E52" w:rsidP="00A93C98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93C9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การพัฒนาระบบการติดตามภาวะ </w:t>
      </w:r>
      <w:r w:rsidRPr="00A93C98">
        <w:rPr>
          <w:rFonts w:ascii="TH Sarabun New" w:hAnsi="TH Sarabun New" w:cs="TH Sarabun New"/>
          <w:b/>
          <w:bCs/>
          <w:sz w:val="36"/>
          <w:szCs w:val="36"/>
        </w:rPr>
        <w:t xml:space="preserve">Phlebitis, Extravasation, </w:t>
      </w:r>
      <w:r w:rsidRPr="00A93C9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 </w:t>
      </w:r>
      <w:r w:rsidRPr="00A93C98">
        <w:rPr>
          <w:rFonts w:ascii="TH Sarabun New" w:hAnsi="TH Sarabun New" w:cs="TH Sarabun New"/>
          <w:b/>
          <w:bCs/>
          <w:sz w:val="36"/>
          <w:szCs w:val="36"/>
        </w:rPr>
        <w:t xml:space="preserve">Infiltration </w:t>
      </w:r>
    </w:p>
    <w:p w:rsidR="00F02E0C" w:rsidRPr="00A93C98" w:rsidRDefault="007E0E52" w:rsidP="00A93C98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93C98">
        <w:rPr>
          <w:rFonts w:ascii="TH Sarabun New" w:hAnsi="TH Sarabun New" w:cs="TH Sarabun New"/>
          <w:b/>
          <w:bCs/>
          <w:sz w:val="36"/>
          <w:szCs w:val="36"/>
          <w:cs/>
        </w:rPr>
        <w:t>ในผู้ป่วยที่ได้รับยาเสี่ยงอย่างเป็นระบบ</w:t>
      </w:r>
    </w:p>
    <w:p w:rsidR="007E0E52" w:rsidRPr="00A93C98" w:rsidRDefault="007E0E52" w:rsidP="007E0E52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A93C9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กรรณิการ์   บุญตา, </w:t>
      </w:r>
      <w:proofErr w:type="spellStart"/>
      <w:r w:rsidRPr="00A93C98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Pr="00A93C98">
        <w:rPr>
          <w:rFonts w:ascii="TH Sarabun New" w:hAnsi="TH Sarabun New" w:cs="TH Sarabun New"/>
          <w:b/>
          <w:bCs/>
          <w:sz w:val="32"/>
          <w:szCs w:val="32"/>
          <w:cs/>
        </w:rPr>
        <w:t>.บ.</w:t>
      </w:r>
    </w:p>
    <w:p w:rsidR="007E0E52" w:rsidRPr="00A93C98" w:rsidRDefault="007E0E52" w:rsidP="007E0E52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93C98">
        <w:rPr>
          <w:rFonts w:ascii="TH Sarabun New" w:hAnsi="TH Sarabun New" w:cs="TH Sarabun New"/>
          <w:b/>
          <w:bCs/>
          <w:sz w:val="32"/>
          <w:szCs w:val="32"/>
          <w:cs/>
        </w:rPr>
        <w:t>ตึกผู้ป่วยหญิง โรงพยาบาลขุนหาญ จังหวัดศรีสะเกษ</w:t>
      </w:r>
    </w:p>
    <w:bookmarkEnd w:id="0"/>
    <w:p w:rsidR="007E0E52" w:rsidRDefault="007E0E52" w:rsidP="007E0E52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ผู้ป่วยที่ได้รับยาทางหลอดเลือดดำในกลุ่ม ยาปฏิชีวนะบางชนิด ยาเคมีบำบัด สารน้ำเข้มข้น หรือยาที่มีค่า </w:t>
      </w:r>
      <w:r>
        <w:rPr>
          <w:rFonts w:ascii="TH Sarabun New" w:hAnsi="TH Sarabun New" w:cs="TH Sarabun New"/>
          <w:sz w:val="32"/>
          <w:szCs w:val="32"/>
        </w:rPr>
        <w:t xml:space="preserve">pH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ไม่เหมาะสม มีความเสี่ยงต่อการเกิด </w:t>
      </w:r>
      <w:r>
        <w:rPr>
          <w:rFonts w:ascii="TH Sarabun New" w:hAnsi="TH Sarabun New" w:cs="TH Sarabun New"/>
          <w:sz w:val="32"/>
          <w:szCs w:val="32"/>
        </w:rPr>
        <w:t xml:space="preserve">Phlebitis, Extravasation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 xml:space="preserve">Infiltration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เสี่ยงต่อภาวะแทรกซ้อนได้ ที่ผ่านมาการประเมิน </w:t>
      </w:r>
      <w:r>
        <w:rPr>
          <w:rFonts w:ascii="TH Sarabun New" w:hAnsi="TH Sarabun New" w:cs="TH Sarabun New"/>
          <w:sz w:val="32"/>
          <w:szCs w:val="32"/>
        </w:rPr>
        <w:t xml:space="preserve">Phlebitis, Extravasation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Infiltration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ยังขึ้นกับประสบการณ์ของบุคลากรเป็นหลัก และการบันทึกยังไม่เป็นระบบเดียวกัน ทำให้บางกรณีตรวจพบอาการล่าช้า ส่งผลให้ผู้ป่วยเกิดอาการปวด บวม แดง และอาจต้องเปลี่ยนตำแหน่งการให้ยา เพิ่มความไม่สุขสบายกับผู้ป่วยและเพิ่มภาระงานของบุคลกร ดังนั้นผู้ศึกษาจึงต้องการทบทวนองค์ความรู้ </w:t>
      </w:r>
      <w:r>
        <w:rPr>
          <w:rFonts w:ascii="TH Sarabun New" w:hAnsi="TH Sarabun New" w:cs="TH Sarabun New"/>
          <w:sz w:val="32"/>
          <w:szCs w:val="32"/>
        </w:rPr>
        <w:t xml:space="preserve">Phlebitis, Extravasation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Infiltration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และนำความรู้ที่ได้มาพัฒนาการดูแลผู้ป่วยในงานประจำ โดยมุ่งเน้นการใช้เครื่องมือประเมินมาตรฐานและการเฝ้าระวังเชิงรุก นำ </w:t>
      </w:r>
      <w:r>
        <w:rPr>
          <w:rFonts w:ascii="TH Sarabun New" w:hAnsi="TH Sarabun New" w:cs="TH Sarabun New"/>
          <w:sz w:val="32"/>
          <w:szCs w:val="32"/>
        </w:rPr>
        <w:t>Phlebitis</w:t>
      </w:r>
      <w:r>
        <w:rPr>
          <w:rFonts w:ascii="TH Sarabun New" w:hAnsi="TH Sarabun New" w:cs="TH Sarabun New"/>
          <w:sz w:val="32"/>
          <w:szCs w:val="32"/>
        </w:rPr>
        <w:t xml:space="preserve"> Scale </w:t>
      </w:r>
      <w:r>
        <w:rPr>
          <w:rFonts w:ascii="TH Sarabun New" w:hAnsi="TH Sarabun New" w:cs="TH Sarabun New"/>
          <w:sz w:val="32"/>
          <w:szCs w:val="32"/>
        </w:rPr>
        <w:t>, Extravasation</w:t>
      </w:r>
      <w:r>
        <w:rPr>
          <w:rFonts w:ascii="TH Sarabun New" w:hAnsi="TH Sarabun New" w:cs="TH Sarabun New"/>
          <w:sz w:val="32"/>
          <w:szCs w:val="32"/>
        </w:rPr>
        <w:t xml:space="preserve"> Scale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Infiltration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Scale </w:t>
      </w:r>
      <w:r>
        <w:rPr>
          <w:rFonts w:ascii="TH Sarabun New" w:hAnsi="TH Sarabun New" w:cs="TH Sarabun New" w:hint="cs"/>
          <w:sz w:val="32"/>
          <w:szCs w:val="32"/>
          <w:cs/>
        </w:rPr>
        <w:t>มาใช้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>เป็นแนวทางมาตรฐานในการประเมินและติดตามผู้ป่วย โยกำหนดให้พยาบาลดำเนินการดังนี้</w:t>
      </w:r>
      <w:r w:rsidR="004746D5">
        <w:rPr>
          <w:rFonts w:ascii="TH Sarabun New" w:hAnsi="TH Sarabun New" w:cs="TH Sarabun New"/>
          <w:sz w:val="32"/>
          <w:szCs w:val="32"/>
        </w:rPr>
        <w:t xml:space="preserve"> 1.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นำ </w:t>
      </w:r>
      <w:r w:rsidR="004746D5">
        <w:rPr>
          <w:rFonts w:ascii="TH Sarabun New" w:hAnsi="TH Sarabun New" w:cs="TH Sarabun New"/>
          <w:sz w:val="32"/>
          <w:szCs w:val="32"/>
        </w:rPr>
        <w:t xml:space="preserve">Phlebitis Scale , Extravasation Scale 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4746D5">
        <w:rPr>
          <w:rFonts w:ascii="TH Sarabun New" w:hAnsi="TH Sarabun New" w:cs="TH Sarabun New"/>
          <w:sz w:val="32"/>
          <w:szCs w:val="32"/>
        </w:rPr>
        <w:t>Infiltration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</w:rPr>
        <w:t xml:space="preserve">Scale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>มาใช้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เป็นเครื่องมือมาตรฐานในการประเมินตำแหน่งให้สารน้ำและยาทางหลอดเลือดดำ </w:t>
      </w:r>
      <w:r w:rsidR="004746D5">
        <w:rPr>
          <w:rFonts w:ascii="TH Sarabun New" w:hAnsi="TH Sarabun New" w:cs="TH Sarabun New"/>
          <w:sz w:val="32"/>
          <w:szCs w:val="32"/>
        </w:rPr>
        <w:t xml:space="preserve">2.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จัดทำ </w:t>
      </w:r>
      <w:r w:rsidR="004746D5">
        <w:rPr>
          <w:rFonts w:ascii="TH Sarabun New" w:hAnsi="TH Sarabun New" w:cs="TH Sarabun New"/>
          <w:sz w:val="32"/>
          <w:szCs w:val="32"/>
        </w:rPr>
        <w:t xml:space="preserve">Poster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แนวปฏิบัติในการป้องกันและดูแลเมื่อเกิด </w:t>
      </w:r>
      <w:r w:rsidR="004746D5">
        <w:rPr>
          <w:rFonts w:ascii="TH Sarabun New" w:hAnsi="TH Sarabun New" w:cs="TH Sarabun New"/>
          <w:sz w:val="32"/>
          <w:szCs w:val="32"/>
        </w:rPr>
        <w:t xml:space="preserve">Phlebitis Scale , Extravasation Scale 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4746D5">
        <w:rPr>
          <w:rFonts w:ascii="TH Sarabun New" w:hAnsi="TH Sarabun New" w:cs="TH Sarabun New"/>
          <w:sz w:val="32"/>
          <w:szCs w:val="32"/>
        </w:rPr>
        <w:t>Infiltration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</w:rPr>
        <w:t>Scale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แสดงระดับความรุนแรงอาการ และแนวทางการพยาบาล ติดไว้ในหอผู้ป่วยเพื่อให้บุคลากรใช้เป็นแนวทางเดียวกัน </w:t>
      </w:r>
      <w:r w:rsidR="004746D5">
        <w:rPr>
          <w:rFonts w:ascii="TH Sarabun New" w:hAnsi="TH Sarabun New" w:cs="TH Sarabun New"/>
          <w:sz w:val="32"/>
          <w:szCs w:val="32"/>
        </w:rPr>
        <w:t xml:space="preserve">3.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กำหนด </w:t>
      </w:r>
      <w:r w:rsidR="004746D5">
        <w:rPr>
          <w:rFonts w:ascii="TH Sarabun New" w:hAnsi="TH Sarabun New" w:cs="TH Sarabun New"/>
          <w:sz w:val="32"/>
          <w:szCs w:val="32"/>
        </w:rPr>
        <w:t xml:space="preserve">Bundle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ประกาศใช้ และติดตามการปฏิบัติร่วมกับ </w:t>
      </w:r>
      <w:r w:rsidR="004746D5">
        <w:rPr>
          <w:rFonts w:ascii="TH Sarabun New" w:hAnsi="TH Sarabun New" w:cs="TH Sarabun New"/>
          <w:sz w:val="32"/>
          <w:szCs w:val="32"/>
        </w:rPr>
        <w:t xml:space="preserve">ICN 4.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>กำหนดให้พยาบาลประเมินตำแหน่งให้สารน้ำ</w:t>
      </w:r>
      <w:r w:rsidR="004746D5">
        <w:rPr>
          <w:rFonts w:ascii="TH Sarabun New" w:hAnsi="TH Sarabun New" w:cs="TH Sarabun New"/>
          <w:sz w:val="32"/>
          <w:szCs w:val="32"/>
        </w:rPr>
        <w:t>/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ยา อย่างน้อยวันละ </w:t>
      </w:r>
      <w:r w:rsidR="004746D5">
        <w:rPr>
          <w:rFonts w:ascii="TH Sarabun New" w:hAnsi="TH Sarabun New" w:cs="TH Sarabun New"/>
          <w:sz w:val="32"/>
          <w:szCs w:val="32"/>
        </w:rPr>
        <w:t xml:space="preserve">1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ครั้ง และทุกครั้งก่อนให้ยา โดยเฉพาะผู้ป่วยที่ได้รับยาเสี่ยง </w:t>
      </w:r>
      <w:r w:rsidR="004746D5">
        <w:rPr>
          <w:rFonts w:ascii="TH Sarabun New" w:hAnsi="TH Sarabun New" w:cs="TH Sarabun New"/>
          <w:sz w:val="32"/>
          <w:szCs w:val="32"/>
        </w:rPr>
        <w:t xml:space="preserve">4.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เมื่อพบความผิดปกติดตั้งแต่ </w:t>
      </w:r>
      <w:r w:rsidR="004746D5">
        <w:rPr>
          <w:rFonts w:ascii="TH Sarabun New" w:hAnsi="TH Sarabun New" w:cs="TH Sarabun New"/>
          <w:sz w:val="32"/>
          <w:szCs w:val="32"/>
        </w:rPr>
        <w:t xml:space="preserve">Phlebitis Scale , Extravasation Scale 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4746D5">
        <w:rPr>
          <w:rFonts w:ascii="TH Sarabun New" w:hAnsi="TH Sarabun New" w:cs="TH Sarabun New"/>
          <w:sz w:val="32"/>
          <w:szCs w:val="32"/>
        </w:rPr>
        <w:t>Infiltration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</w:rPr>
        <w:t>Scale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  <w:cs/>
        </w:rPr>
        <w:t>≥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</w:rPr>
        <w:t xml:space="preserve">Grade 1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ดำเนินการเปลี่ยนตำแหน่งให้ยา,  </w:t>
      </w:r>
      <w:r w:rsidR="004746D5">
        <w:rPr>
          <w:rFonts w:ascii="TH Sarabun New" w:hAnsi="TH Sarabun New" w:cs="TH Sarabun New"/>
          <w:sz w:val="32"/>
          <w:szCs w:val="32"/>
          <w:cs/>
        </w:rPr>
        <w:t>≥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746D5">
        <w:rPr>
          <w:rFonts w:ascii="TH Sarabun New" w:hAnsi="TH Sarabun New" w:cs="TH Sarabun New"/>
          <w:sz w:val="32"/>
          <w:szCs w:val="32"/>
        </w:rPr>
        <w:t xml:space="preserve">Grade </w:t>
      </w:r>
      <w:r w:rsidR="004746D5">
        <w:rPr>
          <w:rFonts w:ascii="TH Sarabun New" w:hAnsi="TH Sarabun New" w:cs="TH Sarabun New"/>
          <w:sz w:val="32"/>
          <w:szCs w:val="32"/>
        </w:rPr>
        <w:t xml:space="preserve">3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4746D5">
        <w:rPr>
          <w:rFonts w:ascii="TH Sarabun New" w:hAnsi="TH Sarabun New" w:cs="TH Sarabun New"/>
          <w:sz w:val="32"/>
          <w:szCs w:val="32"/>
        </w:rPr>
        <w:t xml:space="preserve">extravasation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>ระดับปานกลาง</w:t>
      </w:r>
      <w:r w:rsidR="004746D5">
        <w:rPr>
          <w:rFonts w:ascii="TH Sarabun New" w:hAnsi="TH Sarabun New" w:cs="TH Sarabun New"/>
          <w:sz w:val="32"/>
          <w:szCs w:val="32"/>
        </w:rPr>
        <w:t>-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 xml:space="preserve">รุนแรง ดำเนินการหยุดยา แจ้งแพทย์ </w:t>
      </w:r>
      <w:r w:rsidR="004746D5">
        <w:rPr>
          <w:rFonts w:ascii="TH Sarabun New" w:hAnsi="TH Sarabun New" w:cs="TH Sarabun New"/>
          <w:sz w:val="32"/>
          <w:szCs w:val="32"/>
        </w:rPr>
        <w:t xml:space="preserve">7. </w:t>
      </w:r>
      <w:r w:rsidR="004746D5">
        <w:rPr>
          <w:rFonts w:ascii="TH Sarabun New" w:hAnsi="TH Sarabun New" w:cs="TH Sarabun New" w:hint="cs"/>
          <w:sz w:val="32"/>
          <w:szCs w:val="32"/>
          <w:cs/>
        </w:rPr>
        <w:t>บันทึกผลการประเมิน การพยาบาล และการติดตามอาการในเวชระเบียน</w:t>
      </w:r>
    </w:p>
    <w:p w:rsidR="004746D5" w:rsidRDefault="004746D5" w:rsidP="007E0E52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ผลการดำเนินการ </w:t>
      </w:r>
      <w:r>
        <w:rPr>
          <w:rFonts w:ascii="TH Sarabun New" w:hAnsi="TH Sarabun New" w:cs="TH Sarabun New"/>
          <w:sz w:val="32"/>
          <w:szCs w:val="32"/>
        </w:rPr>
        <w:t xml:space="preserve">Process indicator </w:t>
      </w:r>
      <w:r>
        <w:rPr>
          <w:rFonts w:ascii="TH Sarabun New" w:hAnsi="TH Sarabun New" w:cs="TH Sarabun New" w:hint="cs"/>
          <w:sz w:val="32"/>
          <w:szCs w:val="32"/>
          <w:cs/>
        </w:rPr>
        <w:t>พบว่าร้อยละของผู้ป่วยที่ได้รับยา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สารน้ำเสี่ยง และได้รับการประเมิน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ความรู้ </w:t>
      </w:r>
      <w:r>
        <w:rPr>
          <w:rFonts w:ascii="TH Sarabun New" w:hAnsi="TH Sarabun New" w:cs="TH Sarabun New"/>
          <w:sz w:val="32"/>
          <w:szCs w:val="32"/>
        </w:rPr>
        <w:t xml:space="preserve">Phlebitis, Extravasation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Infiltration</w:t>
      </w:r>
      <w:r w:rsidR="00846623">
        <w:rPr>
          <w:rFonts w:ascii="TH Sarabun New" w:hAnsi="TH Sarabun New" w:cs="TH Sarabun New" w:hint="cs"/>
          <w:sz w:val="32"/>
          <w:szCs w:val="32"/>
          <w:cs/>
        </w:rPr>
        <w:t xml:space="preserve"> ตาม </w:t>
      </w:r>
      <w:r w:rsidR="00846623">
        <w:rPr>
          <w:rFonts w:ascii="TH Sarabun New" w:hAnsi="TH Sarabun New" w:cs="TH Sarabun New"/>
          <w:sz w:val="32"/>
          <w:szCs w:val="32"/>
        </w:rPr>
        <w:t xml:space="preserve">Scale </w:t>
      </w:r>
      <w:r w:rsidR="00846623">
        <w:rPr>
          <w:rFonts w:ascii="TH Sarabun New" w:hAnsi="TH Sarabun New" w:cs="TH Sarabun New" w:hint="cs"/>
          <w:sz w:val="32"/>
          <w:szCs w:val="32"/>
          <w:cs/>
        </w:rPr>
        <w:t xml:space="preserve">เป็น </w:t>
      </w:r>
      <w:r w:rsidR="00846623">
        <w:rPr>
          <w:rFonts w:ascii="TH Sarabun New" w:hAnsi="TH Sarabun New" w:cs="TH Sarabun New"/>
          <w:sz w:val="32"/>
          <w:szCs w:val="32"/>
        </w:rPr>
        <w:t xml:space="preserve">100%, </w:t>
      </w:r>
      <w:r w:rsidR="00846623">
        <w:rPr>
          <w:rFonts w:ascii="TH Sarabun New" w:hAnsi="TH Sarabun New" w:cs="TH Sarabun New" w:hint="cs"/>
          <w:sz w:val="32"/>
          <w:szCs w:val="32"/>
          <w:cs/>
        </w:rPr>
        <w:t xml:space="preserve">พยาบาลปฏิบัติตามแนวทางการประเมินและการบันทึกผล </w:t>
      </w:r>
      <w:r w:rsidR="00846623">
        <w:rPr>
          <w:rFonts w:ascii="TH Sarabun New" w:hAnsi="TH Sarabun New" w:cs="TH Sarabun New"/>
          <w:sz w:val="32"/>
          <w:szCs w:val="32"/>
        </w:rPr>
        <w:t>100%</w:t>
      </w:r>
    </w:p>
    <w:p w:rsidR="00846623" w:rsidRPr="00846623" w:rsidRDefault="00846623" w:rsidP="007E0E52">
      <w:pPr>
        <w:spacing w:line="240" w:lineRule="auto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Outcome indicator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ไหม่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พบอุบัติการณ์ </w:t>
      </w:r>
      <w:r>
        <w:rPr>
          <w:rFonts w:ascii="TH Sarabun New" w:hAnsi="TH Sarabun New" w:cs="TH Sarabun New"/>
          <w:sz w:val="32"/>
          <w:szCs w:val="32"/>
        </w:rPr>
        <w:t xml:space="preserve">Phlebitis </w:t>
      </w:r>
      <w:r>
        <w:rPr>
          <w:rFonts w:ascii="TH Sarabun New" w:hAnsi="TH Sarabun New" w:cs="TH Sarabun New" w:hint="cs"/>
          <w:sz w:val="32"/>
          <w:szCs w:val="32"/>
          <w:cs/>
        </w:rPr>
        <w:t>ระดับรุนแรง (</w:t>
      </w:r>
      <w:r>
        <w:rPr>
          <w:rFonts w:ascii="TH Sarabun New" w:hAnsi="TH Sarabun New" w:cs="TH Sarabun New"/>
          <w:sz w:val="32"/>
          <w:szCs w:val="32"/>
          <w:cs/>
        </w:rPr>
        <w:t>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Grade 3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และผู้ป่วยที่พบภาวะ </w:t>
      </w:r>
      <w:r>
        <w:rPr>
          <w:rFonts w:ascii="TH Sarabun New" w:hAnsi="TH Sarabun New" w:cs="TH Sarabun New"/>
          <w:sz w:val="32"/>
          <w:szCs w:val="32"/>
        </w:rPr>
        <w:t>Phlebitis, Extravasation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ได้รับการดูแลตามแนวทาง </w:t>
      </w:r>
      <w:r>
        <w:rPr>
          <w:rFonts w:ascii="TH Sarabun New" w:hAnsi="TH Sarabun New" w:cs="TH Sarabun New"/>
          <w:sz w:val="32"/>
          <w:szCs w:val="32"/>
        </w:rPr>
        <w:t>100%</w:t>
      </w:r>
    </w:p>
    <w:p w:rsidR="004746D5" w:rsidRPr="007E0E52" w:rsidRDefault="004746D5" w:rsidP="007E0E52">
      <w:pPr>
        <w:spacing w:line="240" w:lineRule="auto"/>
        <w:ind w:firstLine="720"/>
        <w:rPr>
          <w:rFonts w:ascii="TH Sarabun New" w:hAnsi="TH Sarabun New" w:cs="TH Sarabun New" w:hint="cs"/>
          <w:sz w:val="32"/>
          <w:szCs w:val="32"/>
          <w:cs/>
        </w:rPr>
      </w:pPr>
    </w:p>
    <w:sectPr w:rsidR="004746D5" w:rsidRPr="007E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52"/>
    <w:rsid w:val="004746D5"/>
    <w:rsid w:val="007E0E52"/>
    <w:rsid w:val="00846623"/>
    <w:rsid w:val="00A93C98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59C6"/>
  <w15:chartTrackingRefBased/>
  <w15:docId w15:val="{6AF21E16-826E-42AE-A936-41472E2F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2</cp:revision>
  <dcterms:created xsi:type="dcterms:W3CDTF">2026-05-12T01:20:00Z</dcterms:created>
  <dcterms:modified xsi:type="dcterms:W3CDTF">2026-05-12T01:44:00Z</dcterms:modified>
</cp:coreProperties>
</file>