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CB6F" w14:textId="438E53AD" w:rsidR="000D26FA" w:rsidRPr="000D26FA" w:rsidRDefault="000D26FA" w:rsidP="000D26FA">
      <w:pPr>
        <w:jc w:val="center"/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1A352330" w14:textId="77777777" w:rsidR="000D26FA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ชื่อโครงการวิจัย</w:t>
      </w:r>
      <w:r w:rsidRPr="000D26FA">
        <w:rPr>
          <w:rFonts w:ascii="TH SarabunPSK" w:hAnsi="TH SarabunPSK" w:cs="TH SarabunPSK" w:hint="cs"/>
          <w:sz w:val="32"/>
          <w:szCs w:val="32"/>
          <w:cs/>
        </w:rPr>
        <w:t xml:space="preserve">: การเฝ้าระวังและประเมินแนวโน้มการปนเปื้อนสารเคมีอันตรายในอาหารและน้ำมันทอดซ้ำ: กรณีศึกษาอำเภอห้วยทับทัน (พ.ศ. 2564-2569) </w:t>
      </w:r>
    </w:p>
    <w:p w14:paraId="0393B552" w14:textId="77777777" w:rsidR="000D26FA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 w:rsidRPr="000D26FA">
        <w:rPr>
          <w:rFonts w:ascii="TH SarabunPSK" w:hAnsi="TH SarabunPSK" w:cs="TH SarabunPSK" w:hint="cs"/>
          <w:sz w:val="32"/>
          <w:szCs w:val="32"/>
          <w:cs/>
        </w:rPr>
        <w:t xml:space="preserve">: กลุ่มงานเภสัชกรรมและคุ้มครองผู้บริโภคด้านสาธารณสุข โรงพยาบาลห้วยทับทัน </w:t>
      </w:r>
    </w:p>
    <w:p w14:paraId="549FB157" w14:textId="77777777" w:rsidR="000D26FA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: ความปลอดภัยด้านอาหารเป็นปัจจัยสำคัญต่อสุขภาวะของประชาชน อำเภอห้วยทับทันมีการขยายตัวของตลาดและร้านอาหารอย่างรวดเร็ว ทำให้ความเสี่ยงจากการปนเปื้อนสารเคมีอันตรายเพิ่มสูงขึ้น การศึกษาครั้งนี้มีวัตถุประสงค์เพื่อศึกษาสถานการณ์และประเมินแนวโน้มการปนเปื้อนสารเคมี 5 ชนิด ได้แก่ สารบอแรก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ฟอร์มาลีน</w:t>
      </w:r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สารกันเชื้อรา</w:t>
      </w:r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สารฟอกขาว และสารโพลา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  <w:cs/>
        </w:rPr>
        <w:t xml:space="preserve">ในน้ำมันทอดซ้ำ ในช่วงปีงบประมาณ 2564–2569 เพื่อสร้างฐานข้อมูลเชิงประจักษ์สำหรับการกำหนดมาตรการเฝ้าระวังเชิงรุกในพื้นที่ </w:t>
      </w:r>
    </w:p>
    <w:p w14:paraId="0D632EB0" w14:textId="77777777" w:rsidR="000D26FA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ระเบียบวิธีวิจัย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: การวิจัยครั้งนี้เป็นการศึกษาเชิงพรรณนาแบบย้อนหลัง (</w:t>
      </w:r>
      <w:r w:rsidRPr="000D26FA">
        <w:rPr>
          <w:rFonts w:ascii="TH SarabunPSK" w:hAnsi="TH SarabunPSK" w:cs="TH SarabunPSK" w:hint="cs"/>
          <w:sz w:val="32"/>
          <w:szCs w:val="32"/>
        </w:rPr>
        <w:t>Retrospective Descriptive Research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) โดยใช้ข้อมูลทุติยภูมิจากการตรวจเฝ้าระวังเชิงรุกในสถานประกอบการอาหาร ตลาดสด แผงลอย และโรงอาหาร กลุ่มตัวอย่างคือตัวอย่างอาหารที่ถูกสุ่มตรวจจำนวนทั้งสิ้น 542 ตัวอย่าง เครื่องมือที่ใช้ประกอบด้วยชุดทดสอบเบื้องต้น (</w:t>
      </w:r>
      <w:r w:rsidRPr="000D26FA">
        <w:rPr>
          <w:rFonts w:ascii="TH SarabunPSK" w:hAnsi="TH SarabunPSK" w:cs="TH SarabunPSK" w:hint="cs"/>
          <w:sz w:val="32"/>
          <w:szCs w:val="32"/>
        </w:rPr>
        <w:t>Test Kits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) ของกรมวิทยาศาสตร์การแพทย์ และเครื่องวัดปริมาณสารโพลา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  <w:cs/>
        </w:rPr>
        <w:t>แบบดิจิทัล วิเคราะห์ข้อมูลโดยใช้สถิติเชิงพรรณนา ได้แก่ ค่าร้อยละ และการวิเคราะห์แนวโน้ม (</w:t>
      </w:r>
      <w:r w:rsidRPr="000D26FA">
        <w:rPr>
          <w:rFonts w:ascii="TH SarabunPSK" w:hAnsi="TH SarabunPSK" w:cs="TH SarabunPSK" w:hint="cs"/>
          <w:sz w:val="32"/>
          <w:szCs w:val="32"/>
        </w:rPr>
        <w:t>Trend Analysis</w:t>
      </w:r>
      <w:r w:rsidRPr="000D26FA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102CA17" w14:textId="77777777" w:rsidR="000D26FA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: จากการสุ่มตรวจตลอด 6 ปี พบว่าภาพรวมอาหารมีความปลอดภัยร้อยละ 99.32 (539 ตัวอย่าง) และพบการปนเปื้อนเพียงร้อยละ 0.68 (3 ตัวอย่าง) สารที่ตรวจพบการปนเปื้อนมากที่สุดคือ สารโพลา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  <w:cs/>
        </w:rPr>
        <w:t>ในน้ำมันทอดซ้ำ (ร้อยละ 6.25) รองลงมาคือ ฟอร์มาลีน (ร้อยละ 3.03) โดยพบฟอร์มาลีนในสไบนางและปลาหมึกกรอบจากตลาดนัดและร้านอาหารปิ้งย่างในช่วงปี 2566–2567 อย่างไรก็ตาม หลังจากใช้มาตรการเชิงรุกให้ผู้ประกอบการตรวจวัตถุดิบก่อนรับเข้าร้าน พบว่าในปี 2568–2569 ไม่พบการปนเปื้อนฟอร์มาลีนอีก ส่วนสารโพลา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  <w:cs/>
        </w:rPr>
        <w:t>ที่เกินมาตรฐานพบในปี 2569 จากร้านค้าเปิดใหม่ที่ยังไม่อยู่ในฐานข้อมูลการเฝ้าระวัง สำหรับสารบอแรก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  <w:cs/>
        </w:rPr>
        <w:t xml:space="preserve"> สารกันเชื้อรา และสารฟอกขาว ไม่พบการปนเปื้อนตลอดระยะเวลาที่ศึกษา </w:t>
      </w:r>
    </w:p>
    <w:p w14:paraId="530F9804" w14:textId="77777777" w:rsidR="000D26FA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: ผลการวิจัยชี้ให้เห็นว่ามาตรการเฝ้าระวังโดยผู้ประกอบการ (</w:t>
      </w:r>
      <w:r w:rsidRPr="000D26FA">
        <w:rPr>
          <w:rFonts w:ascii="TH SarabunPSK" w:hAnsi="TH SarabunPSK" w:cs="TH SarabunPSK" w:hint="cs"/>
          <w:sz w:val="32"/>
          <w:szCs w:val="32"/>
        </w:rPr>
        <w:t>Self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-</w:t>
      </w:r>
      <w:r w:rsidRPr="000D26FA">
        <w:rPr>
          <w:rFonts w:ascii="TH SarabunPSK" w:hAnsi="TH SarabunPSK" w:cs="TH SarabunPSK" w:hint="cs"/>
          <w:sz w:val="32"/>
          <w:szCs w:val="32"/>
        </w:rPr>
        <w:t>monitoring</w:t>
      </w:r>
      <w:r w:rsidRPr="000D26FA">
        <w:rPr>
          <w:rFonts w:ascii="TH SarabunPSK" w:hAnsi="TH SarabunPSK" w:cs="TH SarabunPSK" w:hint="cs"/>
          <w:sz w:val="32"/>
          <w:szCs w:val="32"/>
          <w:cs/>
        </w:rPr>
        <w:t xml:space="preserve">) มีประสิทธิภาพสูง ผู้วิจัยจึงเสนอให้มีการจัดทำระบบขึ้นทะเบียนและอบรมผู้ประกอบการรายใหม่ก่อนเริ่มจำหน่ายอาหาร ส่งเสริมให้ร้านค้ามีชุดทดสอบเบื้องต้นเป็นเครื่องมือประจำร้าน และพัฒนาฐานข้อมูลการเฝ้าระวังแบบดิจิทัลเพื่อติดตามแนวโน้มการปนเปื้อนแบบเรียลไทม์ ซึ่งจะช่วยให้การวางแผนสุ่มตรวจตามความเสี่ยงมีความแม่นยำและยั่งยืนยิ่งขึ้น </w:t>
      </w:r>
    </w:p>
    <w:p w14:paraId="5BE352A5" w14:textId="1847AC1E" w:rsidR="0078741F" w:rsidRPr="000D26FA" w:rsidRDefault="000D26FA" w:rsidP="000D26FA">
      <w:pPr>
        <w:rPr>
          <w:rFonts w:ascii="TH SarabunPSK" w:hAnsi="TH SarabunPSK" w:cs="TH SarabunPSK"/>
          <w:sz w:val="32"/>
          <w:szCs w:val="32"/>
        </w:rPr>
      </w:pPr>
      <w:r w:rsidRPr="000D26FA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: อาหารปลอดภัย</w:t>
      </w:r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การเฝ้าระวังเชิงรุก</w:t>
      </w:r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ฟอร์มาลีน</w:t>
      </w:r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สารโพลา</w:t>
      </w:r>
      <w:proofErr w:type="spellStart"/>
      <w:r w:rsidRPr="000D26FA">
        <w:rPr>
          <w:rFonts w:ascii="TH SarabunPSK" w:hAnsi="TH SarabunPSK" w:cs="TH SarabunPSK" w:hint="cs"/>
          <w:sz w:val="32"/>
          <w:szCs w:val="32"/>
          <w:cs/>
        </w:rPr>
        <w:t>ร์</w:t>
      </w:r>
      <w:proofErr w:type="spellEnd"/>
      <w:r w:rsidRPr="000D26FA">
        <w:rPr>
          <w:rFonts w:ascii="TH SarabunPSK" w:hAnsi="TH SarabunPSK" w:cs="TH SarabunPSK" w:hint="cs"/>
          <w:sz w:val="32"/>
          <w:szCs w:val="32"/>
        </w:rPr>
        <w:t xml:space="preserve">, </w:t>
      </w:r>
      <w:r w:rsidRPr="000D26FA">
        <w:rPr>
          <w:rFonts w:ascii="TH SarabunPSK" w:hAnsi="TH SarabunPSK" w:cs="TH SarabunPSK" w:hint="cs"/>
          <w:sz w:val="32"/>
          <w:szCs w:val="32"/>
          <w:cs/>
        </w:rPr>
        <w:t>ห้วยทับทัน</w:t>
      </w:r>
    </w:p>
    <w:sectPr w:rsidR="0078741F" w:rsidRPr="000D2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FA"/>
    <w:rsid w:val="000D26FA"/>
    <w:rsid w:val="002D757E"/>
    <w:rsid w:val="005423BA"/>
    <w:rsid w:val="0078741F"/>
    <w:rsid w:val="0095003D"/>
    <w:rsid w:val="00A40777"/>
    <w:rsid w:val="00CC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411E"/>
  <w15:chartTrackingRefBased/>
  <w15:docId w15:val="{2E5231EF-6F77-434D-97C6-10D206F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26F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6F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6F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D26F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D26F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26F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D26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D26F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D26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D26F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D26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D26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26F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D26F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D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D26F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D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D26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6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6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D26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Drug11</dc:creator>
  <cp:keywords/>
  <dc:description/>
  <cp:lastModifiedBy>Lenovo</cp:lastModifiedBy>
  <cp:revision>2</cp:revision>
  <dcterms:created xsi:type="dcterms:W3CDTF">2026-05-12T01:35:00Z</dcterms:created>
  <dcterms:modified xsi:type="dcterms:W3CDTF">2026-05-12T01:35:00Z</dcterms:modified>
</cp:coreProperties>
</file>