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0B01" w14:textId="77777777" w:rsidR="00F8485B" w:rsidRDefault="00F8485B" w:rsidP="00F848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85B">
        <w:rPr>
          <w:rFonts w:ascii="TH SarabunPSK" w:hAnsi="TH SarabunPSK" w:cs="TH SarabunPSK"/>
          <w:b/>
          <w:bCs/>
          <w:sz w:val="36"/>
          <w:szCs w:val="36"/>
          <w:cs/>
        </w:rPr>
        <w:t>การนำแบบประเมินการกลืน</w:t>
      </w:r>
      <w:r w:rsidRPr="00F8485B">
        <w:rPr>
          <w:rFonts w:ascii="TH SarabunPSK" w:hAnsi="TH SarabunPSK" w:cs="TH SarabunPSK"/>
          <w:b/>
          <w:bCs/>
          <w:sz w:val="36"/>
          <w:szCs w:val="36"/>
        </w:rPr>
        <w:t> (swallowing) </w:t>
      </w:r>
      <w:r w:rsidRPr="00F8485B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มาใช้ในการประเมินเพื่อป้องกันการเกิดภาวะ </w:t>
      </w:r>
      <w:r w:rsidRPr="00F8485B">
        <w:rPr>
          <w:rFonts w:ascii="TH SarabunPSK" w:hAnsi="TH SarabunPSK" w:cs="TH SarabunPSK"/>
          <w:b/>
          <w:bCs/>
          <w:sz w:val="36"/>
          <w:szCs w:val="36"/>
        </w:rPr>
        <w:t xml:space="preserve">Aspiration Pneumonia </w:t>
      </w:r>
      <w:r w:rsidRPr="00F8485B">
        <w:rPr>
          <w:rFonts w:ascii="TH SarabunPSK" w:hAnsi="TH SarabunPSK" w:cs="TH SarabunPSK"/>
          <w:b/>
          <w:bCs/>
          <w:sz w:val="36"/>
          <w:szCs w:val="36"/>
          <w:cs/>
        </w:rPr>
        <w:t xml:space="preserve">ในผู้ป่วยที่มีภาวะถอนพิษสุรา </w:t>
      </w:r>
    </w:p>
    <w:p w14:paraId="6A63EAE5" w14:textId="77777777" w:rsidR="00F8485B" w:rsidRDefault="00F8485B" w:rsidP="00F848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485B">
        <w:rPr>
          <w:rFonts w:ascii="TH SarabunPSK" w:hAnsi="TH SarabunPSK" w:cs="TH SarabunPSK"/>
          <w:b/>
          <w:bCs/>
          <w:sz w:val="36"/>
          <w:szCs w:val="36"/>
          <w:cs/>
        </w:rPr>
        <w:t>งานการพยาบาลผู้ป่วยในชาย โรงพยาบาลปรางค์กู่</w:t>
      </w:r>
    </w:p>
    <w:p w14:paraId="1637429D" w14:textId="77777777" w:rsidR="00C17150" w:rsidRPr="00C17150" w:rsidRDefault="00C17150" w:rsidP="00F8485B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17150">
        <w:rPr>
          <w:rFonts w:ascii="TH SarabunPSK" w:hAnsi="TH SarabunPSK" w:cs="TH SarabunPSK"/>
          <w:b/>
          <w:bCs/>
          <w:sz w:val="36"/>
          <w:szCs w:val="36"/>
        </w:rPr>
        <w:t>Implementation of Swallowing Assessment to Prevent Aspiration Pneumonia in Alcohol Withdrawal Patients, Male Inpatient Nursing Unit, Prang Ku Hospital</w:t>
      </w:r>
    </w:p>
    <w:p w14:paraId="61033855" w14:textId="77777777" w:rsidR="00B362F8" w:rsidRPr="00B362F8" w:rsidRDefault="003C1EC1" w:rsidP="00B362F8">
      <w:pPr>
        <w:spacing w:after="0" w:line="276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อรรฆดล  แสงคำ</w:t>
      </w:r>
    </w:p>
    <w:p w14:paraId="5394F0AA" w14:textId="77777777" w:rsidR="00B362F8" w:rsidRPr="00B362F8" w:rsidRDefault="00B362F8" w:rsidP="00B362F8">
      <w:pPr>
        <w:spacing w:after="0" w:line="276" w:lineRule="auto"/>
        <w:jc w:val="right"/>
        <w:rPr>
          <w:rFonts w:ascii="TH SarabunPSK" w:hAnsi="TH SarabunPSK" w:cs="TH SarabunPSK"/>
          <w:sz w:val="24"/>
          <w:szCs w:val="24"/>
        </w:rPr>
      </w:pPr>
      <w:r w:rsidRPr="00B362F8">
        <w:rPr>
          <w:rFonts w:ascii="TH SarabunPSK" w:hAnsi="TH SarabunPSK" w:cs="TH SarabunPSK" w:hint="cs"/>
          <w:sz w:val="24"/>
          <w:szCs w:val="24"/>
          <w:cs/>
        </w:rPr>
        <w:t>งานการพยาบาลผู้ป่วยในชาย โรงพยาบาลปรางค์กู่</w:t>
      </w:r>
    </w:p>
    <w:p w14:paraId="13E19728" w14:textId="77777777" w:rsidR="002A3A02" w:rsidRPr="002A3A02" w:rsidRDefault="002A3A02" w:rsidP="002A3A02">
      <w:pPr>
        <w:spacing w:after="0" w:line="276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 w:rsidRPr="002A3A02">
        <w:rPr>
          <w:rFonts w:ascii="TH SarabunPSK" w:hAnsi="TH SarabunPSK" w:cs="TH SarabunPSK" w:hint="cs"/>
          <w:sz w:val="36"/>
          <w:szCs w:val="36"/>
          <w:cs/>
        </w:rPr>
        <w:t>บทคัดย่อ</w:t>
      </w:r>
    </w:p>
    <w:p w14:paraId="50709480" w14:textId="1AE6CC8D" w:rsidR="001E0E8D" w:rsidRPr="00A73AAC" w:rsidRDefault="002A3A02" w:rsidP="001E0E8D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ภาวะถอนพิษสุรา (</w:t>
      </w:r>
      <w:r w:rsidR="00B362F8" w:rsidRPr="00A73AAC">
        <w:rPr>
          <w:rFonts w:ascii="TH SarabunPSK" w:eastAsia="SimSun" w:hAnsi="TH SarabunPSK" w:cs="TH SarabunPSK"/>
          <w:sz w:val="32"/>
          <w:szCs w:val="32"/>
        </w:rPr>
        <w:t>Alcohol withdrawal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)</w:t>
      </w:r>
      <w:r w:rsidR="00B362F8" w:rsidRPr="00A73AAC">
        <w:rPr>
          <w:rFonts w:ascii="TH SarabunPSK" w:eastAsia="SimSun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เป็นภาวะที่เกิดขึ้นหลังการหยุดดื่มสุราหรือลดปริมาณ การดื่มลง ทำให้เกิดภาวะพร่องของระบบการยับยั้งของตัวรับสารสื่อประสาทและภาวะกระตุ้นมากเกินไปของตัวรับสารสื่อประสาทอย่างเฉียบพลัน ทำให้มีอาการสั่น ง่วงซึม </w:t>
      </w:r>
      <w:r w:rsidR="001E0E8D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ระดับความรู้สึกตัวลดลง </w:t>
      </w:r>
      <w:r w:rsidR="00C17150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จนรุนแรงถึงขั้นมีอาการชักได้ </w:t>
      </w:r>
      <w:r w:rsidR="00B362F8" w:rsidRPr="00A73AAC">
        <w:rPr>
          <w:rFonts w:ascii="TH SarabunPSK" w:hAnsi="TH SarabunPSK" w:cs="TH SarabunPSK"/>
          <w:sz w:val="32"/>
          <w:szCs w:val="32"/>
          <w:cs/>
        </w:rPr>
        <w:t>การออกฤ</w:t>
      </w:r>
      <w:r w:rsidR="00C17150" w:rsidRPr="00A73AAC">
        <w:rPr>
          <w:rFonts w:ascii="TH SarabunPSK" w:hAnsi="TH SarabunPSK" w:cs="TH SarabunPSK"/>
          <w:sz w:val="32"/>
          <w:szCs w:val="32"/>
          <w:cs/>
        </w:rPr>
        <w:t xml:space="preserve">ทธิ์ของแอลกอฮอล์จะลดการทำงานของ </w:t>
      </w:r>
      <w:r w:rsidR="00B362F8" w:rsidRPr="00A73AAC">
        <w:rPr>
          <w:rFonts w:ascii="TH SarabunPSK" w:hAnsi="TH SarabunPSK" w:cs="TH SarabunPSK"/>
          <w:sz w:val="32"/>
          <w:szCs w:val="32"/>
        </w:rPr>
        <w:t xml:space="preserve">Tone </w:t>
      </w:r>
      <w:r w:rsidR="00B362F8" w:rsidRPr="00A73AAC">
        <w:rPr>
          <w:rFonts w:ascii="TH SarabunPSK" w:hAnsi="TH SarabunPSK" w:cs="TH SarabunPSK"/>
          <w:sz w:val="32"/>
          <w:szCs w:val="32"/>
          <w:cs/>
        </w:rPr>
        <w:t xml:space="preserve">กล้ามเนื้อบริเวณคอหอย การบดเคี้ยวและการกลืนทำได้ไม่ดี ภาวะถอนพิษสุราทำให้ระดับความรู้สึกตัวลดลงส่งผลให้ </w:t>
      </w:r>
      <w:r w:rsidR="00B362F8" w:rsidRPr="00A73AAC">
        <w:rPr>
          <w:rFonts w:ascii="TH SarabunPSK" w:hAnsi="TH SarabunPSK" w:cs="TH SarabunPSK"/>
          <w:sz w:val="32"/>
          <w:szCs w:val="32"/>
        </w:rPr>
        <w:t xml:space="preserve">Gag reflex </w:t>
      </w:r>
      <w:r w:rsidR="00B362F8" w:rsidRPr="00A73AAC">
        <w:rPr>
          <w:rFonts w:ascii="TH SarabunPSK" w:hAnsi="TH SarabunPSK" w:cs="TH SarabunPSK"/>
          <w:sz w:val="32"/>
          <w:szCs w:val="32"/>
          <w:cs/>
        </w:rPr>
        <w:t>ทำงานลดลงไปด้วย ทำให้มีโอกาสเกิดการสำลักได้ง่าย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ผู้ป่วยที่มีภาวะถอนพิษสุราจึงมีความเสี่ยงต่อการสำลักอาหารและน้ำได้ง่ายขึ้น ทำ</w:t>
      </w:r>
      <w:r w:rsidR="00C17150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ให้การติดเชื้อในปอดจากการสำลัก 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(</w:t>
      </w:r>
      <w:r w:rsidR="00B362F8" w:rsidRPr="00A73AAC">
        <w:rPr>
          <w:rFonts w:ascii="TH SarabunPSK" w:eastAsia="SimSun" w:hAnsi="TH SarabunPSK" w:cs="TH SarabunPSK"/>
          <w:sz w:val="32"/>
          <w:szCs w:val="32"/>
        </w:rPr>
        <w:t>A</w:t>
      </w:r>
      <w:proofErr w:type="spellStart"/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spirat</w:t>
      </w:r>
      <w:proofErr w:type="spellEnd"/>
      <w:r w:rsidR="00B362F8" w:rsidRPr="00A73AAC">
        <w:rPr>
          <w:rFonts w:ascii="TH SarabunPSK" w:eastAsia="SimSun" w:hAnsi="TH SarabunPSK" w:cs="TH SarabunPSK"/>
          <w:sz w:val="32"/>
          <w:szCs w:val="32"/>
        </w:rPr>
        <w:t>ion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</w:t>
      </w:r>
      <w:r w:rsidR="00B362F8" w:rsidRPr="00A73AAC">
        <w:rPr>
          <w:rFonts w:ascii="TH SarabunPSK" w:eastAsia="SimSun" w:hAnsi="TH SarabunPSK" w:cs="TH SarabunPSK"/>
          <w:sz w:val="32"/>
          <w:szCs w:val="32"/>
        </w:rPr>
        <w:t>P</w:t>
      </w:r>
      <w:proofErr w:type="spellStart"/>
      <w:r w:rsidR="00C17150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neumonia</w:t>
      </w:r>
      <w:proofErr w:type="spellEnd"/>
      <w:r w:rsidR="00C17150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) มีโอกาสเกิดขึ้นได้บ่อย 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ภาวะ </w:t>
      </w:r>
      <w:proofErr w:type="spellStart"/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Aspirat</w:t>
      </w:r>
      <w:proofErr w:type="spellEnd"/>
      <w:r w:rsidR="00B362F8" w:rsidRPr="00A73AAC">
        <w:rPr>
          <w:rFonts w:ascii="TH SarabunPSK" w:eastAsia="SimSun" w:hAnsi="TH SarabunPSK" w:cs="TH SarabunPSK"/>
          <w:sz w:val="32"/>
          <w:szCs w:val="32"/>
        </w:rPr>
        <w:t>ion</w:t>
      </w:r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</w:t>
      </w:r>
      <w:r w:rsidR="00B362F8" w:rsidRPr="00A73AAC">
        <w:rPr>
          <w:rFonts w:ascii="TH SarabunPSK" w:eastAsia="SimSun" w:hAnsi="TH SarabunPSK" w:cs="TH SarabunPSK"/>
          <w:sz w:val="32"/>
          <w:szCs w:val="32"/>
        </w:rPr>
        <w:t>P</w:t>
      </w:r>
      <w:proofErr w:type="spellStart"/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>neumonia</w:t>
      </w:r>
      <w:proofErr w:type="spellEnd"/>
      <w:r w:rsidR="00B362F8" w:rsidRPr="00A73AAC">
        <w:rPr>
          <w:rFonts w:ascii="TH SarabunPSK" w:eastAsia="SimSun" w:hAnsi="TH SarabunPSK" w:cs="TH SarabunPSK"/>
          <w:sz w:val="32"/>
          <w:szCs w:val="32"/>
          <w:cs/>
          <w:lang w:val="th-TH"/>
        </w:rPr>
        <w:t xml:space="preserve">  เป็นภาวะแทรกซ้อนที่รุนแรงและอาจเป็นอันตรายถึงชีวิตได้ จึงจำเป็นต้องได้รับการดูแลให้การพยาบาลเพื่อป้องกันไม่ให้เกิดขึ้นกับผู้ป่วย</w:t>
      </w:r>
      <w:r w:rsidR="00C17150" w:rsidRPr="00A73AAC">
        <w:rPr>
          <w:rFonts w:ascii="TH SarabunPSK" w:hAnsi="TH SarabunPSK" w:cs="TH SarabunPSK"/>
          <w:sz w:val="32"/>
          <w:szCs w:val="32"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>สถิติ</w:t>
      </w:r>
      <w:r w:rsidR="007A53D6">
        <w:rPr>
          <w:rFonts w:ascii="TH SarabunPSK" w:hAnsi="TH SarabunPSK" w:cs="TH SarabunPSK" w:hint="cs"/>
          <w:sz w:val="32"/>
          <w:szCs w:val="32"/>
          <w:cs/>
        </w:rPr>
        <w:t xml:space="preserve">งานการพยาบาลผู้ป่วยในชาย </w:t>
      </w:r>
      <w:r w:rsidRPr="00A73AAC">
        <w:rPr>
          <w:rFonts w:ascii="TH SarabunPSK" w:hAnsi="TH SarabunPSK" w:cs="TH SarabunPSK"/>
          <w:sz w:val="32"/>
          <w:szCs w:val="32"/>
          <w:cs/>
        </w:rPr>
        <w:t>โรงพยาบาลปรางค์กู่ ปี 2565 – 2566 มีผู้ป</w:t>
      </w:r>
      <w:r w:rsidR="00C17150" w:rsidRPr="00A73AAC">
        <w:rPr>
          <w:rFonts w:ascii="TH SarabunPSK" w:hAnsi="TH SarabunPSK" w:cs="TH SarabunPSK"/>
          <w:sz w:val="32"/>
          <w:szCs w:val="32"/>
          <w:cs/>
        </w:rPr>
        <w:t>่วยที่นอนพักรักษาตัวในโรงพยาบาล</w:t>
      </w:r>
      <w:r w:rsidRPr="00A73AAC">
        <w:rPr>
          <w:rFonts w:ascii="TH SarabunPSK" w:hAnsi="TH SarabunPSK" w:cs="TH SarabunPSK"/>
          <w:sz w:val="32"/>
          <w:szCs w:val="32"/>
          <w:cs/>
        </w:rPr>
        <w:t>ด้วยภาวะติดสุรา จำนวน 132 และ</w:t>
      </w:r>
      <w:r w:rsidRPr="00A73AAC">
        <w:rPr>
          <w:rFonts w:ascii="TH SarabunPSK" w:hAnsi="TH SarabunPSK" w:cs="TH SarabunPSK"/>
          <w:sz w:val="32"/>
          <w:szCs w:val="32"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228 </w:t>
      </w:r>
      <w:r w:rsidRPr="00A73AAC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ตามลำดับ</w:t>
      </w:r>
      <w:r w:rsidRPr="00A73AA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>เกิดภาวะถอนพิษสุราจำนวน 96</w:t>
      </w:r>
      <w:r w:rsidRPr="00A73AAC">
        <w:rPr>
          <w:rFonts w:ascii="TH SarabunPSK" w:hAnsi="TH SarabunPSK" w:cs="TH SarabunPSK"/>
          <w:sz w:val="32"/>
          <w:szCs w:val="32"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116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AA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72.72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50.87</w:t>
      </w:r>
      <w:r w:rsidRPr="00A73AAC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ตามลำดับ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ปี 256</w:t>
      </w:r>
      <w:r w:rsidRPr="00A73AAC">
        <w:rPr>
          <w:rFonts w:ascii="TH SarabunPSK" w:hAnsi="TH SarabunPSK" w:cs="TH SarabunPSK"/>
          <w:sz w:val="32"/>
          <w:szCs w:val="32"/>
          <w:cs/>
        </w:rPr>
        <w:t>6 พบมีผู้ป่วยที่มีภาวะถอนพิษสุราเกิด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ภาวะ </w:t>
      </w:r>
      <w:r w:rsidR="001E0E8D" w:rsidRPr="00A73AAC">
        <w:rPr>
          <w:rFonts w:ascii="TH SarabunPSK" w:hAnsi="TH SarabunPSK" w:cs="TH SarabunPSK"/>
          <w:sz w:val="32"/>
          <w:szCs w:val="32"/>
        </w:rPr>
        <w:t>Aspirate Pneumonia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>6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 ราย 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>คิดเป็น 5.17</w:t>
      </w:r>
      <w:r w:rsidR="00131C88" w:rsidRPr="00A73AAC">
        <w:rPr>
          <w:rFonts w:ascii="TH SarabunPSK" w:hAnsi="TH SarabunPSK" w:cs="TH SarabunPSK"/>
          <w:sz w:val="32"/>
          <w:szCs w:val="32"/>
        </w:rPr>
        <w:t xml:space="preserve">% </w:t>
      </w:r>
      <w:r w:rsidRPr="00A73AAC">
        <w:rPr>
          <w:rFonts w:ascii="TH SarabunPSK" w:hAnsi="TH SarabunPSK" w:cs="TH SarabunPSK"/>
          <w:sz w:val="32"/>
          <w:szCs w:val="32"/>
          <w:cs/>
        </w:rPr>
        <w:t>มีความรุนแรงทำให้ผู้ป่วยเกิดภาวะ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หายใจล้มเหลวต้องได้รับการใส่ท่อช่วยหายใจจำนวน 2 ราย </w:t>
      </w:r>
      <w:r w:rsidR="00C17150" w:rsidRPr="00A73AAC">
        <w:rPr>
          <w:rFonts w:ascii="TH SarabunPSK" w:hAnsi="TH SarabunPSK" w:cs="TH SarabunPSK"/>
          <w:sz w:val="32"/>
          <w:szCs w:val="32"/>
          <w:cs/>
        </w:rPr>
        <w:t>การเกิดภาวะ</w:t>
      </w:r>
      <w:r w:rsidRPr="00A73AA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A73AAC">
        <w:rPr>
          <w:rFonts w:ascii="TH SarabunPSK" w:hAnsi="TH SarabunPSK" w:cs="TH SarabunPSK"/>
          <w:sz w:val="32"/>
          <w:szCs w:val="32"/>
          <w:cs/>
          <w:lang w:val="th-TH"/>
        </w:rPr>
        <w:t>Aspirat</w:t>
      </w:r>
      <w:proofErr w:type="spellEnd"/>
      <w:r w:rsidRPr="00A73AAC">
        <w:rPr>
          <w:rFonts w:ascii="TH SarabunPSK" w:hAnsi="TH SarabunPSK" w:cs="TH SarabunPSK"/>
          <w:sz w:val="32"/>
          <w:szCs w:val="32"/>
        </w:rPr>
        <w:t>ion</w:t>
      </w:r>
      <w:r w:rsidRPr="00A73AA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</w:rPr>
        <w:t>P</w:t>
      </w:r>
      <w:proofErr w:type="spellStart"/>
      <w:r w:rsidRPr="00A73AAC">
        <w:rPr>
          <w:rFonts w:ascii="TH SarabunPSK" w:hAnsi="TH SarabunPSK" w:cs="TH SarabunPSK"/>
          <w:sz w:val="32"/>
          <w:szCs w:val="32"/>
          <w:cs/>
          <w:lang w:val="th-TH"/>
        </w:rPr>
        <w:t>neumonia</w:t>
      </w:r>
      <w:proofErr w:type="spellEnd"/>
      <w:r w:rsidRPr="00A73AAC">
        <w:rPr>
          <w:rFonts w:ascii="TH SarabunPSK" w:hAnsi="TH SarabunPSK" w:cs="TH SarabunPSK"/>
          <w:sz w:val="32"/>
          <w:szCs w:val="32"/>
          <w:cs/>
          <w:lang w:val="th-TH"/>
        </w:rPr>
        <w:t xml:space="preserve">  เป็นภาวะแทรกซ้อนที่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รุนแรง</w:t>
      </w:r>
      <w:r w:rsidRPr="00A73AAC">
        <w:rPr>
          <w:rFonts w:ascii="TH SarabunPSK" w:hAnsi="TH SarabunPSK" w:cs="TH SarabunPSK"/>
          <w:sz w:val="32"/>
          <w:szCs w:val="32"/>
          <w:cs/>
        </w:rPr>
        <w:t>และมีภาวะคุกคามต่อชีวิตผู้ป่วย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ผลงานนี้จัดทำขึ้นมีวัตถุประสงค์</w:t>
      </w:r>
      <w:r w:rsidR="001E0E8D" w:rsidRPr="00A73AAC">
        <w:rPr>
          <w:rFonts w:ascii="TH SarabunPSK" w:hAnsi="TH SarabunPSK" w:cs="TH SarabunPSK"/>
          <w:sz w:val="32"/>
          <w:szCs w:val="32"/>
        </w:rPr>
        <w:t xml:space="preserve">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เพื่อป้องกันการเกิดภาวะ </w:t>
      </w:r>
      <w:proofErr w:type="spellStart"/>
      <w:r w:rsidR="001E0E8D" w:rsidRPr="00A73AAC">
        <w:rPr>
          <w:rFonts w:ascii="TH SarabunPSK" w:hAnsi="TH SarabunPSK" w:cs="TH SarabunPSK"/>
          <w:sz w:val="32"/>
          <w:szCs w:val="32"/>
          <w:cs/>
        </w:rPr>
        <w:t>Aspirat</w:t>
      </w:r>
      <w:proofErr w:type="spellEnd"/>
      <w:r w:rsidR="001E0E8D" w:rsidRPr="00A73AAC">
        <w:rPr>
          <w:rFonts w:ascii="TH SarabunPSK" w:hAnsi="TH SarabunPSK" w:cs="TH SarabunPSK"/>
          <w:sz w:val="32"/>
          <w:szCs w:val="32"/>
        </w:rPr>
        <w:t>ion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0E8D" w:rsidRPr="00A73AAC">
        <w:rPr>
          <w:rFonts w:ascii="TH SarabunPSK" w:hAnsi="TH SarabunPSK" w:cs="TH SarabunPSK"/>
          <w:sz w:val="32"/>
          <w:szCs w:val="32"/>
        </w:rPr>
        <w:t>P</w:t>
      </w:r>
      <w:proofErr w:type="spellStart"/>
      <w:r w:rsidR="001E0E8D" w:rsidRPr="00A73AAC">
        <w:rPr>
          <w:rFonts w:ascii="TH SarabunPSK" w:hAnsi="TH SarabunPSK" w:cs="TH SarabunPSK"/>
          <w:sz w:val="32"/>
          <w:szCs w:val="32"/>
          <w:cs/>
        </w:rPr>
        <w:t>neumonia</w:t>
      </w:r>
      <w:proofErr w:type="spellEnd"/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ในผู้ป่วยที่มีภาวะถอนพิษสุรา</w:t>
      </w:r>
      <w:r w:rsidR="00C17150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มีการนำแนวคิด </w:t>
      </w:r>
      <w:r w:rsidR="001E0E8D" w:rsidRPr="00A73AAC">
        <w:rPr>
          <w:rFonts w:ascii="TH SarabunPSK" w:hAnsi="TH SarabunPSK" w:cs="TH SarabunPSK"/>
          <w:sz w:val="32"/>
          <w:szCs w:val="32"/>
        </w:rPr>
        <w:t xml:space="preserve">PDCA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>มาใช้ในการพัฒนา โดยการนำแบบประเมินการกลืน</w:t>
      </w:r>
      <w:r w:rsidR="001E0E8D" w:rsidRPr="00A73AAC">
        <w:rPr>
          <w:rFonts w:ascii="TH SarabunPSK" w:hAnsi="TH SarabunPSK" w:cs="TH SarabunPSK"/>
          <w:sz w:val="32"/>
          <w:szCs w:val="32"/>
        </w:rPr>
        <w:t xml:space="preserve"> (swallowing) 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มาใช้เพื่อวางแผนการให้การรักษาพยาบาลที่เหมาะสมกับผู้ป่วย เพื่อป้องกันการเกิดภาวะ </w:t>
      </w:r>
      <w:proofErr w:type="spellStart"/>
      <w:r w:rsidR="001E0E8D" w:rsidRPr="00A73AAC">
        <w:rPr>
          <w:rFonts w:ascii="TH SarabunPSK" w:hAnsi="TH SarabunPSK" w:cs="TH SarabunPSK"/>
          <w:sz w:val="32"/>
          <w:szCs w:val="32"/>
          <w:cs/>
        </w:rPr>
        <w:t>Aspirat</w:t>
      </w:r>
      <w:proofErr w:type="spellEnd"/>
      <w:r w:rsidR="001E0E8D" w:rsidRPr="00A73AAC">
        <w:rPr>
          <w:rFonts w:ascii="TH SarabunPSK" w:hAnsi="TH SarabunPSK" w:cs="TH SarabunPSK"/>
          <w:sz w:val="32"/>
          <w:szCs w:val="32"/>
        </w:rPr>
        <w:t>ion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0E8D" w:rsidRPr="00A73AAC">
        <w:rPr>
          <w:rFonts w:ascii="TH SarabunPSK" w:hAnsi="TH SarabunPSK" w:cs="TH SarabunPSK"/>
          <w:sz w:val="32"/>
          <w:szCs w:val="32"/>
        </w:rPr>
        <w:t>P</w:t>
      </w:r>
      <w:proofErr w:type="spellStart"/>
      <w:r w:rsidR="001E0E8D" w:rsidRPr="00A73AAC">
        <w:rPr>
          <w:rFonts w:ascii="TH SarabunPSK" w:hAnsi="TH SarabunPSK" w:cs="TH SarabunPSK"/>
          <w:sz w:val="32"/>
          <w:szCs w:val="32"/>
          <w:cs/>
        </w:rPr>
        <w:t>neumonia</w:t>
      </w:r>
      <w:proofErr w:type="spellEnd"/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 ผลลัพธ์ในการพัฒนา ปี 2567-2569 (ต.ค – เม.ย) อัตราการเกิดภาวะ </w:t>
      </w:r>
      <w:r w:rsidR="001E0E8D" w:rsidRPr="00A73AAC">
        <w:rPr>
          <w:rFonts w:ascii="TH SarabunPSK" w:hAnsi="TH SarabunPSK" w:cs="TH SarabunPSK"/>
          <w:sz w:val="32"/>
          <w:szCs w:val="32"/>
        </w:rPr>
        <w:t>Aspiration Pneumonia</w:t>
      </w:r>
      <w:r w:rsidR="001E0E8D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01CF0" w:rsidRPr="00A73AAC">
        <w:rPr>
          <w:rFonts w:ascii="TH SarabunPSK" w:hAnsi="TH SarabunPSK" w:cs="TH SarabunPSK"/>
          <w:sz w:val="32"/>
          <w:szCs w:val="32"/>
          <w:cs/>
        </w:rPr>
        <w:t>ในผู้ป่วยที่มีภาวะถอนพิษสุรา</w:t>
      </w:r>
      <w:r w:rsidR="007A53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01CF0" w:rsidRPr="00A73AAC">
        <w:rPr>
          <w:rFonts w:ascii="TH SarabunPSK" w:hAnsi="TH SarabunPSK" w:cs="TH SarabunPSK"/>
          <w:sz w:val="32"/>
          <w:szCs w:val="32"/>
          <w:cs/>
        </w:rPr>
        <w:t>ลด</w:t>
      </w:r>
      <w:r w:rsidR="00AB0541" w:rsidRPr="00A73AAC">
        <w:rPr>
          <w:rFonts w:ascii="TH SarabunPSK" w:hAnsi="TH SarabunPSK" w:cs="TH SarabunPSK"/>
          <w:sz w:val="32"/>
          <w:szCs w:val="32"/>
          <w:cs/>
        </w:rPr>
        <w:t xml:space="preserve">ลงเป็น </w:t>
      </w:r>
      <w:r w:rsidR="002703E4" w:rsidRPr="00A73AAC">
        <w:rPr>
          <w:rFonts w:ascii="TH SarabunPSK" w:hAnsi="TH SarabunPSK" w:cs="TH SarabunPSK"/>
          <w:sz w:val="32"/>
          <w:szCs w:val="32"/>
          <w:cs/>
        </w:rPr>
        <w:t>1.01</w:t>
      </w:r>
      <w:r w:rsidR="002703E4" w:rsidRPr="00A73AAC">
        <w:rPr>
          <w:rFonts w:ascii="TH SarabunPSK" w:hAnsi="TH SarabunPSK" w:cs="TH SarabunPSK"/>
          <w:sz w:val="32"/>
          <w:szCs w:val="32"/>
        </w:rPr>
        <w:t>%</w:t>
      </w:r>
      <w:r w:rsidR="00AB0541" w:rsidRPr="00A73AAC">
        <w:rPr>
          <w:rFonts w:ascii="TH SarabunPSK" w:hAnsi="TH SarabunPSK" w:cs="TH SarabunPSK"/>
          <w:sz w:val="32"/>
          <w:szCs w:val="32"/>
          <w:cs/>
        </w:rPr>
        <w:t xml:space="preserve"> (1 ราย)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541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>0</w:t>
      </w:r>
      <w:r w:rsidR="00AB0541" w:rsidRPr="00A73AAC">
        <w:rPr>
          <w:rFonts w:ascii="TH SarabunPSK" w:hAnsi="TH SarabunPSK" w:cs="TH SarabunPSK"/>
          <w:sz w:val="32"/>
          <w:szCs w:val="32"/>
        </w:rPr>
        <w:t>%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0541" w:rsidRPr="00A73AAC">
        <w:rPr>
          <w:rFonts w:ascii="TH SarabunPSK" w:hAnsi="TH SarabunPSK" w:cs="TH SarabunPSK"/>
          <w:sz w:val="32"/>
          <w:szCs w:val="32"/>
          <w:cs/>
        </w:rPr>
        <w:t>และ 0</w:t>
      </w:r>
      <w:r w:rsidR="00AB0541" w:rsidRPr="00A73AAC">
        <w:rPr>
          <w:rFonts w:ascii="TH SarabunPSK" w:hAnsi="TH SarabunPSK" w:cs="TH SarabunPSK"/>
          <w:sz w:val="32"/>
          <w:szCs w:val="32"/>
        </w:rPr>
        <w:t>%</w:t>
      </w:r>
      <w:r w:rsidR="00131C88" w:rsidRPr="00A73AAC">
        <w:rPr>
          <w:rFonts w:ascii="TH SarabunPSK" w:hAnsi="TH SarabunPSK" w:cs="TH SarabunPSK"/>
          <w:sz w:val="32"/>
          <w:szCs w:val="32"/>
          <w:cs/>
        </w:rPr>
        <w:t xml:space="preserve"> ตามลำดับ</w:t>
      </w:r>
      <w:r w:rsidR="00131C88" w:rsidRPr="00A73AAC">
        <w:rPr>
          <w:rFonts w:ascii="TH SarabunPSK" w:hAnsi="TH SarabunPSK" w:cs="TH SarabunPSK"/>
          <w:sz w:val="32"/>
          <w:szCs w:val="32"/>
        </w:rPr>
        <w:t xml:space="preserve"> </w:t>
      </w:r>
      <w:r w:rsidR="00A73AAC" w:rsidRPr="00A73AAC">
        <w:rPr>
          <w:rFonts w:ascii="TH SarabunPSK" w:hAnsi="TH SarabunPSK" w:cs="TH SarabunPSK"/>
          <w:sz w:val="32"/>
          <w:szCs w:val="32"/>
          <w:cs/>
        </w:rPr>
        <w:t>การนำแบบประเมินการกลืน</w:t>
      </w:r>
      <w:r w:rsidR="00A73AAC" w:rsidRPr="00A73AAC">
        <w:rPr>
          <w:rFonts w:ascii="TH SarabunPSK" w:hAnsi="TH SarabunPSK" w:cs="TH SarabunPSK"/>
          <w:sz w:val="32"/>
          <w:szCs w:val="32"/>
        </w:rPr>
        <w:t xml:space="preserve"> (swallowing) </w:t>
      </w:r>
      <w:r w:rsidR="00A73AAC" w:rsidRPr="00A73AAC">
        <w:rPr>
          <w:rFonts w:ascii="TH SarabunPSK" w:hAnsi="TH SarabunPSK" w:cs="TH SarabunPSK"/>
          <w:sz w:val="32"/>
          <w:szCs w:val="32"/>
          <w:cs/>
        </w:rPr>
        <w:t xml:space="preserve">มาใช้จึงสามารถช่วยในการป้องกันการเกิดภาวะ </w:t>
      </w:r>
      <w:proofErr w:type="spellStart"/>
      <w:r w:rsidR="00A73AAC" w:rsidRPr="00A73AAC">
        <w:rPr>
          <w:rFonts w:ascii="TH SarabunPSK" w:hAnsi="TH SarabunPSK" w:cs="TH SarabunPSK"/>
          <w:sz w:val="32"/>
          <w:szCs w:val="32"/>
          <w:cs/>
        </w:rPr>
        <w:t>Aspirat</w:t>
      </w:r>
      <w:proofErr w:type="spellEnd"/>
      <w:r w:rsidR="00A73AAC" w:rsidRPr="00A73AAC">
        <w:rPr>
          <w:rFonts w:ascii="TH SarabunPSK" w:hAnsi="TH SarabunPSK" w:cs="TH SarabunPSK"/>
          <w:sz w:val="32"/>
          <w:szCs w:val="32"/>
        </w:rPr>
        <w:t>ion</w:t>
      </w:r>
      <w:r w:rsidR="00A73AAC"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AAC" w:rsidRPr="00A73AAC">
        <w:rPr>
          <w:rFonts w:ascii="TH SarabunPSK" w:hAnsi="TH SarabunPSK" w:cs="TH SarabunPSK"/>
          <w:sz w:val="32"/>
          <w:szCs w:val="32"/>
        </w:rPr>
        <w:t>P</w:t>
      </w:r>
      <w:proofErr w:type="spellStart"/>
      <w:r w:rsidR="00A73AAC" w:rsidRPr="00A73AAC">
        <w:rPr>
          <w:rFonts w:ascii="TH SarabunPSK" w:hAnsi="TH SarabunPSK" w:cs="TH SarabunPSK"/>
          <w:sz w:val="32"/>
          <w:szCs w:val="32"/>
          <w:cs/>
        </w:rPr>
        <w:t>neumonia</w:t>
      </w:r>
      <w:proofErr w:type="spellEnd"/>
      <w:r w:rsidR="00A73AAC" w:rsidRPr="00A73AAC">
        <w:rPr>
          <w:rFonts w:ascii="TH SarabunPSK" w:hAnsi="TH SarabunPSK" w:cs="TH SarabunPSK"/>
          <w:sz w:val="32"/>
          <w:szCs w:val="32"/>
          <w:cs/>
        </w:rPr>
        <w:t xml:space="preserve"> ในผู้ป่วยที่มีภาวะถอนพิษสุราได้ </w:t>
      </w:r>
    </w:p>
    <w:p w14:paraId="684D1A82" w14:textId="763AB70A" w:rsidR="00B362F8" w:rsidRPr="00A73AAC" w:rsidRDefault="00A73AAC" w:rsidP="007A53D6">
      <w:pPr>
        <w:spacing w:after="0"/>
        <w:rPr>
          <w:rFonts w:ascii="TH SarabunPSK" w:hAnsi="TH SarabunPSK" w:cs="TH SarabunPSK"/>
          <w:sz w:val="32"/>
          <w:szCs w:val="32"/>
        </w:rPr>
      </w:pPr>
      <w:r w:rsidRPr="00A73AAC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A73AAC">
        <w:rPr>
          <w:rFonts w:ascii="TH SarabunPSK" w:hAnsi="TH SarabunPSK" w:cs="TH SarabunPSK" w:hint="cs"/>
          <w:sz w:val="32"/>
          <w:szCs w:val="32"/>
          <w:cs/>
        </w:rPr>
        <w:t xml:space="preserve">ภาวะ </w:t>
      </w:r>
      <w:proofErr w:type="spellStart"/>
      <w:r w:rsidRPr="00A73AAC">
        <w:rPr>
          <w:rFonts w:ascii="TH SarabunPSK" w:hAnsi="TH SarabunPSK" w:cs="TH SarabunPSK"/>
          <w:sz w:val="32"/>
          <w:szCs w:val="32"/>
          <w:cs/>
        </w:rPr>
        <w:t>Aspirat</w:t>
      </w:r>
      <w:proofErr w:type="spellEnd"/>
      <w:r w:rsidRPr="00A73AAC">
        <w:rPr>
          <w:rFonts w:ascii="TH SarabunPSK" w:hAnsi="TH SarabunPSK" w:cs="TH SarabunPSK"/>
          <w:sz w:val="32"/>
          <w:szCs w:val="32"/>
        </w:rPr>
        <w:t>ion</w:t>
      </w:r>
      <w:r w:rsidRPr="00A73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3AAC">
        <w:rPr>
          <w:rFonts w:ascii="TH SarabunPSK" w:hAnsi="TH SarabunPSK" w:cs="TH SarabunPSK"/>
          <w:sz w:val="32"/>
          <w:szCs w:val="32"/>
        </w:rPr>
        <w:t>P</w:t>
      </w:r>
      <w:proofErr w:type="spellStart"/>
      <w:r w:rsidRPr="00A73AAC">
        <w:rPr>
          <w:rFonts w:ascii="TH SarabunPSK" w:hAnsi="TH SarabunPSK" w:cs="TH SarabunPSK"/>
          <w:sz w:val="32"/>
          <w:szCs w:val="32"/>
          <w:cs/>
        </w:rPr>
        <w:t>neumonia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, </w:t>
      </w:r>
      <w:r w:rsidRPr="00A73AAC">
        <w:rPr>
          <w:rFonts w:ascii="TH SarabunPSK" w:hAnsi="TH SarabunPSK" w:cs="TH SarabunPSK"/>
          <w:sz w:val="32"/>
          <w:szCs w:val="32"/>
          <w:cs/>
        </w:rPr>
        <w:t>ภาวะถอนพิษสุรา</w:t>
      </w:r>
    </w:p>
    <w:sectPr w:rsidR="00B362F8" w:rsidRPr="00A73AA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5B"/>
    <w:rsid w:val="00131C88"/>
    <w:rsid w:val="0017355B"/>
    <w:rsid w:val="001E0E8D"/>
    <w:rsid w:val="002703E4"/>
    <w:rsid w:val="002A3A02"/>
    <w:rsid w:val="003C1EC1"/>
    <w:rsid w:val="005B7ED0"/>
    <w:rsid w:val="00601CF0"/>
    <w:rsid w:val="007A53D6"/>
    <w:rsid w:val="007C01F0"/>
    <w:rsid w:val="00917567"/>
    <w:rsid w:val="00A73AAC"/>
    <w:rsid w:val="00AB0541"/>
    <w:rsid w:val="00B362F8"/>
    <w:rsid w:val="00C17150"/>
    <w:rsid w:val="00C5768E"/>
    <w:rsid w:val="00F8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75C3A"/>
  <w15:docId w15:val="{F969363E-58A9-45F6-B4E2-8CB8F5FF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85B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4565</dc:creator>
  <cp:lastModifiedBy>Care Dplus</cp:lastModifiedBy>
  <cp:revision>2</cp:revision>
  <dcterms:created xsi:type="dcterms:W3CDTF">2026-05-12T06:14:00Z</dcterms:created>
  <dcterms:modified xsi:type="dcterms:W3CDTF">2026-05-12T06:14:00Z</dcterms:modified>
</cp:coreProperties>
</file>