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F9DB" w14:textId="4254BF3F" w:rsidR="00906333" w:rsidRPr="00376CA9" w:rsidRDefault="00376CA9" w:rsidP="00376C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76CA9">
        <w:rPr>
          <w:rFonts w:ascii="TH SarabunPSK" w:hAnsi="TH SarabunPSK" w:cs="TH SarabunPSK"/>
          <w:sz w:val="36"/>
          <w:szCs w:val="36"/>
          <w:cs/>
        </w:rPr>
        <w:t>บทคัดย่อ</w:t>
      </w:r>
    </w:p>
    <w:p w14:paraId="02956B4B" w14:textId="77777777" w:rsidR="00376CA9" w:rsidRDefault="00376CA9" w:rsidP="00376C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76CA9">
        <w:rPr>
          <w:rFonts w:ascii="TH SarabunPSK" w:hAnsi="TH SarabunPSK" w:cs="TH SarabunPSK"/>
          <w:sz w:val="36"/>
          <w:szCs w:val="36"/>
          <w:cs/>
        </w:rPr>
        <w:t xml:space="preserve">ผลของการใช้แบบประเมินอาการแสดง เพื่อเฝ้าระวังภาวะเจ็บครรภ์คลอดก่อนกำหนดด้วยตนเอง </w:t>
      </w:r>
    </w:p>
    <w:p w14:paraId="2ED8C637" w14:textId="77777777" w:rsidR="00376CA9" w:rsidRDefault="00376CA9" w:rsidP="00376C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76CA9">
        <w:rPr>
          <w:rFonts w:ascii="TH SarabunPSK" w:hAnsi="TH SarabunPSK" w:cs="TH SarabunPSK"/>
          <w:sz w:val="36"/>
          <w:szCs w:val="36"/>
          <w:cs/>
        </w:rPr>
        <w:t xml:space="preserve">ต่ออัตราการเกิดภาวะเจ็บครรภ์คลอดก่อนกำหนด และอัตราการคลอดก่อนกำหนด </w:t>
      </w:r>
    </w:p>
    <w:p w14:paraId="6823A63B" w14:textId="3941DD6F" w:rsidR="00376CA9" w:rsidRPr="00376CA9" w:rsidRDefault="00376CA9" w:rsidP="00376C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376CA9">
        <w:rPr>
          <w:rFonts w:ascii="TH SarabunPSK" w:hAnsi="TH SarabunPSK" w:cs="TH SarabunPSK"/>
          <w:sz w:val="36"/>
          <w:szCs w:val="36"/>
          <w:cs/>
        </w:rPr>
        <w:t>โรงพยาบาลกันทรารมย์ จังหวัดศรีสะเกษ</w:t>
      </w:r>
    </w:p>
    <w:p w14:paraId="4081692B" w14:textId="24679E36" w:rsidR="00376CA9" w:rsidRDefault="00376CA9" w:rsidP="00376CA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6CA9">
        <w:rPr>
          <w:rFonts w:ascii="TH SarabunPSK" w:hAnsi="TH SarabunPSK" w:cs="TH SarabunPSK"/>
          <w:sz w:val="36"/>
          <w:szCs w:val="36"/>
        </w:rPr>
        <w:t xml:space="preserve">The effect of using a self-assessment tool for monitoring preterm labor on the rate of preterm labor and preterm birth at </w:t>
      </w:r>
      <w:proofErr w:type="spellStart"/>
      <w:r w:rsidRPr="00376CA9">
        <w:rPr>
          <w:rFonts w:ascii="TH SarabunPSK" w:hAnsi="TH SarabunPSK" w:cs="TH SarabunPSK"/>
          <w:sz w:val="36"/>
          <w:szCs w:val="36"/>
        </w:rPr>
        <w:t>Kanthararom</w:t>
      </w:r>
      <w:proofErr w:type="spellEnd"/>
      <w:r w:rsidRPr="00376CA9">
        <w:rPr>
          <w:rFonts w:ascii="TH SarabunPSK" w:hAnsi="TH SarabunPSK" w:cs="TH SarabunPSK"/>
          <w:sz w:val="36"/>
          <w:szCs w:val="36"/>
        </w:rPr>
        <w:t xml:space="preserve"> Hospital, </w:t>
      </w:r>
      <w:proofErr w:type="spellStart"/>
      <w:r w:rsidRPr="00376CA9">
        <w:rPr>
          <w:rFonts w:ascii="TH SarabunPSK" w:hAnsi="TH SarabunPSK" w:cs="TH SarabunPSK"/>
          <w:sz w:val="36"/>
          <w:szCs w:val="36"/>
        </w:rPr>
        <w:t>Sisaket</w:t>
      </w:r>
      <w:proofErr w:type="spellEnd"/>
      <w:r w:rsidRPr="00376CA9">
        <w:rPr>
          <w:rFonts w:ascii="TH SarabunPSK" w:hAnsi="TH SarabunPSK" w:cs="TH SarabunPSK"/>
          <w:sz w:val="36"/>
          <w:szCs w:val="36"/>
        </w:rPr>
        <w:t xml:space="preserve"> Province</w:t>
      </w:r>
      <w:r w:rsidRPr="00376CA9">
        <w:rPr>
          <w:rFonts w:ascii="TH SarabunPSK" w:hAnsi="TH SarabunPSK" w:cs="TH SarabunPSK"/>
          <w:sz w:val="32"/>
          <w:szCs w:val="32"/>
        </w:rPr>
        <w:t>.</w:t>
      </w:r>
    </w:p>
    <w:p w14:paraId="53C7334A" w14:textId="11EA9321" w:rsidR="00376CA9" w:rsidRDefault="00376CA9" w:rsidP="00376CA9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376CA9">
        <w:rPr>
          <w:rFonts w:ascii="TH SarabunPSK" w:hAnsi="TH SarabunPSK" w:cs="TH SarabunPSK" w:hint="cs"/>
          <w:sz w:val="28"/>
          <w:cs/>
        </w:rPr>
        <w:t>ชลดา  สติปัญ</w:t>
      </w:r>
    </w:p>
    <w:p w14:paraId="6E70617E" w14:textId="0357AD8D" w:rsidR="00376CA9" w:rsidRDefault="00376CA9" w:rsidP="00376CA9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376CA9">
        <w:rPr>
          <w:rFonts w:ascii="TH SarabunPSK" w:hAnsi="TH SarabunPSK" w:cs="TH SarabunPSK" w:hint="cs"/>
          <w:sz w:val="24"/>
          <w:szCs w:val="24"/>
          <w:cs/>
        </w:rPr>
        <w:t>งานการพยาบาลผู้คลอด โรงพยาบาลกันทรารมย์</w:t>
      </w:r>
    </w:p>
    <w:p w14:paraId="36717F76" w14:textId="77777777" w:rsidR="0049051A" w:rsidRDefault="0049051A" w:rsidP="00376CA9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</w:p>
    <w:p w14:paraId="21393C1A" w14:textId="3E208DE8" w:rsidR="00376CA9" w:rsidRPr="0049051A" w:rsidRDefault="00376CA9" w:rsidP="00376CA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การเจ็บครรภ์คลอดก่อนกำหนด (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Preterm labor)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สามารถก่อให้เกิดการคลอดก่อนกำหนด (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Preterm birth)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ได้ถึงร้อยละ 50 จากสถิติโรงพยาบาลกันทรารมย์ระหว่างปี พ.ศ. 2564–2567 พบว่าอัตราการคลอดก่อนกำหนดอยู่ระหว่างร้อยละ 5.00–6.78 ขณะที่อัตราการเกิดภาวะเจ็บครรภ์คลอดก่อนกำหนดเพิ่มขึ้นจากร้อยละ 4.18 เป็นร้อยละ 25.53 สาเหตุสำคัญส่วนหนึ่ง</w:t>
      </w:r>
      <w:r w:rsidR="00B31ADB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เกิดจากสตรีตั้งครรภ์ขาดเครื่องมือในการเฝ้าระวังอาการด้วยตนเอง ส่งผลให้ปฏิบัติตัวไม่ถูกต้อง</w:t>
      </w:r>
      <w:r w:rsidR="00B31ADB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เมื่อมีอาการ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ผิดปกติหรือ</w:t>
      </w:r>
      <w:r w:rsidR="00B31ADB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เจ็บครรภ์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สตรีตั้งครรภ์จะ</w:t>
      </w:r>
      <w:r w:rsidR="00B31ADB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รอคอยสามีหรือญาติ ทำให้เข้า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รับบริการล่าช้า</w:t>
      </w:r>
      <w:r w:rsidR="00B31ADB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ยังยั้งการคลอดไม่ทัน เกิดภาวะคลอดก่อนกำหนด ส่งผลกระทบต่อทารกแรกเกิด</w:t>
      </w:r>
      <w:r w:rsidR="00BE242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ต้องเข้ารับการรักษาในโรงพยาบาลนานขึ้น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การศึกษาวิจัยแบบกึ่งทดลองนี้มีวัตถุประสงค์เพื่อพัฒนาแบบประเมินอาการแสดง เพื่อเฝ้าระวังภาวะเจ็บครรภ์คลอดก่อนกำหนดด้วยตนเอง และเปรียบเทียบอัตราการเกิดภาวะเจ็บครรภ์คลอดก่อนกำหนด และอัตราการคลอดก่อนกำหนด ระหว่างกลุ่มควบคุมและกลุ่มทดลอง กลุ่มตัวอย่างเป็นสตรีตั้งครรภ์ที่มารับบริการฝากครรภ์ ณ โรงพยาบาลกันทรารมย์ จำนวน 44 ราย แบ่งเป็นกลุ่มควบคุมและกลุ่มทดลอง กลุ่มละ 22 ราย กลุ่มควบคุมได้รับการพยาบาลตามปกติ ส่วนกลุ่มทดลองได้รับการพยาบาล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ปกติ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ร่วมกับ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การให้ความรู้ตามแบบแผนความเชื่อด้านสุขภาพ (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>HBM)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</w:t>
      </w:r>
      <w:r w:rsidR="00367402" w:rsidRPr="0049051A">
        <w:rPr>
          <w:rFonts w:ascii="TH SarabunPSK" w:hAnsi="TH SarabunPSK" w:cs="TH SarabunPSK"/>
          <w:spacing w:val="-4"/>
          <w:sz w:val="32"/>
          <w:szCs w:val="32"/>
          <w:cs/>
        </w:rPr>
        <w:t>แบบประเมินอาการแสดงเพื่อเฝ้าระวังภาวะเจ็บครรภ์คลอดก่อนกำหนดด้วยตนเอง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เครื่องมือการวิจัยได้แก่ แผนการให้ความรู้ คู่มือและแบบประเมินอาการแสดง เพื่อเฝ้าระวังภาวะเจ็บครรภ์คลอดก่อนกำหนดด้วยตนเอง แบบสอบถามการรับรู้ และแบบสอบถามพฤติกรรมการป้องกันภาวะเจ็บครรภ์คลอดก่อนกำหนด วิเคราะห์ข้อมูลด้วยสถิติพรรณนา 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Chi-square test Mann–Whitney U test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 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Fisher’s Exact Test </w:t>
      </w:r>
    </w:p>
    <w:p w14:paraId="2BC36C57" w14:textId="7F6FA5D9" w:rsidR="00376CA9" w:rsidRPr="0049051A" w:rsidRDefault="00376CA9" w:rsidP="00376CA9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ab/>
        <w:t>ผลการวิจัยพบว่า คะแนนการรับรู้ และคะแนนพฤติกรรมการป้องกันภาวะเจ็บครรภ์คลอดก่อนกำหนด ของกลุ่มทดลองหลังได้รับการสอนให้ความรู้ ในสัปดาห์ที่ 10 สูงกว่ากลุ่มควบคุม อย่างมีนัยสำคัญทางสถิติ (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p &lt;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0.001) 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หลังจากใช้</w:t>
      </w:r>
      <w:r w:rsidR="00367402" w:rsidRPr="0049051A">
        <w:rPr>
          <w:rFonts w:ascii="TH SarabunPSK" w:hAnsi="TH SarabunPSK" w:cs="TH SarabunPSK"/>
          <w:spacing w:val="-4"/>
          <w:sz w:val="32"/>
          <w:szCs w:val="32"/>
          <w:cs/>
        </w:rPr>
        <w:t>แบบประเมินอาการแสดง เพื่อเฝ้าระวังภาวะเจ็บครรภ์คลอดก่อนกำหนดด้วยตนเอง</w:t>
      </w:r>
      <w:r w:rsidR="00367402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51A34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พบว่า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อัตราการเกิดภาวะเจ็บครรภ์คลอดก่อนกำหนด กลุ่มทดลองต่ำกว่ากลุ่มควบคุม อย่างมีนัยสำคัญทางสถิติ ( 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p &lt;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0.05) และอัตราการคลอดก่อนกำหนดกลุ่มทดลองต่ำกว่ากลุ่มควบคุม อย่างไม่มีนัยสำคัญทางสถิติ (</w:t>
      </w:r>
      <w:r w:rsidRPr="0049051A">
        <w:rPr>
          <w:rFonts w:ascii="TH SarabunPSK" w:hAnsi="TH SarabunPSK" w:cs="TH SarabunPSK"/>
          <w:spacing w:val="-4"/>
          <w:sz w:val="32"/>
          <w:szCs w:val="32"/>
        </w:rPr>
        <w:t xml:space="preserve">p &gt; </w:t>
      </w:r>
      <w:r w:rsidRPr="0049051A">
        <w:rPr>
          <w:rFonts w:ascii="TH SarabunPSK" w:hAnsi="TH SarabunPSK" w:cs="TH SarabunPSK"/>
          <w:spacing w:val="-4"/>
          <w:sz w:val="32"/>
          <w:szCs w:val="32"/>
          <w:cs/>
        </w:rPr>
        <w:t>0.05)</w:t>
      </w:r>
    </w:p>
    <w:p w14:paraId="39C6F26F" w14:textId="0C8ECEE6" w:rsidR="00376CA9" w:rsidRPr="0049051A" w:rsidRDefault="00BE2422" w:rsidP="00376CA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ข้อเสนอแนะ</w:t>
      </w:r>
      <w:r w:rsidR="00376CA9"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ผลการวิจัยครั้งนี้ </w:t>
      </w:r>
      <w:r w:rsidR="00151A34"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พยาบาลผดุงครรภ์ </w:t>
      </w:r>
      <w:r w:rsidR="00376CA9" w:rsidRPr="0049051A">
        <w:rPr>
          <w:rFonts w:ascii="TH SarabunPSK" w:hAnsi="TH SarabunPSK" w:cs="TH SarabunPSK"/>
          <w:spacing w:val="-4"/>
          <w:sz w:val="32"/>
          <w:szCs w:val="32"/>
          <w:cs/>
        </w:rPr>
        <w:t>สามารถนำไปใช้เป็นแนวทางในการเฝ้าระวังภาวะเจ็บครรภ์และการคลอดก่อนกำหนดสำหรับ</w:t>
      </w:r>
      <w:r w:rsidR="00151A34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>สตรีตั้งครรภ์ และพัฒนาเครื่องมือการประเมินตนเองนี้ในรูปแบบแอปพริเคชัน ออนไลน์</w:t>
      </w:r>
      <w:r w:rsidR="00376CA9" w:rsidRPr="0049051A">
        <w:rPr>
          <w:rFonts w:ascii="TH SarabunPSK" w:hAnsi="TH SarabunPSK" w:cs="TH SarabunPSK"/>
          <w:spacing w:val="-4"/>
          <w:sz w:val="32"/>
          <w:szCs w:val="32"/>
          <w:cs/>
        </w:rPr>
        <w:t xml:space="preserve"> อย่างไรก็ตาม เนื่องจากขนาดอิทธิพล (</w:t>
      </w:r>
      <w:r w:rsidR="00376CA9" w:rsidRPr="0049051A">
        <w:rPr>
          <w:rFonts w:ascii="TH SarabunPSK" w:hAnsi="TH SarabunPSK" w:cs="TH SarabunPSK"/>
          <w:spacing w:val="-4"/>
          <w:sz w:val="32"/>
          <w:szCs w:val="32"/>
        </w:rPr>
        <w:t xml:space="preserve">Effect size) </w:t>
      </w:r>
      <w:r w:rsidR="00376CA9" w:rsidRPr="0049051A">
        <w:rPr>
          <w:rFonts w:ascii="TH SarabunPSK" w:hAnsi="TH SarabunPSK" w:cs="TH SarabunPSK"/>
          <w:spacing w:val="-4"/>
          <w:sz w:val="32"/>
          <w:szCs w:val="32"/>
          <w:cs/>
        </w:rPr>
        <w:t>อยู่ในระดับเล็ก จึงควรเพิ่มขนาดกลุ่มตัวอย่างในการศึกษาครั้งต่อไป</w:t>
      </w:r>
      <w:r w:rsidR="00151A34" w:rsidRPr="004905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0E54108" w14:textId="0C272791" w:rsidR="00376CA9" w:rsidRDefault="00376CA9" w:rsidP="004A49F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6CA9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CA9">
        <w:rPr>
          <w:rFonts w:ascii="TH SarabunPSK" w:hAnsi="TH SarabunPSK" w:cs="TH SarabunPSK"/>
          <w:sz w:val="32"/>
          <w:szCs w:val="32"/>
          <w:cs/>
        </w:rPr>
        <w:t>แบบประเมินอาการ</w:t>
      </w:r>
      <w:r w:rsidR="004A49F6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6CA9">
        <w:rPr>
          <w:rFonts w:ascii="TH SarabunPSK" w:hAnsi="TH SarabunPSK" w:cs="TH SarabunPSK"/>
          <w:sz w:val="32"/>
          <w:szCs w:val="32"/>
          <w:cs/>
        </w:rPr>
        <w:t>เฝ้าระวังภาวะเจ็บครรภ์คลอดก่อนกำหนด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9F6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376CA9">
        <w:rPr>
          <w:rFonts w:ascii="TH SarabunPSK" w:hAnsi="TH SarabunPSK" w:cs="TH SarabunPSK"/>
          <w:sz w:val="32"/>
          <w:szCs w:val="32"/>
          <w:cs/>
        </w:rPr>
        <w:t xml:space="preserve">อัตราการเกิดภาวะเจ็บครรภ์คลอดก่อนกำหนด </w:t>
      </w:r>
      <w:r w:rsidR="004A49F6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376CA9">
        <w:rPr>
          <w:rFonts w:ascii="TH SarabunPSK" w:hAnsi="TH SarabunPSK" w:cs="TH SarabunPSK"/>
          <w:sz w:val="32"/>
          <w:szCs w:val="32"/>
          <w:cs/>
        </w:rPr>
        <w:t>อัตราการคลอดก่อนกำหนด</w:t>
      </w:r>
    </w:p>
    <w:p w14:paraId="0FD02539" w14:textId="2B907ADB" w:rsidR="00376CA9" w:rsidRPr="00C91164" w:rsidRDefault="00376CA9" w:rsidP="00C91164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116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1A40E477" w14:textId="77777777" w:rsidR="00C91164" w:rsidRDefault="00C91164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1164">
        <w:rPr>
          <w:rFonts w:ascii="TH SarabunPSK" w:hAnsi="TH SarabunPSK" w:cs="TH SarabunPSK"/>
          <w:sz w:val="32"/>
          <w:szCs w:val="32"/>
          <w:cs/>
        </w:rPr>
        <w:t xml:space="preserve">1. กรมการแพทย์ กระทรวงสาธารณสุข. แนวทางการป้องกันการเจ็บครรภ์คลอดก่อนกำหนดสำหรับ ประเทศไทย </w:t>
      </w:r>
    </w:p>
    <w:p w14:paraId="5F0A197F" w14:textId="6FBEDE92" w:rsidR="00C91164" w:rsidRDefault="00C91164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2566 [อินเทอร์เน็ต] [เข้าถึงเมื่อ 12 ธ.ค. 2567]. เข้าถึงได้จาก: </w:t>
      </w:r>
      <w:hyperlink r:id="rId4" w:history="1">
        <w:r w:rsidR="003427E2" w:rsidRPr="005445A9">
          <w:rPr>
            <w:rStyle w:val="ae"/>
            <w:rFonts w:ascii="TH SarabunPSK" w:hAnsi="TH SarabunPSK" w:cs="TH SarabunPSK"/>
            <w:sz w:val="32"/>
            <w:szCs w:val="32"/>
          </w:rPr>
          <w:t>https://www.dms.moph.go.th</w:t>
        </w:r>
      </w:hyperlink>
      <w:r w:rsidRPr="00C91164">
        <w:rPr>
          <w:rFonts w:ascii="TH SarabunPSK" w:hAnsi="TH SarabunPSK" w:cs="TH SarabunPSK"/>
          <w:sz w:val="32"/>
          <w:szCs w:val="32"/>
        </w:rPr>
        <w:t>.</w:t>
      </w:r>
    </w:p>
    <w:p w14:paraId="3D480407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C91164">
        <w:rPr>
          <w:rFonts w:ascii="TH SarabunPSK" w:hAnsi="TH SarabunPSK" w:cs="TH SarabunPSK"/>
          <w:sz w:val="32"/>
          <w:szCs w:val="32"/>
          <w:cs/>
        </w:rPr>
        <w:t>กรมอนามัยกรมอนามัย ร้อยละหญิงไทยคลอดก่อนกำหนด (</w:t>
      </w:r>
      <w:r w:rsidRPr="00C91164">
        <w:rPr>
          <w:rFonts w:ascii="TH SarabunPSK" w:hAnsi="TH SarabunPSK" w:cs="TH SarabunPSK"/>
          <w:sz w:val="32"/>
          <w:szCs w:val="32"/>
        </w:rPr>
        <w:t xml:space="preserve">Dashboard)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2567 [อินเทอร์เน็ต] [เข้าถึงเมื่อ </w:t>
      </w:r>
    </w:p>
    <w:p w14:paraId="0ECF6374" w14:textId="77777777" w:rsidR="003427E2" w:rsidRPr="00C91164" w:rsidRDefault="003427E2" w:rsidP="003427E2">
      <w:pPr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C9116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1164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Pr="00C91164">
        <w:rPr>
          <w:rFonts w:ascii="TH SarabunPSK" w:hAnsi="TH SarabunPSK" w:cs="TH SarabunPSK"/>
          <w:spacing w:val="-8"/>
          <w:sz w:val="32"/>
          <w:szCs w:val="32"/>
          <w:cs/>
        </w:rPr>
        <w:t>12 ธ.ค. 2567]. เข้าถึงได้จาก</w:t>
      </w:r>
      <w:r w:rsidRPr="00C91164">
        <w:rPr>
          <w:rFonts w:ascii="TH SarabunPSK" w:hAnsi="TH SarabunPSK" w:cs="TH SarabunPSK"/>
          <w:spacing w:val="-8"/>
          <w:sz w:val="32"/>
          <w:szCs w:val="32"/>
        </w:rPr>
        <w:t>https://dashboard.anamai.moph.go.th/dashboard/bpreterm?year=</w:t>
      </w:r>
      <w:r w:rsidRPr="00C91164">
        <w:rPr>
          <w:rFonts w:ascii="TH SarabunPSK" w:hAnsi="TH SarabunPSK" w:cs="TH SarabunPSK"/>
          <w:spacing w:val="-8"/>
          <w:sz w:val="32"/>
          <w:szCs w:val="32"/>
          <w:cs/>
        </w:rPr>
        <w:t>2024.</w:t>
      </w:r>
    </w:p>
    <w:p w14:paraId="75C0D35B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C91164">
        <w:rPr>
          <w:rFonts w:ascii="TH SarabunPSK" w:hAnsi="TH SarabunPSK" w:cs="TH SarabunPSK"/>
          <w:sz w:val="32"/>
          <w:szCs w:val="32"/>
          <w:cs/>
        </w:rPr>
        <w:t>จิราจันทร์ คณ</w:t>
      </w:r>
      <w:proofErr w:type="spellStart"/>
      <w:r w:rsidRPr="00C91164">
        <w:rPr>
          <w:rFonts w:ascii="TH SarabunPSK" w:hAnsi="TH SarabunPSK" w:cs="TH SarabunPSK"/>
          <w:sz w:val="32"/>
          <w:szCs w:val="32"/>
          <w:cs/>
        </w:rPr>
        <w:t>ฑา</w:t>
      </w:r>
      <w:proofErr w:type="spellEnd"/>
      <w:r w:rsidRPr="00C91164">
        <w:rPr>
          <w:rFonts w:ascii="TH SarabunPSK" w:hAnsi="TH SarabunPSK" w:cs="TH SarabunPSK"/>
          <w:sz w:val="32"/>
          <w:szCs w:val="32"/>
          <w:cs/>
        </w:rPr>
        <w:t>. การรับรู้เกี่ยวกับการคลอดก่อนกำหนด และพฤติกรรมการป้องกันการคลอดก่อน</w:t>
      </w:r>
    </w:p>
    <w:p w14:paraId="0179343C" w14:textId="77777777" w:rsidR="003427E2" w:rsidRPr="00376CA9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  <w:cs/>
        </w:rPr>
        <w:t>กำหนดของหญิงตั้งครรภ์. วิทยาลัยพยาบาลบรมราชชนนี สุรินทร์ 2561</w:t>
      </w:r>
      <w:r w:rsidRPr="00C91164">
        <w:rPr>
          <w:rFonts w:ascii="TH SarabunPSK" w:hAnsi="TH SarabunPSK" w:cs="TH SarabunPSK"/>
          <w:sz w:val="32"/>
          <w:szCs w:val="32"/>
        </w:rPr>
        <w:t xml:space="preserve">; </w:t>
      </w:r>
      <w:r w:rsidRPr="00C91164">
        <w:rPr>
          <w:rFonts w:ascii="TH SarabunPSK" w:hAnsi="TH SarabunPSK" w:cs="TH SarabunPSK"/>
          <w:sz w:val="32"/>
          <w:szCs w:val="32"/>
          <w:cs/>
        </w:rPr>
        <w:t>8(1): 1-12.</w:t>
      </w:r>
    </w:p>
    <w:p w14:paraId="74C3058A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C91164">
        <w:rPr>
          <w:rFonts w:ascii="TH SarabunPSK" w:hAnsi="TH SarabunPSK" w:cs="TH SarabunPSK"/>
          <w:sz w:val="32"/>
          <w:szCs w:val="32"/>
          <w:cs/>
        </w:rPr>
        <w:t>สุธิดา สิงห์</w:t>
      </w:r>
      <w:proofErr w:type="spellStart"/>
      <w:r w:rsidRPr="00C91164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C91164">
        <w:rPr>
          <w:rFonts w:ascii="TH SarabunPSK" w:hAnsi="TH SarabunPSK" w:cs="TH SarabunPSK"/>
          <w:sz w:val="32"/>
          <w:szCs w:val="32"/>
          <w:cs/>
        </w:rPr>
        <w:t>ริเจริญกุล. (2555). ความสัมพันธ์ระหว่างการรับรู้ภาวะเจ็บครรภ์คลอดก่อนกำหนดกับการ</w:t>
      </w:r>
    </w:p>
    <w:p w14:paraId="78B86675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  <w:cs/>
        </w:rPr>
        <w:t>ปฏิบัติตัวเพื่อป้องกันภาวะเจ็บครรภ์คลอดก่อนกำหนดในหญิงตั้งครรภ์วัยรุ่น. วิทยานิพนธ์ปริญญา</w:t>
      </w:r>
    </w:p>
    <w:p w14:paraId="553F82ED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  <w:cs/>
        </w:rPr>
        <w:t>พยาบาล</w:t>
      </w:r>
      <w:proofErr w:type="spellStart"/>
      <w:r w:rsidRPr="00C91164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91164">
        <w:rPr>
          <w:rFonts w:ascii="TH SarabunPSK" w:hAnsi="TH SarabunPSK" w:cs="TH SarabunPSK"/>
          <w:sz w:val="32"/>
          <w:szCs w:val="32"/>
          <w:cs/>
        </w:rPr>
        <w:t>สตรมหาวิทยาลัยขอนแก่น.</w:t>
      </w:r>
    </w:p>
    <w:p w14:paraId="3A8361FD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Pr="00C91164">
        <w:rPr>
          <w:rFonts w:ascii="TH SarabunPSK" w:hAnsi="TH SarabunPSK" w:cs="TH SarabunPSK"/>
          <w:sz w:val="32"/>
          <w:szCs w:val="32"/>
          <w:cs/>
        </w:rPr>
        <w:t>สำนักงานกองทุนสนับสนุนการสร้างเสริมสุขภาพ (สสส.). ปรากฏการณ์โรยไม่รู้บาน เมื่อเด็กทารกไทย</w:t>
      </w:r>
    </w:p>
    <w:p w14:paraId="5D530133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ต้องเสียชีวิตก่อนวัยอันควร 2566 [อินเทอร์เน็ต] [เข้าถึง เมื่อ 12 ธ.ค. 2567]. เข้าถึงได้จาก:  </w:t>
      </w:r>
    </w:p>
    <w:p w14:paraId="5461D6A5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1164">
        <w:rPr>
          <w:rFonts w:ascii="TH SarabunPSK" w:hAnsi="TH SarabunPSK" w:cs="TH SarabunPSK"/>
          <w:sz w:val="32"/>
          <w:szCs w:val="32"/>
        </w:rPr>
        <w:t xml:space="preserve">    https://webportal.thaihealth.or.th/.</w:t>
      </w:r>
    </w:p>
    <w:p w14:paraId="7FA1A448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สำนักงานสาธารณสุขจังหวัดศรีสะเกษ รายงาน </w:t>
      </w:r>
      <w:r w:rsidRPr="00C91164">
        <w:rPr>
          <w:rFonts w:ascii="TH SarabunPSK" w:hAnsi="TH SarabunPSK" w:cs="TH SarabunPSK"/>
          <w:sz w:val="32"/>
          <w:szCs w:val="32"/>
        </w:rPr>
        <w:t xml:space="preserve">HDC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ร้อยละหญิงไทยคลอดก่อนกำหนดในปีงบประมาณ 2567 </w:t>
      </w:r>
    </w:p>
    <w:p w14:paraId="77285ECE" w14:textId="77777777" w:rsidR="003427E2" w:rsidRPr="00C91164" w:rsidRDefault="003427E2" w:rsidP="003427E2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C911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pacing w:val="-10"/>
          <w:sz w:val="32"/>
          <w:szCs w:val="32"/>
          <w:cs/>
        </w:rPr>
        <w:t xml:space="preserve">[อินเทอร์เน็ต]  [เข้าถึงเมื่อ 12 ธ.ค. 2567]. เข้าถึงได้จาก: </w:t>
      </w:r>
      <w:r w:rsidRPr="00C91164">
        <w:rPr>
          <w:rFonts w:ascii="TH SarabunPSK" w:hAnsi="TH SarabunPSK" w:cs="TH SarabunPSK"/>
          <w:spacing w:val="-10"/>
          <w:sz w:val="32"/>
          <w:szCs w:val="32"/>
        </w:rPr>
        <w:t>https://ssk.hdc.moph.go.th/hdc/main/index.php.</w:t>
      </w:r>
    </w:p>
    <w:p w14:paraId="5892C9CB" w14:textId="4378B5C0" w:rsidR="003427E2" w:rsidRPr="00C91164" w:rsidRDefault="003427E2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Pr="00C91164">
        <w:rPr>
          <w:rFonts w:ascii="TH SarabunPSK" w:hAnsi="TH SarabunPSK" w:cs="TH SarabunPSK"/>
          <w:spacing w:val="-8"/>
          <w:sz w:val="32"/>
          <w:szCs w:val="32"/>
          <w:cs/>
        </w:rPr>
        <w:t>โรงพยาบาลกันทรารมย์. (2565). รายงานสถิติประจำปี. กันทรารมย์: โรงพยาบาลกันทรารมย์.</w:t>
      </w:r>
    </w:p>
    <w:p w14:paraId="016DA2B0" w14:textId="470A2C22" w:rsidR="00C91164" w:rsidRDefault="003427E2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C91164" w:rsidRPr="00C911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1164" w:rsidRPr="00C91164">
        <w:rPr>
          <w:rFonts w:ascii="TH SarabunPSK" w:hAnsi="TH SarabunPSK" w:cs="TH SarabunPSK"/>
          <w:sz w:val="32"/>
          <w:szCs w:val="32"/>
        </w:rPr>
        <w:t xml:space="preserve">American College of Obstetricians and Gynecologists (ACOG). Practice bulletin no. </w:t>
      </w:r>
      <w:r w:rsidR="00C91164" w:rsidRPr="00C91164">
        <w:rPr>
          <w:rFonts w:ascii="TH SarabunPSK" w:hAnsi="TH SarabunPSK" w:cs="TH SarabunPSK"/>
          <w:sz w:val="32"/>
          <w:szCs w:val="32"/>
          <w:cs/>
        </w:rPr>
        <w:t xml:space="preserve">171: </w:t>
      </w:r>
    </w:p>
    <w:p w14:paraId="44FD8638" w14:textId="3836D267" w:rsidR="00C91164" w:rsidRDefault="00C91164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</w:rPr>
        <w:t xml:space="preserve">management of preterm labor. Obstetrics &amp; Gynecology. </w:t>
      </w:r>
      <w:r w:rsidRPr="00C91164">
        <w:rPr>
          <w:rFonts w:ascii="TH SarabunPSK" w:hAnsi="TH SarabunPSK" w:cs="TH SarabunPSK"/>
          <w:sz w:val="32"/>
          <w:szCs w:val="32"/>
          <w:cs/>
        </w:rPr>
        <w:t>2016</w:t>
      </w:r>
      <w:r w:rsidRPr="00C91164">
        <w:rPr>
          <w:rFonts w:ascii="TH SarabunPSK" w:hAnsi="TH SarabunPSK" w:cs="TH SarabunPSK"/>
          <w:sz w:val="32"/>
          <w:szCs w:val="32"/>
        </w:rPr>
        <w:t xml:space="preserve">; </w:t>
      </w:r>
      <w:r w:rsidRPr="00C91164">
        <w:rPr>
          <w:rFonts w:ascii="TH SarabunPSK" w:hAnsi="TH SarabunPSK" w:cs="TH SarabunPSK"/>
          <w:sz w:val="32"/>
          <w:szCs w:val="32"/>
          <w:cs/>
        </w:rPr>
        <w:t>128(4):</w:t>
      </w:r>
      <w:r w:rsidRPr="00C91164">
        <w:rPr>
          <w:rFonts w:ascii="TH SarabunPSK" w:hAnsi="TH SarabunPSK" w:cs="TH SarabunPSK"/>
          <w:sz w:val="32"/>
          <w:szCs w:val="32"/>
        </w:rPr>
        <w:t>e</w:t>
      </w:r>
      <w:r w:rsidRPr="00C91164">
        <w:rPr>
          <w:rFonts w:ascii="TH SarabunPSK" w:hAnsi="TH SarabunPSK" w:cs="TH SarabunPSK"/>
          <w:sz w:val="32"/>
          <w:szCs w:val="32"/>
          <w:cs/>
        </w:rPr>
        <w:t>155</w:t>
      </w:r>
      <w:r w:rsidRPr="00C91164">
        <w:rPr>
          <w:rFonts w:ascii="Cambria Math" w:hAnsi="Cambria Math" w:cs="Cambria Math" w:hint="cs"/>
          <w:sz w:val="32"/>
          <w:szCs w:val="32"/>
          <w:cs/>
        </w:rPr>
        <w:t>‐</w:t>
      </w:r>
      <w:r w:rsidRPr="00C91164">
        <w:rPr>
          <w:rFonts w:ascii="TH SarabunPSK" w:hAnsi="TH SarabunPSK" w:cs="TH SarabunPSK"/>
          <w:sz w:val="32"/>
          <w:szCs w:val="32"/>
          <w:cs/>
        </w:rPr>
        <w:t>64.</w:t>
      </w:r>
    </w:p>
    <w:p w14:paraId="75D460E7" w14:textId="468892B7" w:rsidR="003427E2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</w:t>
      </w:r>
      <w:r w:rsidRPr="003427E2">
        <w:rPr>
          <w:rFonts w:ascii="TH SarabunPSK" w:hAnsi="TH SarabunPSK" w:cs="TH SarabunPSK"/>
          <w:sz w:val="32"/>
          <w:szCs w:val="32"/>
        </w:rPr>
        <w:t xml:space="preserve"> </w:t>
      </w:r>
      <w:r w:rsidRPr="00C91164">
        <w:rPr>
          <w:rFonts w:ascii="TH SarabunPSK" w:hAnsi="TH SarabunPSK" w:cs="TH SarabunPSK"/>
          <w:sz w:val="32"/>
          <w:szCs w:val="32"/>
        </w:rPr>
        <w:t xml:space="preserve">Becker MH. The health belief model and sick role behavior. </w:t>
      </w:r>
      <w:r w:rsidRPr="00C91164">
        <w:rPr>
          <w:rFonts w:ascii="TH SarabunPSK" w:hAnsi="TH SarabunPSK" w:cs="TH SarabunPSK"/>
          <w:sz w:val="32"/>
          <w:szCs w:val="32"/>
          <w:cs/>
        </w:rPr>
        <w:t>1</w:t>
      </w:r>
      <w:r w:rsidRPr="00C91164">
        <w:rPr>
          <w:rFonts w:ascii="TH SarabunPSK" w:hAnsi="TH SarabunPSK" w:cs="TH SarabunPSK"/>
          <w:sz w:val="32"/>
          <w:szCs w:val="32"/>
        </w:rPr>
        <w:t xml:space="preserve"> st ed. New Jersey: Charles B.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967008" w14:textId="77777777" w:rsidR="003427E2" w:rsidRPr="00C91164" w:rsidRDefault="003427E2" w:rsidP="003427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91164">
        <w:rPr>
          <w:rFonts w:ascii="TH SarabunPSK" w:hAnsi="TH SarabunPSK" w:cs="TH SarabunPSK"/>
          <w:sz w:val="32"/>
          <w:szCs w:val="32"/>
        </w:rPr>
        <w:t xml:space="preserve">Slack; </w:t>
      </w:r>
      <w:r w:rsidRPr="00C91164">
        <w:rPr>
          <w:rFonts w:ascii="TH SarabunPSK" w:hAnsi="TH SarabunPSK" w:cs="TH SarabunPSK"/>
          <w:sz w:val="32"/>
          <w:szCs w:val="32"/>
          <w:cs/>
        </w:rPr>
        <w:t>1974.</w:t>
      </w:r>
    </w:p>
    <w:p w14:paraId="20A51B0D" w14:textId="1579EAC2" w:rsidR="00C91164" w:rsidRDefault="003427E2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C91164" w:rsidRPr="00C9116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1164" w:rsidRPr="00C91164">
        <w:rPr>
          <w:rFonts w:ascii="TH SarabunPSK" w:hAnsi="TH SarabunPSK" w:cs="TH SarabunPSK"/>
          <w:sz w:val="32"/>
          <w:szCs w:val="32"/>
        </w:rPr>
        <w:t xml:space="preserve">McKinney E S, James S </w:t>
      </w:r>
      <w:proofErr w:type="gramStart"/>
      <w:r w:rsidR="00C91164" w:rsidRPr="00C91164">
        <w:rPr>
          <w:rFonts w:ascii="TH SarabunPSK" w:hAnsi="TH SarabunPSK" w:cs="TH SarabunPSK"/>
          <w:sz w:val="32"/>
          <w:szCs w:val="32"/>
        </w:rPr>
        <w:t>R ,</w:t>
      </w:r>
      <w:proofErr w:type="gramEnd"/>
      <w:r w:rsidR="00C91164" w:rsidRPr="00C91164">
        <w:rPr>
          <w:rFonts w:ascii="TH SarabunPSK" w:hAnsi="TH SarabunPSK" w:cs="TH SarabunPSK"/>
          <w:sz w:val="32"/>
          <w:szCs w:val="32"/>
        </w:rPr>
        <w:t xml:space="preserve"> Murray S </w:t>
      </w:r>
      <w:proofErr w:type="spellStart"/>
      <w:r w:rsidR="00C91164" w:rsidRPr="00C91164">
        <w:rPr>
          <w:rFonts w:ascii="TH SarabunPSK" w:hAnsi="TH SarabunPSK" w:cs="TH SarabunPSK"/>
          <w:sz w:val="32"/>
          <w:szCs w:val="32"/>
        </w:rPr>
        <w:t>S</w:t>
      </w:r>
      <w:proofErr w:type="spellEnd"/>
      <w:r w:rsidR="00C91164" w:rsidRPr="00C91164">
        <w:rPr>
          <w:rFonts w:ascii="TH SarabunPSK" w:hAnsi="TH SarabunPSK" w:cs="TH SarabunPSK"/>
          <w:sz w:val="32"/>
          <w:szCs w:val="32"/>
        </w:rPr>
        <w:t xml:space="preserve">, Nelson </w:t>
      </w:r>
      <w:proofErr w:type="gramStart"/>
      <w:r w:rsidR="00C91164" w:rsidRPr="00C91164">
        <w:rPr>
          <w:rFonts w:ascii="TH SarabunPSK" w:hAnsi="TH SarabunPSK" w:cs="TH SarabunPSK"/>
          <w:sz w:val="32"/>
          <w:szCs w:val="32"/>
        </w:rPr>
        <w:t>K ,</w:t>
      </w:r>
      <w:proofErr w:type="gramEnd"/>
      <w:r w:rsidR="00C91164" w:rsidRPr="00C91164">
        <w:rPr>
          <w:rFonts w:ascii="TH SarabunPSK" w:hAnsi="TH SarabunPSK" w:cs="TH SarabunPSK"/>
          <w:sz w:val="32"/>
          <w:szCs w:val="32"/>
        </w:rPr>
        <w:t xml:space="preserve"> Ashwill J. Preterm labor. Maternal-Child </w:t>
      </w:r>
      <w:r w:rsidR="00C911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175508" w14:textId="402E828D" w:rsidR="00C91164" w:rsidRPr="00C91164" w:rsidRDefault="00C91164" w:rsidP="00C911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proofErr w:type="gramStart"/>
      <w:r w:rsidRPr="00C91164">
        <w:rPr>
          <w:rFonts w:ascii="TH SarabunPSK" w:hAnsi="TH SarabunPSK" w:cs="TH SarabunPSK"/>
          <w:sz w:val="32"/>
          <w:szCs w:val="32"/>
        </w:rPr>
        <w:t>Nursing  -</w:t>
      </w:r>
      <w:proofErr w:type="gramEnd"/>
      <w:r w:rsidRPr="00C91164">
        <w:rPr>
          <w:rFonts w:ascii="TH SarabunPSK" w:hAnsi="TH SarabunPSK" w:cs="TH SarabunPSK"/>
          <w:sz w:val="32"/>
          <w:szCs w:val="32"/>
        </w:rPr>
        <w:t xml:space="preserve"> E-Book. </w:t>
      </w:r>
      <w:r w:rsidRPr="00C91164">
        <w:rPr>
          <w:rFonts w:ascii="TH SarabunPSK" w:hAnsi="TH SarabunPSK" w:cs="TH SarabunPSK"/>
          <w:sz w:val="32"/>
          <w:szCs w:val="32"/>
          <w:cs/>
        </w:rPr>
        <w:t>5</w:t>
      </w:r>
      <w:r w:rsidRPr="00C9116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91164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C91164">
        <w:rPr>
          <w:rFonts w:ascii="TH SarabunPSK" w:hAnsi="TH SarabunPSK" w:cs="TH SarabunPSK"/>
          <w:sz w:val="32"/>
          <w:szCs w:val="32"/>
        </w:rPr>
        <w:t xml:space="preserve">  ed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2018. </w:t>
      </w:r>
      <w:r w:rsidRPr="00C91164">
        <w:rPr>
          <w:rFonts w:ascii="TH SarabunPSK" w:hAnsi="TH SarabunPSK" w:cs="TH SarabunPSK"/>
          <w:sz w:val="32"/>
          <w:szCs w:val="32"/>
        </w:rPr>
        <w:t xml:space="preserve">p </w:t>
      </w:r>
      <w:r w:rsidRPr="00C91164">
        <w:rPr>
          <w:rFonts w:ascii="TH SarabunPSK" w:hAnsi="TH SarabunPSK" w:cs="TH SarabunPSK"/>
          <w:sz w:val="32"/>
          <w:szCs w:val="32"/>
          <w:cs/>
        </w:rPr>
        <w:t xml:space="preserve">581-92. </w:t>
      </w:r>
      <w:r w:rsidRPr="00C91164">
        <w:rPr>
          <w:rFonts w:ascii="TH SarabunPSK" w:hAnsi="TH SarabunPSK" w:cs="TH SarabunPSK"/>
          <w:sz w:val="32"/>
          <w:szCs w:val="32"/>
        </w:rPr>
        <w:t>Available from: https://books.google.co.th.</w:t>
      </w:r>
    </w:p>
    <w:sectPr w:rsidR="00C91164" w:rsidRPr="00C9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A9"/>
    <w:rsid w:val="00151A34"/>
    <w:rsid w:val="002E6980"/>
    <w:rsid w:val="003427E2"/>
    <w:rsid w:val="00367402"/>
    <w:rsid w:val="00376CA9"/>
    <w:rsid w:val="0049051A"/>
    <w:rsid w:val="004A49F6"/>
    <w:rsid w:val="00616F85"/>
    <w:rsid w:val="006C1A53"/>
    <w:rsid w:val="0072193C"/>
    <w:rsid w:val="00906333"/>
    <w:rsid w:val="00A047F3"/>
    <w:rsid w:val="00B31ADB"/>
    <w:rsid w:val="00BE2422"/>
    <w:rsid w:val="00C91164"/>
    <w:rsid w:val="00D4715D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6697"/>
  <w15:chartTrackingRefBased/>
  <w15:docId w15:val="{77D025A1-3459-4271-BAD0-75C8019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6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6CA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6CA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6CA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6C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6CA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6C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6C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6C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6C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6C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6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6C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6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CA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427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4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ms.moph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krhos16_20@outlook.com</dc:creator>
  <cp:keywords/>
  <dc:description/>
  <cp:lastModifiedBy>krhos16_20@outlook.com</cp:lastModifiedBy>
  <cp:revision>12</cp:revision>
  <dcterms:created xsi:type="dcterms:W3CDTF">2026-04-09T03:47:00Z</dcterms:created>
  <dcterms:modified xsi:type="dcterms:W3CDTF">2026-05-01T05:32:00Z</dcterms:modified>
</cp:coreProperties>
</file>