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1BB1" w14:textId="2693B4FC" w:rsidR="00926015" w:rsidRDefault="00926015" w:rsidP="0092601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6015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การพัฒนาคุณภาพบริการการแพทย์แผนไทยผ่านการประเมินมาตรฐาน</w:t>
      </w:r>
      <w:r w:rsidR="00962A89" w:rsidRPr="00962A89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โรงพยาบาลส่งเสริมและสนับสนุนการแพทย์แผนไทยและการแพทย์ทางเลือก (รพ.สส.พท.)</w:t>
      </w:r>
      <w:r w:rsidR="00962A8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26015">
        <w:rPr>
          <w:rFonts w:ascii="TH SarabunPSK" w:hAnsi="TH SarabunPSK" w:cs="TH SarabunPSK" w:hint="cs"/>
          <w:b/>
          <w:bCs/>
          <w:sz w:val="36"/>
          <w:szCs w:val="36"/>
          <w:cs/>
        </w:rPr>
        <w:t>ในหน่วยบริการปฐมภูมิ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26015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อำเภอขุนหาญ จังหวัดศรีสะเกษ</w:t>
      </w:r>
    </w:p>
    <w:p w14:paraId="5151C79D" w14:textId="77777777" w:rsidR="00926015" w:rsidRPr="00926015" w:rsidRDefault="00926015" w:rsidP="0092601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4C7B0D" w14:textId="0FC6444E" w:rsidR="00926015" w:rsidRPr="00926015" w:rsidRDefault="00926015" w:rsidP="00926015">
      <w:pPr>
        <w:spacing w:after="0"/>
        <w:jc w:val="right"/>
        <w:rPr>
          <w:rFonts w:ascii="TH SarabunPSK" w:hAnsi="TH SarabunPSK" w:cs="TH SarabunPSK" w:hint="cs"/>
          <w:sz w:val="28"/>
          <w:cs/>
        </w:rPr>
      </w:pPr>
      <w:r w:rsidRPr="00926015">
        <w:rPr>
          <w:rFonts w:ascii="TH SarabunPSK" w:hAnsi="TH SarabunPSK" w:cs="TH SarabunPSK" w:hint="cs"/>
          <w:sz w:val="28"/>
          <w:cs/>
        </w:rPr>
        <w:t>ประภาพร ผ่องศรี</w:t>
      </w:r>
      <w:r w:rsidR="00966903">
        <w:rPr>
          <w:rFonts w:ascii="TH SarabunPSK" w:hAnsi="TH SarabunPSK" w:cs="TH SarabunPSK"/>
          <w:sz w:val="28"/>
        </w:rPr>
        <w:t xml:space="preserve"> </w:t>
      </w:r>
      <w:r w:rsidR="00966903">
        <w:rPr>
          <w:rFonts w:ascii="TH SarabunPSK" w:hAnsi="TH SarabunPSK" w:cs="TH SarabunPSK" w:hint="cs"/>
          <w:sz w:val="28"/>
          <w:cs/>
        </w:rPr>
        <w:t>วท.บ.</w:t>
      </w:r>
    </w:p>
    <w:p w14:paraId="231890D9" w14:textId="362B46FE" w:rsidR="00926015" w:rsidRPr="00926015" w:rsidRDefault="00926015" w:rsidP="00926015">
      <w:pPr>
        <w:spacing w:after="0"/>
        <w:jc w:val="right"/>
        <w:rPr>
          <w:rFonts w:ascii="TH SarabunPSK" w:hAnsi="TH SarabunPSK" w:cs="TH SarabunPSK" w:hint="cs"/>
          <w:sz w:val="24"/>
          <w:szCs w:val="24"/>
          <w:cs/>
        </w:rPr>
      </w:pPr>
      <w:r w:rsidRPr="00926015">
        <w:rPr>
          <w:rFonts w:ascii="TH SarabunPSK" w:hAnsi="TH SarabunPSK" w:cs="TH SarabunPSK" w:hint="cs"/>
          <w:sz w:val="24"/>
          <w:szCs w:val="24"/>
          <w:cs/>
        </w:rPr>
        <w:t>สำนักงานสาธารณสุขอำเภอขุนหาญ</w:t>
      </w:r>
    </w:p>
    <w:p w14:paraId="1B66768C" w14:textId="2E12F13B" w:rsidR="00926015" w:rsidRPr="00926015" w:rsidRDefault="00926015" w:rsidP="00926015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 w:rsidRPr="00926015">
        <w:rPr>
          <w:rStyle w:val="a6"/>
          <w:rFonts w:ascii="TH SarabunPSK" w:hAnsi="TH SarabunPSK" w:cs="TH SarabunPSK" w:hint="cs"/>
          <w:sz w:val="32"/>
          <w:szCs w:val="32"/>
          <w:cs/>
        </w:rPr>
        <w:t>บทคัดย่อ</w:t>
      </w:r>
    </w:p>
    <w:p w14:paraId="44DE9015" w14:textId="696A4CD8" w:rsidR="00926015" w:rsidRPr="00926015" w:rsidRDefault="00926015" w:rsidP="00926015">
      <w:pPr>
        <w:pStyle w:val="a5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26015">
        <w:rPr>
          <w:rFonts w:ascii="TH SarabunPSK" w:hAnsi="TH SarabunPSK" w:cs="TH SarabunPSK" w:hint="cs"/>
          <w:sz w:val="32"/>
          <w:szCs w:val="32"/>
          <w:cs/>
        </w:rPr>
        <w:t>การวิจัยครั้งนี้เป็นการวิจัยเชิงประเมินผล (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Evaluation Research)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>มีวัตถุประสงค์เพื่อประเมินผลการดำเนินงานตามมาตรฐานโรงพยาบาลส่งเสริมและสนับสนุนการแพทย์แผนไทยและการแพทย์ทางเลื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 xml:space="preserve"> (รพ.สส.พท.) และเพื่อศึกษาปัญหา อุปสรรค รวมถึงข้อเสนอแนะในการพัฒนาคุณภาพบริการด้านการแพทย์แผนไทยในหน่วยบริการปฐมภูมิ อำเภอขุนหาญ จังหวัดศรีสะเกษ กลุ่มเป้าหมาย ได้แก่ โรงพยาบาลส่งเสริมสุขภาพตำบลในพื้นที่อำเภอขุนหาญ จำนวน 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19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 xml:space="preserve">แห่ง ดำเนินการเก็บรวบรวมข้อมูลโดยใช้แบบประเมินมาตรฐาน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 xml:space="preserve">รพ.สส.พท. ประจำปีงบประมาณ 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2569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 xml:space="preserve">ซึ่งประกอบด้วยการประเมิน 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5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 xml:space="preserve">ด้าน ได้แก่ ด้านบุคลากร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>ด้านการจัดบริการ ด้านการปฏิบัติงาน ด้านสถานที่ เครื่องมือ เครื่องใช้และสิ่งแวดล้อม และด้านการควบคุมคุณภาพ วิเคราะห์ข้อมูลโดยใช้สถิติเชิงพรรณนา ได้แก่ ความถี่ ร้อยละ ค่าเฉลี่ย และการวิเคราะห์เชิงเนื้อหา</w:t>
      </w:r>
    </w:p>
    <w:p w14:paraId="2216E8EF" w14:textId="1B29B068" w:rsidR="00926015" w:rsidRPr="00926015" w:rsidRDefault="00926015" w:rsidP="00926015">
      <w:pPr>
        <w:pStyle w:val="a5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26015"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ผลการศึกษาพบว่า โรงพยาบาลส่งเสริมสุขภาพตำบลผ่านเกณฑ์การประเมินระดับดีเยี่ยม จำนวน 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7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 xml:space="preserve">แห่ง ระดับดีมาก จำนวน 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9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 xml:space="preserve">แห่ง ระดับดี จำนวน 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2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 xml:space="preserve">แห่ง และผ่านเกณฑ์มาตรฐานระดับพื้นฐาน จำนวน 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1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 xml:space="preserve">แห่ง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 xml:space="preserve">โดยผลการประเมินภาพรวมรายด้าน พบว่า ด้านการควบคุมคุณภาพมีคะแนนเฉลี่ยสูงสุด ร้อยละ 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98.68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 xml:space="preserve">รองลงมา ได้แก่ ด้านสถานที่ เครื่องมือ เครื่องใช้และสิ่งแวดล้อม ร้อยละ 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92.92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 xml:space="preserve">ด้านการปฏิบัติงาน ร้อยละ 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89.47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 xml:space="preserve">ด้านการจัดบริการ ร้อยละ 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86.72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 xml:space="preserve">และด้านบุคลากร ร้อยละ 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82.61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>ตามลำดับ ปัญหาและอุปสรรคที่สำคัญ ได้แก่ การขาดบุคลากรแพทย์แผนไทยที่มีใบประกอบวิชาชีพ การจัดเก็บเอกสารและหลักฐานเชิงประจักษ์ไม่ครบถ้วน การขาดผลงานวิจัยและนวัตกรรมด้านการแพทย์แผนไทย รวมถึงความไม่พร้อมด้านสถานที่และอุปกรณ์บางส่วน เช่น ห้องอบสมุนไพรและห้องน้ำสำหรับผู้รับบริการ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>ข้อเสนอแนะจากการวิจัย ควรสนับสนุนการพัฒนาศักยภาพบุคลากรด้านการแพทย์แผนไทยอย่างต่อเนื่อง ส่งเสริมการจัดทำผลงานวิจัยและนวัตกรรม พัฒนาระบบการจัดเก็บเอกสารหลักฐานให้เป็นระบบ และปรับปรุงสถานที่ เครื่องมือ และสิ่งแวดล้อมให้ได้มาตรฐาน เพื่อยกระดับคุณภาพบริการและการผ่านเกณฑ์มาตรฐาน รพ.สส.พท. อย่างยั่งยืน</w:t>
      </w:r>
    </w:p>
    <w:p w14:paraId="63F2D36B" w14:textId="77777777" w:rsidR="00926015" w:rsidRPr="00926015" w:rsidRDefault="00926015" w:rsidP="00926015">
      <w:pPr>
        <w:pStyle w:val="a5"/>
        <w:rPr>
          <w:rFonts w:ascii="TH SarabunPSK" w:hAnsi="TH SarabunPSK" w:cs="TH SarabunPSK" w:hint="cs"/>
          <w:sz w:val="32"/>
          <w:szCs w:val="32"/>
        </w:rPr>
      </w:pPr>
      <w:r w:rsidRPr="00926015">
        <w:rPr>
          <w:rStyle w:val="a6"/>
          <w:rFonts w:ascii="TH SarabunPSK" w:hAnsi="TH SarabunPSK" w:cs="TH SarabunPSK" w:hint="cs"/>
          <w:sz w:val="32"/>
          <w:szCs w:val="32"/>
          <w:cs/>
        </w:rPr>
        <w:t>คำสำคัญ: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>การประเมินมาตรฐาน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,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>การแพทย์แผนไทย</w:t>
      </w:r>
      <w:r w:rsidRPr="00926015">
        <w:rPr>
          <w:rFonts w:ascii="TH SarabunPSK" w:hAnsi="TH SarabunPSK" w:cs="TH SarabunPSK" w:hint="cs"/>
          <w:sz w:val="32"/>
          <w:szCs w:val="32"/>
        </w:rPr>
        <w:t xml:space="preserve">, </w:t>
      </w:r>
      <w:r w:rsidRPr="00926015">
        <w:rPr>
          <w:rFonts w:ascii="TH SarabunPSK" w:hAnsi="TH SarabunPSK" w:cs="TH SarabunPSK" w:hint="cs"/>
          <w:sz w:val="32"/>
          <w:szCs w:val="32"/>
          <w:cs/>
        </w:rPr>
        <w:t>หน่วยบริการปฐมภูมิ</w:t>
      </w:r>
    </w:p>
    <w:p w14:paraId="26983031" w14:textId="77777777" w:rsidR="00926015" w:rsidRPr="00926015" w:rsidRDefault="00926015" w:rsidP="00926015">
      <w:pPr>
        <w:rPr>
          <w:rFonts w:ascii="TH SarabunPSK" w:hAnsi="TH SarabunPSK" w:cs="TH SarabunPSK" w:hint="cs"/>
          <w:sz w:val="32"/>
          <w:szCs w:val="32"/>
        </w:rPr>
      </w:pPr>
    </w:p>
    <w:sectPr w:rsidR="00926015" w:rsidRPr="00926015" w:rsidSect="00966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B0"/>
    <w:rsid w:val="00506786"/>
    <w:rsid w:val="00926015"/>
    <w:rsid w:val="00962A89"/>
    <w:rsid w:val="00966903"/>
    <w:rsid w:val="00B2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5D13"/>
  <w15:chartTrackingRefBased/>
  <w15:docId w15:val="{99C77ACD-33E8-4768-BFAF-A5F941A5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B21FB0"/>
    <w:pPr>
      <w:ind w:left="720"/>
      <w:contextualSpacing/>
    </w:p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locked/>
    <w:rsid w:val="00B21FB0"/>
  </w:style>
  <w:style w:type="paragraph" w:styleId="a5">
    <w:name w:val="Normal (Web)"/>
    <w:basedOn w:val="a"/>
    <w:uiPriority w:val="99"/>
    <w:semiHidden/>
    <w:unhideWhenUsed/>
    <w:rsid w:val="00926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926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4D6CE-3613-4DD2-AF35-5AA2B7BF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2026-05-12T04:33:00Z</dcterms:created>
  <dcterms:modified xsi:type="dcterms:W3CDTF">2026-05-12T04:58:00Z</dcterms:modified>
</cp:coreProperties>
</file>