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71FF" w14:textId="0623CD1D" w:rsidR="00EC7CFF" w:rsidRPr="00D627ED" w:rsidRDefault="0061504C" w:rsidP="00EC7C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มือพร้อม</w:t>
      </w:r>
    </w:p>
    <w:p w14:paraId="5E8A0353" w14:textId="34A59866" w:rsidR="00EC7CFF" w:rsidRPr="00D627ED" w:rsidRDefault="0061504C" w:rsidP="00EC7C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504C">
        <w:rPr>
          <w:rFonts w:ascii="TH SarabunPSK" w:hAnsi="TH SarabunPSK" w:cs="TH SarabunPSK"/>
          <w:b/>
          <w:bCs/>
          <w:sz w:val="36"/>
          <w:szCs w:val="36"/>
        </w:rPr>
        <w:t>Ready-Hand Splin</w:t>
      </w:r>
      <w:r>
        <w:rPr>
          <w:rFonts w:ascii="TH SarabunPSK" w:hAnsi="TH SarabunPSK" w:cs="TH SarabunPSK"/>
          <w:b/>
          <w:bCs/>
          <w:sz w:val="36"/>
          <w:szCs w:val="36"/>
        </w:rPr>
        <w:t>t</w:t>
      </w:r>
    </w:p>
    <w:p w14:paraId="6FAE7020" w14:textId="77777777" w:rsidR="00EC7CFF" w:rsidRPr="00F12F23" w:rsidRDefault="00EC7CFF" w:rsidP="00EC7CFF">
      <w:pPr>
        <w:spacing w:after="0" w:line="240" w:lineRule="auto"/>
        <w:jc w:val="right"/>
        <w:rPr>
          <w:rFonts w:ascii="TH SarabunPSK" w:hAnsi="TH SarabunPSK" w:cs="TH SarabunPSK"/>
          <w:cs/>
        </w:rPr>
      </w:pPr>
      <w:r w:rsidRPr="00F12F23">
        <w:rPr>
          <w:rFonts w:ascii="TH SarabunPSK" w:hAnsi="TH SarabunPSK" w:cs="TH SarabunPSK"/>
          <w:cs/>
        </w:rPr>
        <w:t>เอกฤทธิ์ กลมเกลียว, สิริบูรณ์</w:t>
      </w:r>
      <w:r w:rsidRPr="00F12F23">
        <w:rPr>
          <w:rFonts w:ascii="TH SarabunPSK" w:hAnsi="TH SarabunPSK" w:cs="TH SarabunPSK" w:hint="cs"/>
          <w:cs/>
        </w:rPr>
        <w:t xml:space="preserve"> พรหมคุณ</w:t>
      </w:r>
    </w:p>
    <w:p w14:paraId="121067D3" w14:textId="77777777" w:rsidR="00EC7CFF" w:rsidRPr="00F12F23" w:rsidRDefault="00EC7CFF" w:rsidP="00EC7CFF">
      <w:pPr>
        <w:spacing w:line="240" w:lineRule="auto"/>
        <w:jc w:val="right"/>
        <w:rPr>
          <w:rFonts w:ascii="TH SarabunPSK" w:hAnsi="TH SarabunPSK" w:cs="TH SarabunPSK"/>
          <w:sz w:val="20"/>
          <w:szCs w:val="24"/>
        </w:rPr>
      </w:pPr>
      <w:r w:rsidRPr="00F12F23">
        <w:rPr>
          <w:rFonts w:ascii="TH SarabunPSK" w:hAnsi="TH SarabunPSK" w:cs="TH SarabunPSK" w:hint="cs"/>
          <w:sz w:val="20"/>
          <w:szCs w:val="24"/>
          <w:cs/>
        </w:rPr>
        <w:t>โรงพยาบาลบึงบรพ์</w:t>
      </w:r>
    </w:p>
    <w:p w14:paraId="15DD67F6" w14:textId="4DA7E8A2" w:rsidR="0061504C" w:rsidRDefault="009557F0" w:rsidP="009557F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57F0">
        <w:rPr>
          <w:rFonts w:ascii="TH SarabunPSK" w:hAnsi="TH SarabunPSK" w:cs="TH SarabunPSK"/>
          <w:sz w:val="32"/>
          <w:szCs w:val="32"/>
          <w:cs/>
        </w:rPr>
        <w:t>ภาวะกล้ามเนื้อหดเกร็ง (</w:t>
      </w:r>
      <w:r w:rsidRPr="009557F0">
        <w:rPr>
          <w:rFonts w:ascii="TH SarabunPSK" w:hAnsi="TH SarabunPSK" w:cs="TH SarabunPSK"/>
          <w:sz w:val="32"/>
          <w:szCs w:val="32"/>
        </w:rPr>
        <w:t xml:space="preserve">Flexor spasticity) </w:t>
      </w:r>
      <w:r w:rsidRPr="009557F0">
        <w:rPr>
          <w:rFonts w:ascii="TH SarabunPSK" w:hAnsi="TH SarabunPSK" w:cs="TH SarabunPSK"/>
          <w:sz w:val="32"/>
          <w:szCs w:val="32"/>
          <w:cs/>
        </w:rPr>
        <w:t>บริเวณมือในผู้ป่วยโรคหลอดเลือดสมองเป็นอุปสรรคสำคัญที่ขัดขวางการฟื้นฟูสมรรถภาพ ทำให้การทำ</w:t>
      </w:r>
      <w:r>
        <w:rPr>
          <w:rFonts w:ascii="TH SarabunPSK" w:hAnsi="TH SarabunPSK" w:cs="TH SarabunPSK" w:hint="cs"/>
          <w:sz w:val="32"/>
          <w:szCs w:val="32"/>
          <w:cs/>
        </w:rPr>
        <w:t>หัตถบำ</w:t>
      </w:r>
      <w:r w:rsidRPr="009557F0">
        <w:rPr>
          <w:rFonts w:ascii="TH SarabunPSK" w:hAnsi="TH SarabunPSK" w:cs="TH SarabunPSK"/>
          <w:sz w:val="32"/>
          <w:szCs w:val="32"/>
          <w:cs/>
        </w:rPr>
        <w:t xml:space="preserve">บัดขาดประสิทธิภาพ จากปัญหาดังกล่าวจึงนำมาสู่แนวคิดการประยุกต์ใช้อุปกรณ์ดามมือแบบพลวัต </w:t>
      </w:r>
      <w:r w:rsidR="00EF7E56" w:rsidRPr="00EF7E56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EF7E56" w:rsidRPr="00EF7E56">
        <w:rPr>
          <w:rFonts w:ascii="TH SarabunPSK" w:hAnsi="TH SarabunPSK" w:cs="TH SarabunPSK"/>
          <w:sz w:val="32"/>
          <w:szCs w:val="32"/>
        </w:rPr>
        <w:t>Dynamic Resting Hand Splint</w:t>
      </w:r>
      <w:r w:rsidR="00EF7E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57F0">
        <w:rPr>
          <w:rFonts w:ascii="TH SarabunPSK" w:hAnsi="TH SarabunPSK" w:cs="TH SarabunPSK"/>
          <w:sz w:val="32"/>
          <w:szCs w:val="32"/>
          <w:cs/>
        </w:rPr>
        <w:t>ที่อาศัยหลักการทางชีวกลศาสตร์ในการจัดท่าและกระจายแรงต้านเพื่อลดอาการเกร็ง นวัตกรรมชิ้นนี้จึงมีวัตถุประสงค์เพื่อพัฒนาอุปกรณ์ช่วยความพิการที่ช่วยเหยียดนิ้วมือ ลดการหงิกงอ และเตรียมความพร้อมของรยางค์ท่อนปลาย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9557F0">
        <w:rPr>
          <w:rFonts w:ascii="TH SarabunPSK" w:hAnsi="TH SarabunPSK" w:cs="TH SarabunPSK"/>
          <w:sz w:val="32"/>
          <w:szCs w:val="32"/>
          <w:cs/>
        </w:rPr>
        <w:t>การทำ</w:t>
      </w:r>
      <w:r>
        <w:rPr>
          <w:rFonts w:ascii="TH SarabunPSK" w:hAnsi="TH SarabunPSK" w:cs="TH SarabunPSK" w:hint="cs"/>
          <w:sz w:val="32"/>
          <w:szCs w:val="32"/>
          <w:cs/>
        </w:rPr>
        <w:t>หัตถบำ</w:t>
      </w:r>
      <w:r w:rsidRPr="009557F0">
        <w:rPr>
          <w:rFonts w:ascii="TH SarabunPSK" w:hAnsi="TH SarabunPSK" w:cs="TH SarabunPSK"/>
          <w:sz w:val="32"/>
          <w:szCs w:val="32"/>
          <w:cs/>
        </w:rPr>
        <w:t>บัด</w:t>
      </w:r>
      <w:r>
        <w:rPr>
          <w:rFonts w:ascii="TH SarabunPSK" w:hAnsi="TH SarabunPSK" w:cs="TH SarabunPSK" w:hint="cs"/>
          <w:sz w:val="32"/>
          <w:szCs w:val="32"/>
          <w:cs/>
        </w:rPr>
        <w:t>และส่งต่อ</w:t>
      </w:r>
      <w:r w:rsidRPr="009557F0">
        <w:rPr>
          <w:rFonts w:ascii="TH SarabunPSK" w:hAnsi="TH SarabunPSK" w:cs="TH SarabunPSK"/>
          <w:sz w:val="32"/>
          <w:szCs w:val="32"/>
          <w:cs/>
        </w:rPr>
        <w:t>เข้าสู่กระบวนการทำกายภาพบำบัดแบบต่อเนื่อง กระบวนการพัฒนานวัตกรรมเริ่มต้นจากการออกแบบโครงสร้างแผ่นดามและสายรัดข้อนิ้วโดยใช้วัสดุที่ยืดหยุ่น ปลอดภัย และสามารถปรับระดับความตึงให้เหมาะสมกับสรีระและระดับความเกร็งของผู้ป่วยแต่ละบุคคล เพื่อให้เกิดแรงดึงที่พอเหมาะในการรักษามือให้อยู่ในแนวเหยียด (</w:t>
      </w:r>
      <w:r w:rsidRPr="009557F0">
        <w:rPr>
          <w:rFonts w:ascii="TH SarabunPSK" w:hAnsi="TH SarabunPSK" w:cs="TH SarabunPSK"/>
          <w:sz w:val="32"/>
          <w:szCs w:val="32"/>
        </w:rPr>
        <w:t xml:space="preserve">Extension) </w:t>
      </w:r>
      <w:r w:rsidRPr="009557F0">
        <w:rPr>
          <w:rFonts w:ascii="TH SarabunPSK" w:hAnsi="TH SarabunPSK" w:cs="TH SarabunPSK"/>
          <w:sz w:val="32"/>
          <w:szCs w:val="32"/>
          <w:cs/>
        </w:rPr>
        <w:t>ท้ายที่สุด นวัตกรรมนี้ก่อให้เกิดประโยชน์ในการช่วยเพิ่มประสิทธิภาพและลดระยะเวลาเตรียมความพร้อมก่อน</w:t>
      </w:r>
      <w:r w:rsidR="00717043" w:rsidRPr="009557F0">
        <w:rPr>
          <w:rFonts w:ascii="TH SarabunPSK" w:hAnsi="TH SarabunPSK" w:cs="TH SarabunPSK"/>
          <w:sz w:val="32"/>
          <w:szCs w:val="32"/>
          <w:cs/>
        </w:rPr>
        <w:t>การทำ</w:t>
      </w:r>
      <w:r w:rsidR="00717043">
        <w:rPr>
          <w:rFonts w:ascii="TH SarabunPSK" w:hAnsi="TH SarabunPSK" w:cs="TH SarabunPSK" w:hint="cs"/>
          <w:sz w:val="32"/>
          <w:szCs w:val="32"/>
          <w:cs/>
        </w:rPr>
        <w:t>หัตถบำ</w:t>
      </w:r>
      <w:r w:rsidR="00717043" w:rsidRPr="009557F0">
        <w:rPr>
          <w:rFonts w:ascii="TH SarabunPSK" w:hAnsi="TH SarabunPSK" w:cs="TH SarabunPSK"/>
          <w:sz w:val="32"/>
          <w:szCs w:val="32"/>
          <w:cs/>
        </w:rPr>
        <w:t>บัด</w:t>
      </w:r>
      <w:r w:rsidR="00717043">
        <w:rPr>
          <w:rFonts w:ascii="TH SarabunPSK" w:hAnsi="TH SarabunPSK" w:cs="TH SarabunPSK" w:hint="cs"/>
          <w:sz w:val="32"/>
          <w:szCs w:val="32"/>
          <w:cs/>
        </w:rPr>
        <w:t>และส่งต่อ</w:t>
      </w:r>
      <w:r w:rsidR="00717043" w:rsidRPr="009557F0">
        <w:rPr>
          <w:rFonts w:ascii="TH SarabunPSK" w:hAnsi="TH SarabunPSK" w:cs="TH SarabunPSK"/>
          <w:sz w:val="32"/>
          <w:szCs w:val="32"/>
          <w:cs/>
        </w:rPr>
        <w:t>เข้าสู่</w:t>
      </w:r>
      <w:r w:rsidR="00717043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557F0">
        <w:rPr>
          <w:rFonts w:ascii="TH SarabunPSK" w:hAnsi="TH SarabunPSK" w:cs="TH SarabunPSK"/>
          <w:sz w:val="32"/>
          <w:szCs w:val="32"/>
          <w:cs/>
        </w:rPr>
        <w:t>ทำกายภาพบำบัดในสถานพยาบาล รวมถึงสามารถนำไปต่อยอดเป็นอุปกรณ์สนับสนุนให้ผู้ป่วยนำกลับไปใช้ฟื้นฟูตนเองอย่างต่อเนื่องที่บ้าน เพื่อส่งเสริมการฟื้นตัวและยกระดับคุณภาพชีวิตของผู้ป่วยอัมพฤกษ์-อัมพาต</w:t>
      </w:r>
    </w:p>
    <w:p w14:paraId="5F398CC1" w14:textId="77777777" w:rsidR="002B2057" w:rsidRPr="002B2057" w:rsidRDefault="002B2057" w:rsidP="009557F0">
      <w:pPr>
        <w:ind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14:paraId="05359322" w14:textId="747B5EC2" w:rsidR="009557F0" w:rsidRDefault="009557F0" w:rsidP="002B205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40CC43B" wp14:editId="1180852F">
            <wp:extent cx="4404106" cy="3687934"/>
            <wp:effectExtent l="0" t="3810" r="0" b="0"/>
            <wp:docPr id="14182525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" t="-103" r="22492" b="1429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05405" cy="368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F6C573" w14:textId="431AC36C" w:rsidR="0061504C" w:rsidRPr="00CE034F" w:rsidRDefault="0061504C" w:rsidP="0061504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034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เอกสารอ้างอิง</w:t>
      </w:r>
    </w:p>
    <w:p w14:paraId="2B7A91AF" w14:textId="77777777" w:rsidR="0061504C" w:rsidRDefault="0061504C" w:rsidP="0061504C">
      <w:pPr>
        <w:spacing w:after="0"/>
        <w:rPr>
          <w:rFonts w:ascii="TH SarabunPSK" w:hAnsi="TH SarabunPSK" w:cs="TH SarabunPSK"/>
          <w:sz w:val="32"/>
          <w:szCs w:val="32"/>
        </w:rPr>
      </w:pPr>
      <w:r w:rsidRPr="0061504C">
        <w:rPr>
          <w:rFonts w:ascii="TH SarabunPSK" w:hAnsi="TH SarabunPSK" w:cs="TH SarabunPSK"/>
          <w:sz w:val="32"/>
          <w:szCs w:val="32"/>
        </w:rPr>
        <w:t xml:space="preserve">Choi, J.-B., Yang, J.-E., &amp; Song, B.-K. (2017). The effect of different types of resting hand splints </w:t>
      </w:r>
    </w:p>
    <w:p w14:paraId="0F676DDD" w14:textId="77777777" w:rsidR="0061504C" w:rsidRDefault="0061504C" w:rsidP="0061504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1504C">
        <w:rPr>
          <w:rFonts w:ascii="TH SarabunPSK" w:hAnsi="TH SarabunPSK" w:cs="TH SarabunPSK"/>
          <w:sz w:val="32"/>
          <w:szCs w:val="32"/>
        </w:rPr>
        <w:t xml:space="preserve">on spasticity and hand function among patients with stroke. Journal of Ecophysiology </w:t>
      </w:r>
    </w:p>
    <w:p w14:paraId="24CE2D6C" w14:textId="3A1E6046" w:rsidR="0061504C" w:rsidRPr="0061504C" w:rsidRDefault="0061504C" w:rsidP="0061504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61504C">
        <w:rPr>
          <w:rFonts w:ascii="TH SarabunPSK" w:hAnsi="TH SarabunPSK" w:cs="TH SarabunPSK"/>
          <w:sz w:val="32"/>
          <w:szCs w:val="32"/>
        </w:rPr>
        <w:t xml:space="preserve">and Occupational Health, 16(1-2), 42–51. https://doi.org/10.18311/jeoh/2016/15636 </w:t>
      </w:r>
    </w:p>
    <w:p w14:paraId="55E7B53E" w14:textId="77777777" w:rsidR="0061504C" w:rsidRDefault="0061504C" w:rsidP="0061504C">
      <w:pPr>
        <w:spacing w:after="0"/>
        <w:rPr>
          <w:rFonts w:ascii="TH SarabunPSK" w:hAnsi="TH SarabunPSK" w:cs="TH SarabunPSK"/>
          <w:sz w:val="32"/>
          <w:szCs w:val="32"/>
        </w:rPr>
      </w:pPr>
      <w:r w:rsidRPr="0061504C">
        <w:rPr>
          <w:rFonts w:ascii="TH SarabunPSK" w:hAnsi="TH SarabunPSK" w:cs="TH SarabunPSK"/>
          <w:sz w:val="32"/>
          <w:szCs w:val="32"/>
        </w:rPr>
        <w:t xml:space="preserve">Wong, Y., Ada, L., </w:t>
      </w:r>
      <w:proofErr w:type="spellStart"/>
      <w:r w:rsidRPr="0061504C">
        <w:rPr>
          <w:rFonts w:ascii="TH SarabunPSK" w:hAnsi="TH SarabunPSK" w:cs="TH SarabunPSK"/>
          <w:sz w:val="32"/>
          <w:szCs w:val="32"/>
        </w:rPr>
        <w:t>Månum</w:t>
      </w:r>
      <w:proofErr w:type="spellEnd"/>
      <w:r w:rsidRPr="0061504C">
        <w:rPr>
          <w:rFonts w:ascii="TH SarabunPSK" w:hAnsi="TH SarabunPSK" w:cs="TH SarabunPSK"/>
          <w:sz w:val="32"/>
          <w:szCs w:val="32"/>
        </w:rPr>
        <w:t xml:space="preserve">, G., &amp; Langhammer, B. (2023). Upper limb practice with a dynamic </w:t>
      </w:r>
    </w:p>
    <w:p w14:paraId="14B15C4F" w14:textId="38589A25" w:rsidR="0061504C" w:rsidRPr="0061504C" w:rsidRDefault="0061504C" w:rsidP="0061504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61504C">
        <w:rPr>
          <w:rFonts w:ascii="TH SarabunPSK" w:hAnsi="TH SarabunPSK" w:cs="TH SarabunPSK"/>
          <w:sz w:val="32"/>
          <w:szCs w:val="32"/>
        </w:rPr>
        <w:t xml:space="preserve">hand orthosis to improve arm and hand function in people after stroke: A feasibility study. Pilot and Feasibility Studies, 9(1), 132. https://doi.org/10.1186/s40814-023-01353-8 </w:t>
      </w:r>
    </w:p>
    <w:p w14:paraId="4D0B6FED" w14:textId="77777777" w:rsidR="0061504C" w:rsidRDefault="0061504C" w:rsidP="0061504C">
      <w:pPr>
        <w:spacing w:after="0"/>
        <w:rPr>
          <w:rFonts w:ascii="TH SarabunPSK" w:hAnsi="TH SarabunPSK" w:cs="TH SarabunPSK"/>
          <w:sz w:val="32"/>
          <w:szCs w:val="32"/>
        </w:rPr>
      </w:pPr>
      <w:r w:rsidRPr="0061504C">
        <w:rPr>
          <w:rFonts w:ascii="TH SarabunPSK" w:hAnsi="TH SarabunPSK" w:cs="TH SarabunPSK"/>
          <w:sz w:val="32"/>
          <w:szCs w:val="32"/>
          <w:cs/>
        </w:rPr>
        <w:t>คคนันท์ งามเด่นเจริญศรี. (</w:t>
      </w:r>
      <w:r w:rsidRPr="0061504C">
        <w:rPr>
          <w:rFonts w:ascii="TH SarabunPSK" w:hAnsi="TH SarabunPSK" w:cs="TH SarabunPSK"/>
          <w:sz w:val="32"/>
          <w:szCs w:val="32"/>
        </w:rPr>
        <w:t xml:space="preserve">2563). </w:t>
      </w:r>
      <w:r w:rsidRPr="0061504C">
        <w:rPr>
          <w:rFonts w:ascii="TH SarabunPSK" w:hAnsi="TH SarabunPSK" w:cs="TH SarabunPSK"/>
          <w:sz w:val="32"/>
          <w:szCs w:val="32"/>
          <w:cs/>
        </w:rPr>
        <w:t>การออกแบบและพัฒนาอุปกรณ์ช่วยใช้งานมือสำหรับผู้ป่วยโรคหลอดเลือด</w:t>
      </w:r>
    </w:p>
    <w:p w14:paraId="6A81BB35" w14:textId="6B41048E" w:rsidR="0061504C" w:rsidRPr="0061504C" w:rsidRDefault="0061504C" w:rsidP="0061504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61504C">
        <w:rPr>
          <w:rFonts w:ascii="TH SarabunPSK" w:hAnsi="TH SarabunPSK" w:cs="TH SarabunPSK"/>
          <w:sz w:val="32"/>
          <w:szCs w:val="32"/>
          <w:cs/>
        </w:rPr>
        <w:t>สมองที่มีแรงมือและแขนบางส่วนร่วมกับมีอาการเกร็งงอนิ้วมือ</w:t>
      </w:r>
      <w:r w:rsidRPr="0061504C">
        <w:rPr>
          <w:rFonts w:ascii="TH SarabunPSK" w:hAnsi="TH SarabunPSK" w:cs="TH SarabunPSK"/>
          <w:sz w:val="32"/>
          <w:szCs w:val="32"/>
        </w:rPr>
        <w:t xml:space="preserve"> [</w:t>
      </w:r>
      <w:r w:rsidRPr="0061504C">
        <w:rPr>
          <w:rFonts w:ascii="TH SarabunPSK" w:hAnsi="TH SarabunPSK" w:cs="TH SarabunPSK"/>
          <w:sz w:val="32"/>
          <w:szCs w:val="32"/>
          <w:cs/>
        </w:rPr>
        <w:t>วิทยานิพนธ์ปริญญามหาบัณฑิต</w:t>
      </w:r>
      <w:r w:rsidRPr="0061504C">
        <w:rPr>
          <w:rFonts w:ascii="TH SarabunPSK" w:hAnsi="TH SarabunPSK" w:cs="TH SarabunPSK"/>
          <w:sz w:val="32"/>
          <w:szCs w:val="32"/>
        </w:rPr>
        <w:t xml:space="preserve">, </w:t>
      </w:r>
      <w:r w:rsidRPr="0061504C">
        <w:rPr>
          <w:rFonts w:ascii="TH SarabunPSK" w:hAnsi="TH SarabunPSK" w:cs="TH SarabunPSK"/>
          <w:sz w:val="32"/>
          <w:szCs w:val="32"/>
          <w:cs/>
        </w:rPr>
        <w:t xml:space="preserve">มหาวิทยาลัยธรรมศาสตร์]. </w:t>
      </w:r>
      <w:r w:rsidRPr="0061504C">
        <w:rPr>
          <w:rFonts w:ascii="TH SarabunPSK" w:hAnsi="TH SarabunPSK" w:cs="TH SarabunPSK"/>
          <w:sz w:val="32"/>
          <w:szCs w:val="32"/>
        </w:rPr>
        <w:t>Thammasat University Digital Collections.</w:t>
      </w:r>
    </w:p>
    <w:sectPr w:rsidR="0061504C" w:rsidRPr="0061504C" w:rsidSect="00E4307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D1317"/>
    <w:multiLevelType w:val="multilevel"/>
    <w:tmpl w:val="0898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0D5DA8"/>
    <w:multiLevelType w:val="multilevel"/>
    <w:tmpl w:val="5CE4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439055">
    <w:abstractNumId w:val="1"/>
  </w:num>
  <w:num w:numId="2" w16cid:durableId="111852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60"/>
    <w:rsid w:val="000A5D30"/>
    <w:rsid w:val="002B2057"/>
    <w:rsid w:val="002D5B60"/>
    <w:rsid w:val="0061504C"/>
    <w:rsid w:val="00714393"/>
    <w:rsid w:val="00717043"/>
    <w:rsid w:val="00790835"/>
    <w:rsid w:val="008512DF"/>
    <w:rsid w:val="009557F0"/>
    <w:rsid w:val="009774A2"/>
    <w:rsid w:val="00B145E1"/>
    <w:rsid w:val="00D814C7"/>
    <w:rsid w:val="00E43075"/>
    <w:rsid w:val="00E961C7"/>
    <w:rsid w:val="00EB2DF8"/>
    <w:rsid w:val="00EC7CFF"/>
    <w:rsid w:val="00E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5A9E"/>
  <w15:chartTrackingRefBased/>
  <w15:docId w15:val="{225547FC-33F7-4018-A14C-781117A7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CFF"/>
  </w:style>
  <w:style w:type="paragraph" w:styleId="1">
    <w:name w:val="heading 1"/>
    <w:basedOn w:val="a"/>
    <w:next w:val="a"/>
    <w:link w:val="10"/>
    <w:uiPriority w:val="9"/>
    <w:qFormat/>
    <w:rsid w:val="002D5B6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B6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B6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D5B6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D5B6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D5B6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D5B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D5B6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D5B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D5B6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D5B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D5B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5B6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D5B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D5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D5B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D5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D5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D5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B6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1504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1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 Laptop 4</dc:creator>
  <cp:keywords/>
  <dc:description/>
  <cp:lastModifiedBy>Surface Laptop 4</cp:lastModifiedBy>
  <cp:revision>8</cp:revision>
  <dcterms:created xsi:type="dcterms:W3CDTF">2026-05-11T08:19:00Z</dcterms:created>
  <dcterms:modified xsi:type="dcterms:W3CDTF">2026-05-11T22:56:00Z</dcterms:modified>
</cp:coreProperties>
</file>