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ABC27" w14:textId="77777777" w:rsidR="00C94233" w:rsidRPr="00F407F7" w:rsidRDefault="00C94233" w:rsidP="00C94233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F407F7">
        <w:rPr>
          <w:b/>
          <w:bCs/>
          <w:sz w:val="36"/>
          <w:szCs w:val="36"/>
          <w:cs/>
        </w:rPr>
        <w:t xml:space="preserve">นวัตกรรมถังทิ้งเข็มฉีดยาสำหรับผู้ป่วยเบาหวานในชุมชน โรงพยาบาลน้ำเกลี้ยง </w:t>
      </w:r>
    </w:p>
    <w:p w14:paraId="70D035B8" w14:textId="78F8DFB3" w:rsidR="00C94233" w:rsidRPr="00F407F7" w:rsidRDefault="00C94233" w:rsidP="008B1F15">
      <w:pPr>
        <w:spacing w:after="240" w:line="240" w:lineRule="auto"/>
        <w:jc w:val="center"/>
        <w:rPr>
          <w:b/>
          <w:bCs/>
          <w:sz w:val="36"/>
          <w:szCs w:val="36"/>
        </w:rPr>
      </w:pPr>
      <w:r w:rsidRPr="00F407F7">
        <w:rPr>
          <w:b/>
          <w:bCs/>
          <w:sz w:val="36"/>
          <w:szCs w:val="36"/>
        </w:rPr>
        <w:t xml:space="preserve">Innovation of a Needle Disposal Container for Diabetic Patients in the Community, </w:t>
      </w:r>
      <w:r w:rsidRPr="00F407F7">
        <w:rPr>
          <w:b/>
          <w:bCs/>
          <w:sz w:val="36"/>
          <w:szCs w:val="36"/>
          <w:cs/>
        </w:rPr>
        <w:br/>
      </w:r>
      <w:r w:rsidRPr="00F407F7">
        <w:rPr>
          <w:b/>
          <w:bCs/>
          <w:sz w:val="36"/>
          <w:szCs w:val="36"/>
        </w:rPr>
        <w:t xml:space="preserve">Nam Kliang Hospital </w:t>
      </w:r>
    </w:p>
    <w:p w14:paraId="19055237" w14:textId="77777777" w:rsidR="008B1F15" w:rsidRDefault="00C94233" w:rsidP="003434EA">
      <w:pPr>
        <w:spacing w:after="0" w:line="240" w:lineRule="auto"/>
        <w:ind w:left="5040" w:firstLine="720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วนิดา พุฒซ้อน</w:t>
      </w:r>
      <w:r w:rsidRPr="001842AA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นักวิชาการสาธารณสุขปฏิบัติการ</w:t>
      </w:r>
    </w:p>
    <w:p w14:paraId="714BF6C8" w14:textId="7D15CAB3" w:rsidR="00C94233" w:rsidRPr="001842AA" w:rsidRDefault="00C94233" w:rsidP="008B1F15">
      <w:pPr>
        <w:spacing w:after="0" w:line="240" w:lineRule="auto"/>
        <w:ind w:left="5040" w:firstLine="720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ทรงศักดิ์ ชะคู นักวิชาการสาธารณสุข</w:t>
      </w:r>
    </w:p>
    <w:p w14:paraId="0A473A04" w14:textId="1E067666" w:rsidR="00C94233" w:rsidRPr="001842AA" w:rsidRDefault="00C94233" w:rsidP="00C94233">
      <w:pPr>
        <w:spacing w:after="0" w:line="240" w:lineRule="auto"/>
        <w:jc w:val="right"/>
        <w:rPr>
          <w:sz w:val="24"/>
          <w:szCs w:val="24"/>
          <w:cs/>
        </w:rPr>
      </w:pPr>
      <w:r w:rsidRPr="001842AA">
        <w:rPr>
          <w:sz w:val="24"/>
          <w:szCs w:val="24"/>
          <w:cs/>
        </w:rPr>
        <w:t>กลุ่มงาน</w:t>
      </w:r>
      <w:r>
        <w:rPr>
          <w:rFonts w:hint="cs"/>
          <w:sz w:val="24"/>
          <w:szCs w:val="24"/>
          <w:cs/>
        </w:rPr>
        <w:t>บริการด้านปฐมภูมิและองค์รวม</w:t>
      </w:r>
      <w:r w:rsidRPr="001842AA">
        <w:rPr>
          <w:sz w:val="24"/>
          <w:szCs w:val="24"/>
          <w:cs/>
        </w:rPr>
        <w:t xml:space="preserve"> โรงพยาบาลน้ำเกลี้ยง</w:t>
      </w:r>
    </w:p>
    <w:p w14:paraId="69895988" w14:textId="77777777" w:rsidR="00C94233" w:rsidRDefault="00C94233" w:rsidP="00C94233">
      <w:pPr>
        <w:spacing w:before="240" w:after="0" w:line="240" w:lineRule="auto"/>
        <w:jc w:val="center"/>
      </w:pPr>
      <w:r w:rsidRPr="001842AA">
        <w:rPr>
          <w:b/>
          <w:bCs/>
          <w:cs/>
        </w:rPr>
        <w:t>บท</w:t>
      </w:r>
      <w:r>
        <w:rPr>
          <w:rFonts w:hint="cs"/>
          <w:b/>
          <w:bCs/>
          <w:cs/>
        </w:rPr>
        <w:t>คัดย่อ</w:t>
      </w:r>
    </w:p>
    <w:p w14:paraId="553CAB71" w14:textId="0D055E9E" w:rsidR="00C94233" w:rsidRDefault="00C94233" w:rsidP="00C94233">
      <w:pPr>
        <w:spacing w:after="0" w:line="240" w:lineRule="auto"/>
        <w:jc w:val="thaiDistribute"/>
        <w:rPr>
          <w:b/>
          <w:bCs/>
        </w:rPr>
      </w:pPr>
      <w:r w:rsidRPr="008A682A">
        <w:rPr>
          <w:rFonts w:hint="cs"/>
          <w:b/>
          <w:bCs/>
          <w:cs/>
        </w:rPr>
        <w:t>ที่มา</w:t>
      </w:r>
      <w:r w:rsidRPr="008A682A">
        <w:rPr>
          <w:b/>
          <w:bCs/>
        </w:rPr>
        <w:t>:</w:t>
      </w:r>
      <w:r>
        <w:t xml:space="preserve"> </w:t>
      </w:r>
      <w:r w:rsidRPr="00C94233">
        <w:rPr>
          <w:cs/>
        </w:rPr>
        <w:t xml:space="preserve">ปัจจุบันโรคเบาหวานเป็นปัญหาสาธารณสุขที่สำคัญ และมีแนวโน้มเพิ่มขึ้นอย่างต่อเนื่อง ผู้ป่วยเบาหวานจำนวนมากจำเป็นต้องใช้อินซูลินหรืออุปกรณ์ตรวจระดับน้ำตาลปลายนิ้ว ซึ่งก่อให้เกิดขยะมีคม เช่น เข็มฉีดยา เข็มปากกาอินซูลิน และใบมีดตรวจน้ำตาล หากกำจัดไม่ถูกวิธี อาจก่อให้เกิดอันตรายต่อสมาชิกในครอบครัว อาสาสมัครสาธารณสุข เจ้าหน้าที่เก็บขยะ และประชาชนในชุมชน เช่น การถูกเข็มตำ การติดเชื้อ และการปนเปื้อนของสิ่งแวดล้อม จากการดำเนินงานดูแลผู้ป่วยเบาหวานในชุมชน พบว่าผู้ป่วยส่วนใหญ่ยังขาดความรู้และอุปกรณ์สำหรับการจัดเก็บขยะมีคมอย่างเหมาะสม หลายรายทิ้งเข็มฉีดยาปะปนกับขยะทั่วไป หรือใส่ถุงพลาสติกและขวดน้ำดื่มโดยไม่มีระบบป้องกัน ส่งผลให้เกิดความเสี่ยงต่อการบาดเจ็บและการแพร่กระจายเชื้อโรคในชุมชน นอกจากนี้ การดูแลผู้ป่วยเบาหวานในชุมชนจำเป็นต้องอาศัยการมีส่วนร่วมของครอบครัว </w:t>
      </w:r>
      <w:proofErr w:type="spellStart"/>
      <w:r w:rsidRPr="00C94233">
        <w:rPr>
          <w:cs/>
        </w:rPr>
        <w:t>อส</w:t>
      </w:r>
      <w:proofErr w:type="spellEnd"/>
      <w:r w:rsidRPr="00C94233">
        <w:rPr>
          <w:cs/>
        </w:rPr>
        <w:t>ม. และภาคีเครือข่ายในพื้นที่ เพื่อให้เกิดการจัดการสุขภาพและสิ่งแวดล้อมอย่างยั่งยืน</w:t>
      </w:r>
      <w:r>
        <w:rPr>
          <w:rFonts w:hint="cs"/>
          <w:cs/>
        </w:rPr>
        <w:t xml:space="preserve"> </w:t>
      </w:r>
      <w:r w:rsidRPr="00C94233">
        <w:rPr>
          <w:cs/>
        </w:rPr>
        <w:t>จากสถานการณ์ดังกล่าว โรงพยาบาลน้ำเกลี้ยง จึงได้พัฒนานวัตกรรมถังทิ้งเข็มฉีดยาสำหรับผู้ป่วยเบาหวานในชุมชนขึ้น เพื่อเป็นอุปกรณ์สำหรับรวบรวมขยะมีคมอย่างปลอดภัย ใช้งานง่าย ประหยัด เหมาะสมกับบริบทของชุมชน และสามารถนำกลับมาใช้ในระบบการจัดการขยะติดเชื้อของหน่วยบริการสาธารณสุขได้อย่างเป็นระบบ นวัตกรรมนี้ช่วยลดความเสี่ยงจากการถูกเข็มตำ ลดการปนเปื้อนของขยะติดเชื้อในสิ่งแวดล้อม ส่งเสริมพฤติกรรมการดูแลตนเองของผู้ป่วย และสร้างความตระหนักด้านสุขาภิบาลและอนามัยสิ่งแวดล้อมในชุมชน</w:t>
      </w:r>
    </w:p>
    <w:p w14:paraId="138A039E" w14:textId="36BB2F6C" w:rsidR="00C94233" w:rsidRPr="00C94233" w:rsidRDefault="00C94233" w:rsidP="00C94233">
      <w:pPr>
        <w:spacing w:after="0" w:line="240" w:lineRule="auto"/>
        <w:jc w:val="thaiDistribute"/>
      </w:pPr>
      <w:r>
        <w:rPr>
          <w:rFonts w:hint="cs"/>
          <w:b/>
          <w:bCs/>
          <w:cs/>
        </w:rPr>
        <w:t>วัตถุประสงค์</w:t>
      </w:r>
      <w:r>
        <w:rPr>
          <w:b/>
          <w:bCs/>
        </w:rPr>
        <w:t xml:space="preserve">: </w:t>
      </w:r>
      <w:r>
        <w:rPr>
          <w:cs/>
        </w:rPr>
        <w:t>เพื่อให้ผู้ป่วยเบาหวานทิ้งเข็มฉีดยาที่ใช้แล้วได้อย่างถูกต้อง</w:t>
      </w:r>
      <w:r>
        <w:rPr>
          <w:rFonts w:hint="cs"/>
          <w:cs/>
        </w:rPr>
        <w:t xml:space="preserve"> </w:t>
      </w:r>
      <w:r>
        <w:rPr>
          <w:cs/>
        </w:rPr>
        <w:t>ป้องกันการแพร่กระจายเชื้อโรคในชุมชน</w:t>
      </w:r>
      <w:r>
        <w:rPr>
          <w:rFonts w:hint="cs"/>
          <w:cs/>
        </w:rPr>
        <w:t>และ</w:t>
      </w:r>
      <w:r>
        <w:rPr>
          <w:cs/>
        </w:rPr>
        <w:t>จัดการขยะทางการแพทย์ในชุมชนอย่างมีประสิทธิภาพ</w:t>
      </w:r>
    </w:p>
    <w:p w14:paraId="30B977A7" w14:textId="3585EC8B" w:rsidR="00C94233" w:rsidRPr="003B40D1" w:rsidRDefault="00C94233" w:rsidP="00C94233">
      <w:pPr>
        <w:spacing w:after="0" w:line="240" w:lineRule="auto"/>
        <w:jc w:val="thaiDistribute"/>
        <w:rPr>
          <w:cs/>
        </w:rPr>
      </w:pPr>
      <w:r w:rsidRPr="003B40D1">
        <w:rPr>
          <w:b/>
          <w:bCs/>
          <w:cs/>
        </w:rPr>
        <w:t>วิธีการ</w:t>
      </w:r>
      <w:r w:rsidR="00566151">
        <w:rPr>
          <w:rFonts w:hint="cs"/>
          <w:b/>
          <w:bCs/>
          <w:cs/>
        </w:rPr>
        <w:t xml:space="preserve">พัฒนานวัตกรรม </w:t>
      </w:r>
      <w:r w:rsidRPr="003B40D1">
        <w:rPr>
          <w:b/>
          <w:bCs/>
        </w:rPr>
        <w:t>:</w:t>
      </w:r>
      <w:r w:rsidRPr="003B40D1">
        <w:t xml:space="preserve"> </w:t>
      </w:r>
      <w:r w:rsidR="003B40D1" w:rsidRPr="003B40D1">
        <w:rPr>
          <w:cs/>
        </w:rPr>
        <w:t xml:space="preserve">ขั้นตอนในการพัฒนานวัตกรรมถังทิ้งเข็มฉีดยาสำหรับผู้ป่วยเบาหวานในชุมชน โรงพยาบาลน้ำเกลี้ยง 6 ขั้นตอน คือ 1. การศึกษาสภาพปัญหาความต้องการใช้ถังทิ้งเข็มฉีดยา 2. การศึกษาแนวคิดทฤษฎีในการพัฒนานวัตกรรม 3. การสร้างนวัตกรรมถังทิ้งเข็มฉีดยาสำหรับผู้ป่วยเบาหวานในชุมชน โรงพยาบาลน้ำเกลี้ยง จากบรรจุภัณฑ์ที่ไม่ใช้แล้วในโรงพยาบาล </w:t>
      </w:r>
      <w:r w:rsidR="006F1EBC" w:rsidRPr="006F1EBC">
        <w:rPr>
          <w:cs/>
        </w:rPr>
        <w:t>กลับมาประยุกต์เป็นถังสำหรับทิ้งเข็มผู้ป่วยเบาหวาน ให้บริการผู้ป่วยหรือญาติ</w:t>
      </w:r>
      <w:r w:rsidR="006F1EBC">
        <w:rPr>
          <w:rFonts w:hint="cs"/>
          <w:cs/>
        </w:rPr>
        <w:t xml:space="preserve"> </w:t>
      </w:r>
      <w:r w:rsidR="003B40D1" w:rsidRPr="003B40D1">
        <w:rPr>
          <w:cs/>
        </w:rPr>
        <w:t>4. นำถังทิ้งเข็มฉีดยาให้กลุ่มเป้าหมาย</w:t>
      </w:r>
      <w:r w:rsidR="00823E5D">
        <w:rPr>
          <w:rFonts w:hint="cs"/>
          <w:cs/>
        </w:rPr>
        <w:t>ได้นำไปใช้ในชุมชน</w:t>
      </w:r>
      <w:r w:rsidR="003B40D1" w:rsidRPr="003B40D1">
        <w:rPr>
          <w:cs/>
        </w:rPr>
        <w:t xml:space="preserve"> 5. ประเมินความพึงพอใจต่อการใช้งานนวัตกรรมถังทิ้งเข็มฉีดยาสำหรับผู้ป่วยเบาหวานในชุมชน โรงพยาบาลน้ำเกลี้ยง ในเจ้าหน้าที่และบุคลากรทางการแพทย์ พนักงานทำความสะอาด ผู้ป่วยและญาติผู้ป่วย จำนวน</w:t>
      </w:r>
      <w:r w:rsidR="00823E5D">
        <w:rPr>
          <w:rFonts w:hint="cs"/>
          <w:cs/>
        </w:rPr>
        <w:t>ผู้ตอบแบบสอบถาม</w:t>
      </w:r>
      <w:r w:rsidR="003B40D1" w:rsidRPr="003B40D1">
        <w:rPr>
          <w:cs/>
        </w:rPr>
        <w:t xml:space="preserve"> 30 คน 6. สรุปผลการประเมินและนำข้อเสนอแนะไปปรับปรุงนวัตกรรมต่อไป</w:t>
      </w:r>
    </w:p>
    <w:p w14:paraId="562FFE6F" w14:textId="40BC1EC4" w:rsidR="00C94233" w:rsidRPr="001842AA" w:rsidRDefault="00C94233" w:rsidP="003B40D1">
      <w:pPr>
        <w:spacing w:after="0" w:line="240" w:lineRule="auto"/>
        <w:jc w:val="thaiDistribute"/>
      </w:pPr>
      <w:r w:rsidRPr="001842AA">
        <w:rPr>
          <w:b/>
          <w:bCs/>
          <w:cs/>
        </w:rPr>
        <w:t>ผลการศึกษา</w:t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</w:t>
      </w:r>
      <w:r w:rsidRPr="008B1F15">
        <w:rPr>
          <w:cs/>
        </w:rPr>
        <w:t xml:space="preserve">นวัตกรรมถังทิ้งเข็มฉีดยาสำหรับผู้ป่วยเบาหวานในชุมชน โรงพยาบาลน้ำเกลี้ยง </w:t>
      </w:r>
      <w:r w:rsidR="008B1F15" w:rsidRPr="008B1F15">
        <w:rPr>
          <w:rFonts w:hint="cs"/>
          <w:cs/>
        </w:rPr>
        <w:t>ใช้</w:t>
      </w:r>
      <w:r w:rsidR="003B40D1">
        <w:rPr>
          <w:rFonts w:hint="cs"/>
          <w:cs/>
        </w:rPr>
        <w:t>แบบ</w:t>
      </w:r>
      <w:r w:rsidR="008B1F15" w:rsidRPr="008B1F15">
        <w:rPr>
          <w:rFonts w:hint="cs"/>
          <w:cs/>
        </w:rPr>
        <w:t>สอบถามความพึงพอใจต่อการใช้งาน</w:t>
      </w:r>
      <w:r w:rsidR="008B1F15" w:rsidRPr="008B1F15">
        <w:rPr>
          <w:cs/>
        </w:rPr>
        <w:t>นวัตกรรมถังทิ้งเข็มฉีดยาสำหรับผู้ป่วยเบาหวานในชุมชน โรงพยาบาลน้ำเกลี้ยง จากผู้ตอบแบบสอบถามจำนวน 30 คน พบว่า</w:t>
      </w:r>
      <w:r w:rsidR="003B40D1">
        <w:rPr>
          <w:rFonts w:hint="cs"/>
          <w:cs/>
        </w:rPr>
        <w:t>กลุ่มตัวอย่างมี</w:t>
      </w:r>
      <w:r w:rsidR="008B1F15" w:rsidRPr="008B1F15">
        <w:rPr>
          <w:cs/>
        </w:rPr>
        <w:t>ความพึงพอใจต่อการใช้งานนวัตกรรมถังทิ้งเข็มฉีดยาสำหรับผู้ป่วยเบาหวานในชุมชนอยู่ใน ระดับมาก ค่าเฉลี่ยความพึงพอใจคิดเป็น 4.10  คิดเป็นร้อยละ 82.00</w:t>
      </w:r>
      <w:r w:rsidR="003B40D1">
        <w:rPr>
          <w:rFonts w:hint="cs"/>
          <w:cs/>
        </w:rPr>
        <w:t xml:space="preserve"> โดยกลุ่มตัวอย่างมีข้อเสนอแนะให้</w:t>
      </w:r>
      <w:r w:rsidR="003B40D1">
        <w:rPr>
          <w:cs/>
        </w:rPr>
        <w:t xml:space="preserve">ชั้นวางถังทิ้งเข็มควรมีที่กั้นป้องกันอุปกรณ์ตกพื้น </w:t>
      </w:r>
      <w:r w:rsidR="003B40D1">
        <w:rPr>
          <w:rFonts w:hint="cs"/>
          <w:cs/>
        </w:rPr>
        <w:t>และ</w:t>
      </w:r>
      <w:r w:rsidR="003B40D1">
        <w:rPr>
          <w:cs/>
        </w:rPr>
        <w:t>ปากถังทิ้งเข็มมีขนาดเล็ก อยากให้ขยายให้</w:t>
      </w:r>
      <w:r w:rsidR="001D2A0E">
        <w:rPr>
          <w:rFonts w:hint="cs"/>
          <w:cs/>
        </w:rPr>
        <w:t>กว้าง</w:t>
      </w:r>
      <w:r w:rsidR="003B40D1">
        <w:rPr>
          <w:cs/>
        </w:rPr>
        <w:t>ขึ้น เพื่อให้สะดวกต่อการทิ้งเข็ม</w:t>
      </w:r>
      <w:r w:rsidR="003B40D1">
        <w:rPr>
          <w:rFonts w:hint="cs"/>
          <w:cs/>
        </w:rPr>
        <w:t xml:space="preserve"> สามารถใช้เป็นแนวทาง</w:t>
      </w:r>
      <w:r w:rsidR="001D2A0E">
        <w:rPr>
          <w:rFonts w:hint="cs"/>
          <w:cs/>
        </w:rPr>
        <w:t>นี้</w:t>
      </w:r>
      <w:r w:rsidR="003B40D1">
        <w:rPr>
          <w:rFonts w:hint="cs"/>
          <w:cs/>
        </w:rPr>
        <w:t>ในการพัฒนานวัตกรรมให้ดียิ่งขึ้น</w:t>
      </w:r>
    </w:p>
    <w:p w14:paraId="0A40CE15" w14:textId="15499460" w:rsidR="00C94233" w:rsidRPr="001842AA" w:rsidRDefault="00C94233" w:rsidP="00C94233">
      <w:pPr>
        <w:spacing w:after="0" w:line="240" w:lineRule="auto"/>
        <w:jc w:val="thaiDistribute"/>
      </w:pPr>
      <w:r w:rsidRPr="001842AA">
        <w:rPr>
          <w:b/>
          <w:bCs/>
          <w:cs/>
        </w:rPr>
        <w:t>อภิปรายผล</w:t>
      </w:r>
      <w:r>
        <w:rPr>
          <w:b/>
          <w:bCs/>
        </w:rPr>
        <w:t xml:space="preserve">: </w:t>
      </w:r>
      <w:r w:rsidR="008B1F15" w:rsidRPr="008B1F15">
        <w:rPr>
          <w:cs/>
        </w:rPr>
        <w:t>นวัตกรรมนี้ช่วยลดความเสี่ยงจากการถูกเข็มตำ</w:t>
      </w:r>
      <w:r w:rsidR="001D2A0E">
        <w:rPr>
          <w:rFonts w:hint="cs"/>
          <w:cs/>
        </w:rPr>
        <w:t xml:space="preserve"> </w:t>
      </w:r>
      <w:r w:rsidR="001D2A0E">
        <w:rPr>
          <w:cs/>
        </w:rPr>
        <w:t>ป้องกันการแพร่กระจายเชื้อโรคในชุมชน</w:t>
      </w:r>
      <w:r w:rsidR="001D2A0E">
        <w:rPr>
          <w:rFonts w:hint="cs"/>
          <w:cs/>
        </w:rPr>
        <w:t xml:space="preserve"> </w:t>
      </w:r>
      <w:r w:rsidR="008B1F15" w:rsidRPr="008B1F15">
        <w:rPr>
          <w:cs/>
        </w:rPr>
        <w:t>และส่งเสริมพฤติกรรมการจัดการขยะที่ถูกต้อง อย่างไรก็ตาม ควรพัฒนาปากถัง</w:t>
      </w:r>
      <w:r w:rsidR="008B1F15">
        <w:rPr>
          <w:rFonts w:hint="cs"/>
          <w:cs/>
        </w:rPr>
        <w:t>ทิ้งเข็ม</w:t>
      </w:r>
      <w:r w:rsidR="008B1F15" w:rsidRPr="008B1F15">
        <w:rPr>
          <w:cs/>
        </w:rPr>
        <w:t xml:space="preserve">ให้กว้างขึ้นและจัดทำชั้นวางที่ป้องกันอุปกรณ์ตกพื้น รวมถึงเพิ่มการมีส่วนร่วมของ </w:t>
      </w:r>
      <w:proofErr w:type="spellStart"/>
      <w:r w:rsidR="008B1F15" w:rsidRPr="008B1F15">
        <w:rPr>
          <w:cs/>
        </w:rPr>
        <w:t>อส</w:t>
      </w:r>
      <w:proofErr w:type="spellEnd"/>
      <w:r w:rsidR="008B1F15" w:rsidRPr="008B1F15">
        <w:rPr>
          <w:cs/>
        </w:rPr>
        <w:t>ม. และท้องถิ่นในการติดตามการใช้งานอย่างต่อเนื่อง</w:t>
      </w:r>
    </w:p>
    <w:p w14:paraId="6E75A544" w14:textId="25EFE69F" w:rsidR="006B57E5" w:rsidRDefault="00C94233" w:rsidP="001D2A0E">
      <w:pPr>
        <w:spacing w:after="0" w:line="240" w:lineRule="auto"/>
        <w:jc w:val="thaiDistribute"/>
        <w:rPr>
          <w:color w:val="111111"/>
        </w:rPr>
      </w:pPr>
      <w:r w:rsidRPr="001842AA">
        <w:rPr>
          <w:b/>
          <w:bCs/>
          <w:cs/>
        </w:rPr>
        <w:lastRenderedPageBreak/>
        <w:t>คำสำคัญ</w:t>
      </w:r>
      <w:r>
        <w:rPr>
          <w:b/>
          <w:bCs/>
        </w:rPr>
        <w:t xml:space="preserve">: </w:t>
      </w:r>
      <w:r w:rsidR="008B1F15" w:rsidRPr="008B1F15">
        <w:rPr>
          <w:color w:val="111111"/>
          <w:cs/>
        </w:rPr>
        <w:t>นวัตกรรม เข็มฉีดยา ผู้ป่วยเบาหวาน</w:t>
      </w:r>
    </w:p>
    <w:p w14:paraId="73BADB72" w14:textId="29593F49" w:rsidR="004F532E" w:rsidRDefault="004F532E" w:rsidP="001D2A0E">
      <w:pPr>
        <w:spacing w:after="0" w:line="240" w:lineRule="auto"/>
        <w:jc w:val="thaiDistribute"/>
        <w:rPr>
          <w:noProof/>
          <w14:ligatures w14:val="standardContextual"/>
        </w:rPr>
      </w:pPr>
    </w:p>
    <w:p w14:paraId="4104C076" w14:textId="77777777" w:rsidR="004F532E" w:rsidRDefault="004F532E" w:rsidP="004F532E">
      <w:pPr>
        <w:spacing w:after="0" w:line="240" w:lineRule="auto"/>
        <w:jc w:val="center"/>
        <w:rPr>
          <w:color w:val="111111"/>
        </w:rPr>
      </w:pPr>
      <w:r>
        <w:rPr>
          <w:noProof/>
          <w14:ligatures w14:val="standardContextual"/>
        </w:rPr>
        <w:drawing>
          <wp:inline distT="0" distB="0" distL="0" distR="0" wp14:anchorId="49549011" wp14:editId="4099CB1D">
            <wp:extent cx="5505450" cy="4130089"/>
            <wp:effectExtent l="0" t="0" r="0" b="3810"/>
            <wp:docPr id="23980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02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6208" cy="41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3139" w14:textId="77777777" w:rsidR="004F532E" w:rsidRDefault="004F532E" w:rsidP="004F532E">
      <w:pPr>
        <w:spacing w:after="0" w:line="240" w:lineRule="auto"/>
        <w:jc w:val="center"/>
        <w:rPr>
          <w:rFonts w:hint="cs"/>
          <w:color w:val="111111"/>
        </w:rPr>
      </w:pPr>
    </w:p>
    <w:p w14:paraId="625F9EDB" w14:textId="49CC6328" w:rsidR="004F532E" w:rsidRPr="001D2A0E" w:rsidRDefault="004F532E" w:rsidP="004F532E">
      <w:pPr>
        <w:spacing w:after="0" w:line="240" w:lineRule="auto"/>
        <w:jc w:val="center"/>
        <w:rPr>
          <w:rFonts w:hint="cs"/>
          <w:color w:val="111111"/>
        </w:rPr>
      </w:pPr>
      <w:r>
        <w:rPr>
          <w:noProof/>
          <w14:ligatures w14:val="standardContextual"/>
        </w:rPr>
        <w:drawing>
          <wp:inline distT="0" distB="0" distL="0" distR="0" wp14:anchorId="1D910C9A" wp14:editId="2D4BA381">
            <wp:extent cx="5522313" cy="4142740"/>
            <wp:effectExtent l="0" t="0" r="2540" b="0"/>
            <wp:docPr id="775196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968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340" cy="41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32E" w:rsidRPr="001D2A0E" w:rsidSect="00C94233">
      <w:pgSz w:w="11906" w:h="16838"/>
      <w:pgMar w:top="851" w:right="851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233"/>
    <w:rsid w:val="00021264"/>
    <w:rsid w:val="001D2A0E"/>
    <w:rsid w:val="003434EA"/>
    <w:rsid w:val="003B40D1"/>
    <w:rsid w:val="004F532E"/>
    <w:rsid w:val="0054457B"/>
    <w:rsid w:val="00566151"/>
    <w:rsid w:val="006B57E5"/>
    <w:rsid w:val="006F1EBC"/>
    <w:rsid w:val="00735398"/>
    <w:rsid w:val="00823E5D"/>
    <w:rsid w:val="008B1F15"/>
    <w:rsid w:val="00A42203"/>
    <w:rsid w:val="00B70315"/>
    <w:rsid w:val="00C31E3E"/>
    <w:rsid w:val="00C94233"/>
    <w:rsid w:val="00F4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6E22"/>
  <w15:chartTrackingRefBased/>
  <w15:docId w15:val="{5BF9C169-409C-46C6-A69F-98CDED66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233"/>
    <w:pPr>
      <w:spacing w:after="200" w:line="276" w:lineRule="auto"/>
    </w:pPr>
    <w:rPr>
      <w:rFonts w:ascii="TH SarabunPSK" w:hAnsi="TH SarabunPSK" w:cs="TH SarabunPSK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9423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23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23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23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23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233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233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233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233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9423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9423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9423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9423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9423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942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9423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942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942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42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C9423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9423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9423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94233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C942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94233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C9423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942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9423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942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nkhos hos</dc:creator>
  <cp:keywords/>
  <dc:description/>
  <cp:lastModifiedBy>nkhos hos</cp:lastModifiedBy>
  <cp:revision>10</cp:revision>
  <dcterms:created xsi:type="dcterms:W3CDTF">2026-05-12T06:04:00Z</dcterms:created>
  <dcterms:modified xsi:type="dcterms:W3CDTF">2026-05-12T07:15:00Z</dcterms:modified>
</cp:coreProperties>
</file>