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7D06" w14:textId="5CFC0D7E" w:rsidR="008621BE" w:rsidRPr="00234734" w:rsidRDefault="006E243D">
      <w:pPr>
        <w:rPr>
          <w:rFonts w:ascii="TH SarabunPSK" w:hAnsi="TH SarabunPSK" w:cs="TH SarabunPSK"/>
          <w:b/>
          <w:bCs/>
          <w:sz w:val="32"/>
          <w:szCs w:val="32"/>
        </w:rPr>
      </w:pPr>
      <w:r w:rsidRPr="00234734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กรณีศึกษาเชิงเปรียบเทียบ (</w:t>
      </w:r>
      <w:r w:rsidRPr="00234734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Case Study) </w:t>
      </w:r>
      <w:r w:rsidRPr="00234734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จำนวน </w:t>
      </w:r>
      <w:r w:rsidRPr="00234734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2 </w:t>
      </w:r>
      <w:r w:rsidRPr="00234734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ราย </w:t>
      </w:r>
      <w:r w:rsidR="004F4BAB" w:rsidRPr="00234734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: </w:t>
      </w:r>
      <w:r w:rsidRPr="00234734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แนวทางการพยาบาลผู้ป่วย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โรคไตเรื้อรังระยะที่ </w:t>
      </w:r>
      <w:r w:rsidRPr="0023473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>ร่วมกับโรคเบาหวาน</w:t>
      </w:r>
      <w:r w:rsidR="004F4BAB" w:rsidRPr="00234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ชนิดที่ </w:t>
      </w:r>
      <w:r w:rsidR="004F4BAB" w:rsidRPr="0023473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>และโรคความดันโลหิตสูง</w:t>
      </w:r>
      <w:r w:rsidR="004F4BAB" w:rsidRPr="00234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ในโรงพยาบาลกันทรารมย์ ปี พ</w:t>
      </w:r>
      <w:r w:rsidR="004F4BAB" w:rsidRPr="0023473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F4BAB" w:rsidRPr="00234734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4F4BAB" w:rsidRPr="00234734">
        <w:rPr>
          <w:rFonts w:ascii="TH SarabunPSK" w:hAnsi="TH SarabunPSK" w:cs="TH SarabunPSK"/>
          <w:b/>
          <w:bCs/>
          <w:sz w:val="32"/>
          <w:szCs w:val="32"/>
        </w:rPr>
        <w:t>.2569</w:t>
      </w:r>
    </w:p>
    <w:p w14:paraId="10143828" w14:textId="446F2E82" w:rsidR="004F4BAB" w:rsidRPr="00D745A4" w:rsidRDefault="00234734" w:rsidP="004F4BA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โรคไตเรื้อรังระยะที่ </w:t>
      </w:r>
      <w:r w:rsidRPr="0023473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>โรคเบาหวาน</w:t>
      </w:r>
      <w:r w:rsidRPr="00234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ชนิดที่ </w:t>
      </w:r>
      <w:r w:rsidRPr="0023473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>และโรคความดันโลหิตสูง</w:t>
      </w:r>
      <w:r w:rsidRPr="00234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4BAB" w:rsidRPr="0023473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เป็นปัญหาสาธารณสุขที่สำคัญทั่วโลกและเป็นสาเหตุการเสียชีวิตและทุพพลภาพอันดับต้น ๆ ของประเทศไทย ผู้ป่วยจำเป็นต้องได้รับการดูแลพยาบาลอย่างเป็นระบบ ครอบคลุมตั้งแต่ระยะ</w:t>
      </w:r>
      <w:r w:rsidRPr="0023473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แรกรับ</w:t>
      </w:r>
      <w:r w:rsidR="004F4BAB" w:rsidRPr="0023473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ระยะรักษาในโรงพยาบาล จนถึงระยะฟื้นฟู</w:t>
      </w:r>
      <w:r w:rsidRPr="0023473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อย่างต่อเนื่อง</w:t>
      </w:r>
      <w:r w:rsidR="004F4BAB" w:rsidRPr="0023473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การประเมินอาการแรกรับของพยาบาลมีความสำคัญในการค้นหาปัญหาของผู้ป่วย การศึกษานี้มีวัตถุประสงค์เพื่อศึกษาเปรียบเทียบกรณีผู้ป่วย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โรคไตเรื้อรังระยะที่ </w:t>
      </w:r>
      <w:r w:rsidRPr="0023473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>โรคเบาหวาน</w:t>
      </w:r>
      <w:r w:rsidRPr="00234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ชนิดที่ </w:t>
      </w:r>
      <w:r w:rsidRPr="0023473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34734">
        <w:rPr>
          <w:rFonts w:ascii="TH SarabunPSK" w:hAnsi="TH SarabunPSK" w:cs="TH SarabunPSK"/>
          <w:b/>
          <w:bCs/>
          <w:sz w:val="32"/>
          <w:szCs w:val="32"/>
          <w:cs/>
        </w:rPr>
        <w:t>และโรคความดันโลหิตสูง</w:t>
      </w:r>
      <w:r w:rsidRPr="00234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4BAB" w:rsidRPr="0023473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="004F4BAB" w:rsidRPr="0023473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ที่มารับบริการ ณ แผนกผู้ป่วย</w:t>
      </w:r>
      <w:r w:rsidRPr="0023473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ในชาย</w:t>
      </w:r>
      <w:r w:rsidR="004F4BAB" w:rsidRPr="0023473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โรงพยาบาล</w:t>
      </w:r>
      <w:r w:rsidRPr="0023473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กันทรารมย์</w:t>
      </w:r>
      <w:r w:rsidR="004F4BAB" w:rsidRPr="0023473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และนำไปสู่การจัดทำแนวทางการพยาบาลที่เหมาะสม </w:t>
      </w:r>
      <w:r w:rsidR="004F4BAB"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โดยใช้ แบบแผนสุขภาพตามแนวคิดของ </w:t>
      </w:r>
      <w:r w:rsidR="004F4BAB"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Gordon (Gordon’s Functional Health Patterns) </w:t>
      </w:r>
      <w:r w:rsidR="004F4BAB"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เป็นกรอบในการประเมิน</w:t>
      </w:r>
    </w:p>
    <w:p w14:paraId="72BB04E9" w14:textId="41CB1C23" w:rsidR="004F4BAB" w:rsidRPr="00D745A4" w:rsidRDefault="004F4BAB" w:rsidP="004F4BA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745A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วิธีการศึกษา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 :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เป็นการศึกษาเชิงคุณภาพแบบกรณีศึกษา (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Study)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เก็บข้อมูลผู้ป่วย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โรคไตเรื้อรังระยะที่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>โรคเบาหวาน</w:t>
      </w:r>
      <w:r w:rsidR="00234734" w:rsidRPr="00D745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ชนิดที่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>และโรคความดันโลหิตสูง</w:t>
      </w:r>
      <w:r w:rsidR="00234734" w:rsidRPr="00D745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ราย ระหว่างเดือนมกราคม–มีนาคม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256</w:t>
      </w:r>
      <w:r w:rsidR="00234734"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9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จากเวชระเบียน การสังเกต และสัมภาษณ์ครอบครัว ใช้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แบบแผนสุขภาพของ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Gordon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ในการประเมินปัญหาและจัดทำตารางเปรียบเทียบข้อวินิจฉัยทางการพยาบาลใน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3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ระยะ ได้แก่ ระยะ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แรกรับ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ระยะรักษาใน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หอผู้ป่วย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และระยะฟื้นฟู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ต่อเนื่อง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การวิเคราะห์ข้อมูลใช้การวิเคราะห์เชิงพรรณนาเปรียบเทียบอาการ ปัจจัยเสี่ยง ผลการตรวจ และแนวทางการดูแลต่อเนื่องของทั้งสองกรณี</w:t>
      </w:r>
    </w:p>
    <w:p w14:paraId="0BB84932" w14:textId="175792BA" w:rsidR="004F4BAB" w:rsidRPr="00D745A4" w:rsidRDefault="004F4BAB" w:rsidP="004F4BA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745A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ผลการศึกษา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 :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รายที่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เป็นผู้ป่วย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โรคไตเรื้อรังระยะที่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>โรคเบาหวาน</w:t>
      </w:r>
      <w:r w:rsidR="00234734" w:rsidRPr="00D745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ชนิดที่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>และโรคความดันโลหิตสูง</w:t>
      </w:r>
      <w:r w:rsidR="00234734" w:rsidRPr="00D745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ได้รับการรักษาด้วย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การฟอกไต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ในขณะที่รายที่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เป็นผู้ป่วย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โรคไตเรื้อรังระยะที่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>โรคเบาหวาน</w:t>
      </w:r>
      <w:r w:rsidR="00234734" w:rsidRPr="00D745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ชนิดที่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34734" w:rsidRPr="00D745A4">
        <w:rPr>
          <w:rFonts w:ascii="TH SarabunPSK" w:hAnsi="TH SarabunPSK" w:cs="TH SarabunPSK"/>
          <w:b/>
          <w:bCs/>
          <w:sz w:val="32"/>
          <w:szCs w:val="32"/>
          <w:cs/>
        </w:rPr>
        <w:t>และโรคความดันโลหิตสูง</w:t>
      </w:r>
      <w:r w:rsidR="00234734" w:rsidRPr="00D745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ที่ไม่ได้รับการฟอกไต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พบว่าผู้ป่วยทั้งสองรายมีความแตกต่างกันอย่างชัดเจนในด้าน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อาการ ภาวะแทรกซ้อน และคุณภาพชีวิต</w:t>
      </w:r>
    </w:p>
    <w:p w14:paraId="37DCC208" w14:textId="1AD2AA7D" w:rsidR="004F4BAB" w:rsidRPr="00D745A4" w:rsidRDefault="004F4BAB" w:rsidP="004F4BA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745A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สรุป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 :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การประเมิน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แรกรับ 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รักษาพยาบาล และการดูแล</w:t>
      </w:r>
      <w:r w:rsidRPr="00D745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อย่างเป็นระบบ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รวมถึงการมีส่วนร่วมในการตัดสินใจเกี่ยวกับการรักษาของครอบครัว ในแผนกผผู้ป่วยใน รวมถึงการดูแลต่อเนื่องในชุมชน</w:t>
      </w:r>
      <w:r w:rsidR="00AA137B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อย่างเหมาะสม</w:t>
      </w:r>
      <w:r w:rsidR="00234734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AA137B" w:rsidRPr="00D745A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ส่งเสริมให้คุณภาพชีวิตของผู้ป่วยดีขึ้น</w:t>
      </w:r>
    </w:p>
    <w:p w14:paraId="23CA62F3" w14:textId="77777777" w:rsidR="00387915" w:rsidRDefault="00387915" w:rsidP="004F4BA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</w:p>
    <w:p w14:paraId="6D028592" w14:textId="77777777" w:rsidR="00387915" w:rsidRDefault="00387915" w:rsidP="004F4BA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</w:p>
    <w:p w14:paraId="66BCD426" w14:textId="77777777" w:rsidR="004F4BAB" w:rsidRPr="004F4BAB" w:rsidRDefault="004F4BAB" w:rsidP="004F4BAB">
      <w:pPr>
        <w:spacing w:after="0" w:line="240" w:lineRule="auto"/>
        <w:rPr>
          <w:rFonts w:ascii="TH SarabunPSK" w:eastAsia="Times New Roman" w:hAnsi="TH SarabunPSK" w:cs="TH SarabunPSK"/>
          <w:color w:val="EE0000"/>
          <w:kern w:val="0"/>
          <w:sz w:val="32"/>
          <w:szCs w:val="32"/>
          <w:cs/>
          <w14:ligatures w14:val="none"/>
        </w:rPr>
      </w:pPr>
    </w:p>
    <w:sectPr w:rsidR="004F4BAB" w:rsidRPr="004F4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D"/>
    <w:rsid w:val="000B14F9"/>
    <w:rsid w:val="000F0B8E"/>
    <w:rsid w:val="002146FA"/>
    <w:rsid w:val="00234734"/>
    <w:rsid w:val="00254E36"/>
    <w:rsid w:val="00387915"/>
    <w:rsid w:val="00416B57"/>
    <w:rsid w:val="004F4BAB"/>
    <w:rsid w:val="006E243D"/>
    <w:rsid w:val="008621BE"/>
    <w:rsid w:val="00AA137B"/>
    <w:rsid w:val="00D745A4"/>
    <w:rsid w:val="00F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F08D"/>
  <w15:chartTrackingRefBased/>
  <w15:docId w15:val="{0B68892B-8851-494F-A6EB-0C82F8ED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243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243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243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24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43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24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243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24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24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24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24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2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2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SARISA TANTAYANON</dc:creator>
  <cp:keywords/>
  <dc:description/>
  <cp:lastModifiedBy>SARISA TANTAYANON</cp:lastModifiedBy>
  <cp:revision>2</cp:revision>
  <dcterms:created xsi:type="dcterms:W3CDTF">2026-05-06T04:01:00Z</dcterms:created>
  <dcterms:modified xsi:type="dcterms:W3CDTF">2026-05-12T02:26:00Z</dcterms:modified>
</cp:coreProperties>
</file>