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9" w:rsidRPr="00AD3E09" w:rsidRDefault="000867F9" w:rsidP="00AD3E0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D3E09">
        <w:rPr>
          <w:rFonts w:ascii="TH SarabunPSK" w:hAnsi="TH SarabunPSK" w:cs="TH SarabunPSK"/>
          <w:b/>
          <w:bCs/>
          <w:sz w:val="36"/>
          <w:szCs w:val="36"/>
          <w:cs/>
        </w:rPr>
        <w:t>ผลการพัฒนาโปรแกรม</w:t>
      </w:r>
      <w:bookmarkStart w:id="0" w:name="_Hlk213246228"/>
      <w:r w:rsidRPr="00AD3E09">
        <w:rPr>
          <w:rFonts w:ascii="TH SarabunPSK" w:hAnsi="TH SarabunPSK" w:cs="TH SarabunPSK"/>
          <w:b/>
          <w:bCs/>
          <w:sz w:val="36"/>
          <w:szCs w:val="36"/>
          <w:cs/>
        </w:rPr>
        <w:t>การสอนสวนปัสสาวะเป็นครั้งคราวแบบสะอาดใน</w:t>
      </w:r>
      <w:bookmarkStart w:id="1" w:name="_Hlk213215360"/>
      <w:r w:rsidRPr="00AD3E09">
        <w:rPr>
          <w:rFonts w:ascii="TH SarabunPSK" w:hAnsi="TH SarabunPSK" w:cs="TH SarabunPSK"/>
          <w:b/>
          <w:bCs/>
          <w:sz w:val="36"/>
          <w:szCs w:val="36"/>
          <w:cs/>
        </w:rPr>
        <w:t>ผู้ป่วยกระเพาะปัสสาวะพิการ</w:t>
      </w:r>
      <w:bookmarkEnd w:id="0"/>
      <w:bookmarkEnd w:id="1"/>
      <w:r w:rsidR="00F70964" w:rsidRPr="00AD3E09">
        <w:rPr>
          <w:rFonts w:ascii="TH SarabunPSK" w:hAnsi="TH SarabunPSK" w:cs="TH SarabunPSK"/>
          <w:b/>
          <w:bCs/>
          <w:sz w:val="36"/>
          <w:szCs w:val="36"/>
          <w:cs/>
        </w:rPr>
        <w:t xml:space="preserve">  (</w:t>
      </w:r>
      <w:r w:rsidR="00F70964" w:rsidRPr="00AD3E09">
        <w:rPr>
          <w:rFonts w:ascii="TH SarabunPSK" w:hAnsi="TH SarabunPSK" w:cs="TH SarabunPSK"/>
          <w:b/>
          <w:bCs/>
          <w:sz w:val="36"/>
          <w:szCs w:val="36"/>
        </w:rPr>
        <w:t xml:space="preserve">Effectiveness of a Clean Intermittent Catheterization Training Program in Patients with </w:t>
      </w:r>
      <w:proofErr w:type="spellStart"/>
      <w:r w:rsidR="00F70964" w:rsidRPr="00AD3E09">
        <w:rPr>
          <w:rFonts w:ascii="TH SarabunPSK" w:hAnsi="TH SarabunPSK" w:cs="TH SarabunPSK"/>
          <w:b/>
          <w:bCs/>
          <w:sz w:val="36"/>
          <w:szCs w:val="36"/>
        </w:rPr>
        <w:t>Neurogenic</w:t>
      </w:r>
      <w:proofErr w:type="spellEnd"/>
      <w:r w:rsidR="00F70964" w:rsidRPr="00AD3E09">
        <w:rPr>
          <w:rFonts w:ascii="TH SarabunPSK" w:hAnsi="TH SarabunPSK" w:cs="TH SarabunPSK"/>
          <w:b/>
          <w:bCs/>
          <w:sz w:val="36"/>
          <w:szCs w:val="36"/>
        </w:rPr>
        <w:t xml:space="preserve"> Bladder</w:t>
      </w:r>
      <w:r w:rsidR="00F70964" w:rsidRPr="00AD3E09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F70964" w:rsidRPr="00AD3E09" w:rsidRDefault="00F70964" w:rsidP="00F70964">
      <w:pPr>
        <w:jc w:val="right"/>
        <w:rPr>
          <w:rFonts w:ascii="TH SarabunPSK" w:hAnsi="TH SarabunPSK" w:cs="TH SarabunPSK"/>
          <w:sz w:val="28"/>
          <w:szCs w:val="28"/>
        </w:rPr>
      </w:pPr>
      <w:proofErr w:type="spellStart"/>
      <w:r w:rsidRPr="00AD3E09">
        <w:rPr>
          <w:rFonts w:ascii="TH SarabunPSK" w:hAnsi="TH SarabunPSK" w:cs="TH SarabunPSK"/>
          <w:sz w:val="28"/>
          <w:szCs w:val="28"/>
          <w:cs/>
        </w:rPr>
        <w:t>ฐิติวร</w:t>
      </w:r>
      <w:proofErr w:type="spellEnd"/>
      <w:r w:rsidRPr="00AD3E09">
        <w:rPr>
          <w:rFonts w:ascii="TH SarabunPSK" w:hAnsi="TH SarabunPSK" w:cs="TH SarabunPSK"/>
          <w:sz w:val="28"/>
          <w:szCs w:val="28"/>
          <w:cs/>
        </w:rPr>
        <w:t xml:space="preserve">ดา  สมบูรณ์ </w:t>
      </w:r>
    </w:p>
    <w:p w:rsidR="00F70964" w:rsidRPr="00AD3E09" w:rsidRDefault="00F70964" w:rsidP="00D8235B">
      <w:pPr>
        <w:jc w:val="right"/>
        <w:rPr>
          <w:rFonts w:ascii="TH SarabunPSK" w:hAnsi="TH SarabunPSK" w:cs="TH SarabunPSK"/>
          <w:szCs w:val="24"/>
        </w:rPr>
      </w:pPr>
      <w:r w:rsidRPr="00AD3E09">
        <w:rPr>
          <w:rFonts w:ascii="TH SarabunPSK" w:hAnsi="TH SarabunPSK" w:cs="TH SarabunPSK"/>
          <w:szCs w:val="24"/>
          <w:cs/>
        </w:rPr>
        <w:t>โรงพยาบาลศรีสะ</w:t>
      </w:r>
      <w:proofErr w:type="spellStart"/>
      <w:r w:rsidRPr="00AD3E09">
        <w:rPr>
          <w:rFonts w:ascii="TH SarabunPSK" w:hAnsi="TH SarabunPSK" w:cs="TH SarabunPSK"/>
          <w:szCs w:val="24"/>
          <w:cs/>
        </w:rPr>
        <w:t>เกษ</w:t>
      </w:r>
      <w:proofErr w:type="spellEnd"/>
    </w:p>
    <w:p w:rsidR="000867F9" w:rsidRPr="0045136D" w:rsidRDefault="00F70964" w:rsidP="00AD3E09">
      <w:pPr>
        <w:jc w:val="lef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5136D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:rsidR="000867F9" w:rsidRPr="0045136D" w:rsidRDefault="000867F9" w:rsidP="00AD3E09">
      <w:pPr>
        <w:ind w:firstLine="720"/>
        <w:rPr>
          <w:rFonts w:ascii="TH SarabunPSK" w:hAnsi="TH SarabunPSK" w:cs="TH SarabunPSK"/>
          <w:sz w:val="32"/>
          <w:szCs w:val="32"/>
        </w:rPr>
      </w:pPr>
      <w:r w:rsidRPr="0045136D">
        <w:rPr>
          <w:rFonts w:ascii="TH SarabunPSK" w:hAnsi="TH SarabunPSK" w:cs="TH SarabunPSK"/>
          <w:sz w:val="32"/>
          <w:szCs w:val="32"/>
          <w:cs/>
        </w:rPr>
        <w:t>คลินิกเวชกรรมฟื้นฟู โรงพยาบาลศรีสะ</w:t>
      </w:r>
      <w:proofErr w:type="spellStart"/>
      <w:r w:rsidRPr="0045136D">
        <w:rPr>
          <w:rFonts w:ascii="TH SarabunPSK" w:hAnsi="TH SarabunPSK" w:cs="TH SarabunPSK"/>
          <w:sz w:val="32"/>
          <w:szCs w:val="32"/>
          <w:cs/>
        </w:rPr>
        <w:t>เกษ</w:t>
      </w:r>
      <w:proofErr w:type="spellEnd"/>
      <w:r w:rsidRPr="0045136D">
        <w:rPr>
          <w:rFonts w:ascii="TH SarabunPSK" w:hAnsi="TH SarabunPSK" w:cs="TH SarabunPSK"/>
          <w:sz w:val="32"/>
          <w:szCs w:val="32"/>
          <w:cs/>
        </w:rPr>
        <w:t xml:space="preserve"> มีผู้มารับบริการสอนสวนปัสสาวะแบบสะอาดจำนวน  </w:t>
      </w:r>
      <w:r w:rsidRPr="0045136D">
        <w:rPr>
          <w:rFonts w:ascii="TH SarabunPSK" w:hAnsi="TH SarabunPSK" w:cs="TH SarabunPSK"/>
          <w:sz w:val="32"/>
          <w:szCs w:val="32"/>
        </w:rPr>
        <w:t xml:space="preserve">730 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ราย สถิติปี พ.ศ. </w:t>
      </w:r>
      <w:r w:rsidRPr="0045136D">
        <w:rPr>
          <w:rFonts w:ascii="TH SarabunPSK" w:hAnsi="TH SarabunPSK" w:cs="TH SarabunPSK"/>
          <w:sz w:val="32"/>
          <w:szCs w:val="32"/>
        </w:rPr>
        <w:t xml:space="preserve">2568  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สวนปัสสาวะด้วยตนเอง </w:t>
      </w:r>
      <w:r w:rsidRPr="0045136D">
        <w:rPr>
          <w:rFonts w:ascii="TH SarabunPSK" w:hAnsi="TH SarabunPSK" w:cs="TH SarabunPSK"/>
          <w:sz w:val="32"/>
          <w:szCs w:val="32"/>
        </w:rPr>
        <w:t xml:space="preserve">530 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ราย สวนโดยผู้ดูแล </w:t>
      </w:r>
      <w:r w:rsidRPr="0045136D">
        <w:rPr>
          <w:rFonts w:ascii="TH SarabunPSK" w:hAnsi="TH SarabunPSK" w:cs="TH SarabunPSK"/>
          <w:sz w:val="32"/>
          <w:szCs w:val="32"/>
        </w:rPr>
        <w:t xml:space="preserve">200 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ราย ปัสสาวะได้เองแพทย์ให้หยุดสวน </w:t>
      </w:r>
      <w:r w:rsidRPr="0045136D">
        <w:rPr>
          <w:rFonts w:ascii="TH SarabunPSK" w:hAnsi="TH SarabunPSK" w:cs="TH SarabunPSK"/>
          <w:sz w:val="32"/>
          <w:szCs w:val="32"/>
        </w:rPr>
        <w:t xml:space="preserve">250  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ราย กลับไปคาสายสวน  </w:t>
      </w:r>
      <w:r w:rsidRPr="0045136D">
        <w:rPr>
          <w:rFonts w:ascii="TH SarabunPSK" w:hAnsi="TH SarabunPSK" w:cs="TH SarabunPSK"/>
          <w:sz w:val="32"/>
          <w:szCs w:val="32"/>
        </w:rPr>
        <w:t xml:space="preserve">110  </w:t>
      </w:r>
      <w:r w:rsidRPr="0045136D">
        <w:rPr>
          <w:rFonts w:ascii="TH SarabunPSK" w:hAnsi="TH SarabunPSK" w:cs="TH SarabunPSK"/>
          <w:sz w:val="32"/>
          <w:szCs w:val="32"/>
          <w:cs/>
        </w:rPr>
        <w:t>ราย</w:t>
      </w:r>
      <w:r w:rsidR="00AD3E09" w:rsidRPr="004513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 ยังคงสภาพการสวนและนัดติดตาม </w:t>
      </w:r>
      <w:r w:rsidRPr="0045136D">
        <w:rPr>
          <w:rFonts w:ascii="TH SarabunPSK" w:hAnsi="TH SarabunPSK" w:cs="TH SarabunPSK"/>
          <w:sz w:val="32"/>
          <w:szCs w:val="32"/>
        </w:rPr>
        <w:t xml:space="preserve">258 </w:t>
      </w:r>
      <w:r w:rsidRPr="0045136D">
        <w:rPr>
          <w:rFonts w:ascii="TH SarabunPSK" w:hAnsi="TH SarabunPSK" w:cs="TH SarabunPSK"/>
          <w:sz w:val="32"/>
          <w:szCs w:val="32"/>
          <w:cs/>
        </w:rPr>
        <w:t>ราย</w:t>
      </w:r>
      <w:r w:rsidR="00AD3E09" w:rsidRPr="004513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 ไม่มาตามนัด </w:t>
      </w:r>
      <w:r w:rsidR="00AD3E09" w:rsidRPr="004513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5136D">
        <w:rPr>
          <w:rFonts w:ascii="TH SarabunPSK" w:hAnsi="TH SarabunPSK" w:cs="TH SarabunPSK"/>
          <w:sz w:val="32"/>
          <w:szCs w:val="32"/>
        </w:rPr>
        <w:t xml:space="preserve">112 </w:t>
      </w:r>
      <w:r w:rsidRPr="0045136D">
        <w:rPr>
          <w:rFonts w:ascii="TH SarabunPSK" w:hAnsi="TH SarabunPSK" w:cs="TH SarabunPSK"/>
          <w:sz w:val="32"/>
          <w:szCs w:val="32"/>
          <w:cs/>
        </w:rPr>
        <w:t>ราย</w:t>
      </w:r>
      <w:r w:rsidR="00AD3E09" w:rsidRPr="0045136D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 ผู้ป่วยกลับมารักษาซ้ำใน </w:t>
      </w:r>
      <w:r w:rsidRPr="0045136D">
        <w:rPr>
          <w:rFonts w:ascii="TH SarabunPSK" w:hAnsi="TH SarabunPSK" w:cs="TH SarabunPSK"/>
          <w:sz w:val="32"/>
          <w:szCs w:val="32"/>
        </w:rPr>
        <w:t xml:space="preserve">1 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เดือน   </w:t>
      </w:r>
      <w:r w:rsidRPr="0045136D">
        <w:rPr>
          <w:rFonts w:ascii="TH SarabunPSK" w:hAnsi="TH SarabunPSK" w:cs="TH SarabunPSK"/>
          <w:sz w:val="32"/>
          <w:szCs w:val="32"/>
        </w:rPr>
        <w:t xml:space="preserve">1 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ราย คิดเป็นร้อยละ </w:t>
      </w:r>
      <w:r w:rsidRPr="0045136D">
        <w:rPr>
          <w:rFonts w:ascii="TH SarabunPSK" w:hAnsi="TH SarabunPSK" w:cs="TH SarabunPSK"/>
          <w:sz w:val="32"/>
          <w:szCs w:val="32"/>
        </w:rPr>
        <w:t xml:space="preserve">0.14 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จาก </w:t>
      </w:r>
      <w:r w:rsidRPr="0045136D">
        <w:rPr>
          <w:rFonts w:ascii="TH SarabunPSK" w:hAnsi="TH SarabunPSK" w:cs="TH SarabunPSK"/>
          <w:sz w:val="32"/>
          <w:szCs w:val="32"/>
        </w:rPr>
        <w:t xml:space="preserve">UTI </w:t>
      </w:r>
      <w:r w:rsidRPr="0045136D">
        <w:rPr>
          <w:rFonts w:ascii="TH SarabunPSK" w:hAnsi="TH SarabunPSK" w:cs="TH SarabunPSK"/>
          <w:sz w:val="32"/>
          <w:szCs w:val="32"/>
          <w:cs/>
        </w:rPr>
        <w:t>การสอนสวนปัสสาวะเป็นครั้งคราวที่บ้าน ผู้ป่วยหรือผู้ดูแลต้องมีความรู้ ความมั่นใจ แล</w:t>
      </w:r>
      <w:r w:rsidR="00F70964" w:rsidRPr="0045136D">
        <w:rPr>
          <w:rFonts w:ascii="TH SarabunPSK" w:hAnsi="TH SarabunPSK" w:cs="TH SarabunPSK"/>
          <w:sz w:val="32"/>
          <w:szCs w:val="32"/>
          <w:cs/>
        </w:rPr>
        <w:t>ะเห็นความสำคัญในการสวนปัสสาวะเป็</w:t>
      </w:r>
      <w:r w:rsidRPr="0045136D">
        <w:rPr>
          <w:rFonts w:ascii="TH SarabunPSK" w:hAnsi="TH SarabunPSK" w:cs="TH SarabunPSK"/>
          <w:sz w:val="32"/>
          <w:szCs w:val="32"/>
          <w:cs/>
        </w:rPr>
        <w:t>นครั้งคราว</w:t>
      </w:r>
      <w:r w:rsidR="004A323F" w:rsidRPr="0045136D">
        <w:rPr>
          <w:rFonts w:ascii="TH SarabunPSK" w:hAnsi="TH SarabunPSK" w:cs="TH SarabunPSK"/>
          <w:sz w:val="32"/>
          <w:szCs w:val="32"/>
          <w:cs/>
        </w:rPr>
        <w:t>แบบสะอาดและ</w:t>
      </w:r>
      <w:r w:rsidR="00F70964" w:rsidRPr="0045136D">
        <w:rPr>
          <w:rFonts w:ascii="TH SarabunPSK" w:hAnsi="TH SarabunPSK" w:cs="TH SarabunPSK"/>
          <w:sz w:val="32"/>
          <w:szCs w:val="32"/>
          <w:cs/>
        </w:rPr>
        <w:t xml:space="preserve">ผู้ป่วยหรือผู้ดูแลต้องกลับไปสวนปัสสาวะต่อที่บ้าน  </w:t>
      </w:r>
    </w:p>
    <w:p w:rsidR="00F70964" w:rsidRPr="0045136D" w:rsidRDefault="00F70964" w:rsidP="00AD3E0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5136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วัตถุประสงค์การวิจัย</w:t>
      </w:r>
    </w:p>
    <w:p w:rsidR="00F70964" w:rsidRPr="0045136D" w:rsidRDefault="00F70964" w:rsidP="00AD3E0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5136D">
        <w:rPr>
          <w:rFonts w:ascii="TH SarabunPSK" w:hAnsi="TH SarabunPSK" w:cs="TH SarabunPSK"/>
          <w:color w:val="000000" w:themeColor="text1"/>
          <w:sz w:val="32"/>
          <w:szCs w:val="32"/>
        </w:rPr>
        <w:t>1.</w:t>
      </w:r>
      <w:r w:rsidRPr="0045136D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เพื่อพัฒนาโปรแกรมการสอนการ</w:t>
      </w:r>
      <w:bookmarkStart w:id="2" w:name="_Hlk213786702"/>
      <w:r w:rsidRPr="0045136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สวนปัสสาวะเป็นครั้งคราวแบบสะอาดในผู้ป่วยกระเพาะปัสสาวะพิการ </w:t>
      </w:r>
    </w:p>
    <w:p w:rsidR="00F70964" w:rsidRPr="0045136D" w:rsidRDefault="004A323F" w:rsidP="00AD3E09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5136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วิธีการศึกษา</w:t>
      </w:r>
    </w:p>
    <w:p w:rsidR="00D8235B" w:rsidRPr="0045136D" w:rsidRDefault="00D8235B" w:rsidP="00AD3E09">
      <w:pPr>
        <w:ind w:firstLine="720"/>
        <w:rPr>
          <w:rFonts w:ascii="TH SarabunPSK" w:hAnsi="TH SarabunPSK" w:cs="TH SarabunPSK"/>
          <w:color w:val="C00000"/>
          <w:sz w:val="32"/>
          <w:szCs w:val="32"/>
          <w:cs/>
        </w:rPr>
      </w:pPr>
      <w:r w:rsidRPr="0045136D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กลุ่มตัวอย่างคัดเลือกแบบเจาะจง เป็นผู้ป่วยกระเพาะปัสสาวะพิการที่เข้ารับบริการในคลินิกเวชกรรมฟื้นฟู</w:t>
      </w:r>
      <w:r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โรงพยาบาลศรีสะ</w:t>
      </w:r>
      <w:proofErr w:type="spellStart"/>
      <w:r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เกษ</w:t>
      </w:r>
      <w:proofErr w:type="spellEnd"/>
      <w:r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  ระหว่างเดือน</w:t>
      </w:r>
      <w:r w:rsidR="00AD3E09" w:rsidRPr="0045136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  </w:t>
      </w:r>
      <w:r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มกราคม พ.ศ. </w:t>
      </w:r>
      <w:r w:rsidRPr="0045136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2569 </w:t>
      </w:r>
      <w:proofErr w:type="gramStart"/>
      <w:r w:rsidR="00AD3E09" w:rsidRPr="0045136D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-  </w:t>
      </w:r>
      <w:r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มีนาคม</w:t>
      </w:r>
      <w:proofErr w:type="gramEnd"/>
      <w:r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 พ.ศ. </w:t>
      </w:r>
      <w:r w:rsidRPr="0045136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2569 </w:t>
      </w:r>
      <w:r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และไม่เคยได้รับการส</w:t>
      </w:r>
      <w:r w:rsidR="00364DB7"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อนการสวนปัสสาวะ</w:t>
      </w:r>
      <w:r w:rsidR="00364DB7" w:rsidRPr="0045136D">
        <w:rPr>
          <w:rFonts w:ascii="TH SarabunPSK" w:hAnsi="TH SarabunPSK" w:cs="TH SarabunPSK"/>
          <w:sz w:val="32"/>
          <w:szCs w:val="32"/>
          <w:cs/>
        </w:rPr>
        <w:t xml:space="preserve">เป็นครั้งคราวแบบสะอาด </w:t>
      </w:r>
      <w:r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มาก่อน จำนวน </w:t>
      </w:r>
      <w:r w:rsidR="00364DB7" w:rsidRPr="0045136D">
        <w:rPr>
          <w:rFonts w:ascii="TH SarabunPSK" w:hAnsi="TH SarabunPSK" w:cs="TH SarabunPSK"/>
          <w:sz w:val="32"/>
          <w:szCs w:val="32"/>
          <w:shd w:val="clear" w:color="auto" w:fill="FFFFFF"/>
        </w:rPr>
        <w:t>12</w:t>
      </w:r>
      <w:r w:rsidRPr="0045136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</w:t>
      </w:r>
      <w:r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ราย เครื่องมือที่ใช้ดำเนินการคือ คู่มือการสอนสวนปัสสาวะ</w:t>
      </w:r>
      <w:r w:rsidR="00364DB7" w:rsidRPr="0045136D">
        <w:rPr>
          <w:rFonts w:ascii="TH SarabunPSK" w:hAnsi="TH SarabunPSK" w:cs="TH SarabunPSK"/>
          <w:sz w:val="32"/>
          <w:szCs w:val="32"/>
          <w:cs/>
        </w:rPr>
        <w:t xml:space="preserve">เป็นครั้งคราวแบบสะอาด </w:t>
      </w:r>
      <w:r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แผนการสอน และสื่อต่างๆ เช่น หุ่นจำลอง และ</w:t>
      </w:r>
      <w:proofErr w:type="spellStart"/>
      <w:r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วิดีทัศน์</w:t>
      </w:r>
      <w:proofErr w:type="spellEnd"/>
      <w:r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เครื่องมือที่ใช้เก็บข้อมูล คือ แบบทดสอบความรู้และแบบประเมินทักษะการสวนปัสสาวะด้วยตนเองแบบสะอาด วิเคราะห์ข้อมูลด้วยสถิติเชิงพรรณนาและสถิติอนุมาน</w:t>
      </w:r>
    </w:p>
    <w:bookmarkEnd w:id="2"/>
    <w:p w:rsidR="00364DB7" w:rsidRPr="0045136D" w:rsidRDefault="00364DB7" w:rsidP="00AD3E09">
      <w:pPr>
        <w:rPr>
          <w:rFonts w:ascii="TH SarabunPSK" w:hAnsi="TH SarabunPSK" w:cs="TH SarabunPSK"/>
          <w:b/>
          <w:bCs/>
          <w:sz w:val="32"/>
          <w:szCs w:val="32"/>
        </w:rPr>
      </w:pPr>
      <w:r w:rsidRPr="0045136D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ผลการศึกษา   </w:t>
      </w:r>
    </w:p>
    <w:p w:rsidR="00F70964" w:rsidRPr="0045136D" w:rsidRDefault="00F70964" w:rsidP="00AD3E09">
      <w:pPr>
        <w:ind w:firstLine="720"/>
        <w:rPr>
          <w:rFonts w:ascii="TH SarabunPSK" w:hAnsi="TH SarabunPSK" w:cs="TH SarabunPSK"/>
          <w:sz w:val="32"/>
          <w:szCs w:val="32"/>
        </w:rPr>
      </w:pPr>
      <w:r w:rsidRPr="0045136D">
        <w:rPr>
          <w:rFonts w:ascii="TH SarabunPSK" w:hAnsi="TH SarabunPSK" w:cs="TH SarabunPSK"/>
          <w:sz w:val="32"/>
          <w:szCs w:val="32"/>
          <w:cs/>
        </w:rPr>
        <w:t xml:space="preserve">ผู้ป่วยที่เข้าโปรแกรมการสอนสวนปัสสาวะเป็นครั้งคราวแบบสะอาดก่อนและหลังเข้า พบว่าคะแนนเฉลี่ยของความรู้หลังเข้าโปรแกรมการสอนสวนปัสสาวะเป็นครั้งคราวแบบสะอาด เพิ่มขึ้นอย่างมีนัยสำคัญทางสถิติ  มีคะแนนเฉลี่ยความรู้เพิ่มขึ้นจาก </w:t>
      </w:r>
      <w:r w:rsidRPr="0045136D">
        <w:rPr>
          <w:rFonts w:ascii="TH SarabunPSK" w:hAnsi="TH SarabunPSK" w:cs="TH SarabunPSK"/>
          <w:sz w:val="32"/>
          <w:szCs w:val="32"/>
        </w:rPr>
        <w:t xml:space="preserve">8.03 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เป็น </w:t>
      </w:r>
      <w:r w:rsidRPr="0045136D">
        <w:rPr>
          <w:rFonts w:ascii="TH SarabunPSK" w:hAnsi="TH SarabunPSK" w:cs="TH SarabunPSK"/>
          <w:sz w:val="32"/>
          <w:szCs w:val="32"/>
        </w:rPr>
        <w:t xml:space="preserve">9.50 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ส่วนเบี่ยงเบนมาตรฐานจาก </w:t>
      </w:r>
      <w:r w:rsidRPr="0045136D">
        <w:rPr>
          <w:rFonts w:ascii="TH SarabunPSK" w:hAnsi="TH SarabunPSK" w:cs="TH SarabunPSK"/>
          <w:sz w:val="32"/>
          <w:szCs w:val="32"/>
        </w:rPr>
        <w:t>.</w:t>
      </w:r>
      <w:proofErr w:type="gramStart"/>
      <w:r w:rsidRPr="0045136D">
        <w:rPr>
          <w:rFonts w:ascii="TH SarabunPSK" w:hAnsi="TH SarabunPSK" w:cs="TH SarabunPSK"/>
          <w:sz w:val="32"/>
          <w:szCs w:val="32"/>
        </w:rPr>
        <w:t xml:space="preserve">51  </w:t>
      </w:r>
      <w:r w:rsidRPr="0045136D">
        <w:rPr>
          <w:rFonts w:ascii="TH SarabunPSK" w:hAnsi="TH SarabunPSK" w:cs="TH SarabunPSK"/>
          <w:sz w:val="32"/>
          <w:szCs w:val="32"/>
          <w:cs/>
        </w:rPr>
        <w:t>เป็น</w:t>
      </w:r>
      <w:r w:rsidRPr="0045136D">
        <w:rPr>
          <w:rFonts w:ascii="TH SarabunPSK" w:hAnsi="TH SarabunPSK" w:cs="TH SarabunPSK"/>
          <w:sz w:val="32"/>
          <w:szCs w:val="32"/>
        </w:rPr>
        <w:t>.75</w:t>
      </w:r>
      <w:proofErr w:type="gramEnd"/>
      <w:r w:rsidRPr="0045136D">
        <w:rPr>
          <w:rFonts w:ascii="TH SarabunPSK" w:hAnsi="TH SarabunPSK" w:cs="TH SarabunPSK"/>
          <w:sz w:val="32"/>
          <w:szCs w:val="32"/>
        </w:rPr>
        <w:t xml:space="preserve"> </w:t>
      </w:r>
      <w:r w:rsidRPr="0045136D">
        <w:rPr>
          <w:rFonts w:ascii="TH SarabunPSK" w:hAnsi="TH SarabunPSK" w:cs="TH SarabunPSK"/>
          <w:sz w:val="32"/>
          <w:szCs w:val="32"/>
          <w:cs/>
        </w:rPr>
        <w:t>โดยหัวข้อที่ผู้ป่วยมีความรู้ถูกต้องเพิ่มขึ้นชัดเจนคือ วิธีการระบายปัสสาวะที่ถูกต้อง และการปฏิบัติตนเมื่อมีอาการผิดปกติ เช่น ปัสสาวะขุ่นหรือมีไข้</w:t>
      </w:r>
    </w:p>
    <w:p w:rsidR="00F70964" w:rsidRPr="0045136D" w:rsidRDefault="00F70964" w:rsidP="00AD3E09">
      <w:pPr>
        <w:rPr>
          <w:rFonts w:ascii="TH SarabunPSK" w:hAnsi="TH SarabunPSK" w:cs="TH SarabunPSK"/>
          <w:sz w:val="32"/>
          <w:szCs w:val="32"/>
        </w:rPr>
      </w:pPr>
      <w:r w:rsidRPr="0045136D">
        <w:rPr>
          <w:rFonts w:ascii="TH SarabunPSK" w:hAnsi="TH SarabunPSK" w:cs="TH SarabunPSK"/>
          <w:sz w:val="32"/>
          <w:szCs w:val="32"/>
        </w:rPr>
        <w:tab/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กลุ่มตัวอย่างมีทักษะในการสวนปัสสาวะเพิ่มขึ้นจากการประเมินครั้งที่ </w:t>
      </w:r>
      <w:r w:rsidRPr="0045136D">
        <w:rPr>
          <w:rFonts w:ascii="TH SarabunPSK" w:hAnsi="TH SarabunPSK" w:cs="TH SarabunPSK"/>
          <w:sz w:val="32"/>
          <w:szCs w:val="32"/>
        </w:rPr>
        <w:t xml:space="preserve">1 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(หลังสอน </w:t>
      </w:r>
      <w:r w:rsidRPr="0045136D">
        <w:rPr>
          <w:rFonts w:ascii="TH SarabunPSK" w:hAnsi="TH SarabunPSK" w:cs="TH SarabunPSK"/>
          <w:sz w:val="32"/>
          <w:szCs w:val="32"/>
        </w:rPr>
        <w:t xml:space="preserve">1 </w:t>
      </w:r>
      <w:r w:rsidRPr="0045136D">
        <w:rPr>
          <w:rFonts w:ascii="TH SarabunPSK" w:hAnsi="TH SarabunPSK" w:cs="TH SarabunPSK"/>
          <w:sz w:val="32"/>
          <w:szCs w:val="32"/>
          <w:cs/>
        </w:rPr>
        <w:t>วัน)</w:t>
      </w:r>
    </w:p>
    <w:p w:rsidR="00F70964" w:rsidRPr="0045136D" w:rsidRDefault="00F70964" w:rsidP="00AD3E09">
      <w:pPr>
        <w:rPr>
          <w:rFonts w:ascii="TH SarabunPSK" w:hAnsi="TH SarabunPSK" w:cs="TH SarabunPSK"/>
          <w:sz w:val="32"/>
          <w:szCs w:val="32"/>
        </w:rPr>
      </w:pPr>
      <w:r w:rsidRPr="0045136D">
        <w:rPr>
          <w:rFonts w:ascii="TH SarabunPSK" w:hAnsi="TH SarabunPSK" w:cs="TH SarabunPSK"/>
          <w:sz w:val="32"/>
          <w:szCs w:val="32"/>
        </w:rPr>
        <w:object w:dxaOrig="25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75pt;height:15.75pt;mso-position-horizontal-relative:page;mso-position-vertical-relative:page" o:ole="">
            <v:imagedata r:id="rId5" o:title=""/>
          </v:shape>
          <o:OLEObject Type="Embed" ProgID="Equation.3" ShapeID="_x0000_i1025" DrawAspect="Content" ObjectID="_1840112168" r:id="rId6"/>
        </w:object>
      </w:r>
      <w:r w:rsidRPr="0045136D">
        <w:rPr>
          <w:rFonts w:ascii="TH SarabunPSK" w:hAnsi="TH SarabunPSK" w:cs="TH SarabunPSK"/>
          <w:sz w:val="32"/>
          <w:szCs w:val="32"/>
        </w:rPr>
        <w:t>= 10.41   S.D</w:t>
      </w:r>
      <w:proofErr w:type="gramStart"/>
      <w:r w:rsidRPr="0045136D">
        <w:rPr>
          <w:rFonts w:ascii="TH SarabunPSK" w:hAnsi="TH SarabunPSK" w:cs="TH SarabunPSK"/>
          <w:sz w:val="32"/>
          <w:szCs w:val="32"/>
        </w:rPr>
        <w:t>.=</w:t>
      </w:r>
      <w:proofErr w:type="gramEnd"/>
      <w:r w:rsidRPr="0045136D">
        <w:rPr>
          <w:rFonts w:ascii="TH SarabunPSK" w:hAnsi="TH SarabunPSK" w:cs="TH SarabunPSK"/>
          <w:sz w:val="32"/>
          <w:szCs w:val="32"/>
        </w:rPr>
        <w:t xml:space="preserve"> 1.24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  ประเมินครั้งที่ </w:t>
      </w:r>
      <w:r w:rsidRPr="0045136D">
        <w:rPr>
          <w:rFonts w:ascii="TH SarabunPSK" w:hAnsi="TH SarabunPSK" w:cs="TH SarabunPSK"/>
          <w:sz w:val="32"/>
          <w:szCs w:val="32"/>
        </w:rPr>
        <w:t xml:space="preserve">2 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( </w:t>
      </w:r>
      <w:r w:rsidR="00364DB7" w:rsidRPr="0045136D">
        <w:rPr>
          <w:rFonts w:ascii="TH SarabunPSK" w:hAnsi="TH SarabunPSK" w:cs="TH SarabunPSK"/>
          <w:sz w:val="32"/>
          <w:szCs w:val="32"/>
          <w:cs/>
        </w:rPr>
        <w:t xml:space="preserve">หลังสอน </w:t>
      </w:r>
      <w:r w:rsidRPr="0045136D">
        <w:rPr>
          <w:rFonts w:ascii="TH SarabunPSK" w:hAnsi="TH SarabunPSK" w:cs="TH SarabunPSK"/>
          <w:sz w:val="32"/>
          <w:szCs w:val="32"/>
        </w:rPr>
        <w:t xml:space="preserve">1 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สัปดาห์) </w:t>
      </w:r>
      <w:r w:rsidRPr="0045136D">
        <w:rPr>
          <w:rFonts w:ascii="TH SarabunPSK" w:hAnsi="TH SarabunPSK" w:cs="TH SarabunPSK"/>
          <w:sz w:val="32"/>
          <w:szCs w:val="32"/>
        </w:rPr>
        <w:object w:dxaOrig="255" w:dyaOrig="315">
          <v:shape id="_x0000_i1026" type="#_x0000_t75" style="width:12.75pt;height:15.75pt;mso-position-horizontal-relative:page;mso-position-vertical-relative:page" o:ole="">
            <v:imagedata r:id="rId5" o:title=""/>
          </v:shape>
          <o:OLEObject Type="Embed" ProgID="Equation.3" ShapeID="_x0000_i1026" DrawAspect="Content" ObjectID="_1840112169" r:id="rId7"/>
        </w:object>
      </w:r>
      <w:r w:rsidRPr="0045136D">
        <w:rPr>
          <w:rFonts w:ascii="TH SarabunPSK" w:hAnsi="TH SarabunPSK" w:cs="TH SarabunPSK"/>
          <w:sz w:val="32"/>
          <w:szCs w:val="32"/>
        </w:rPr>
        <w:t>=11.91  S.D.= .99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 ประเมินครั้งที่ </w:t>
      </w:r>
      <w:r w:rsidRPr="0045136D">
        <w:rPr>
          <w:rFonts w:ascii="TH SarabunPSK" w:hAnsi="TH SarabunPSK" w:cs="TH SarabunPSK"/>
          <w:sz w:val="32"/>
          <w:szCs w:val="32"/>
        </w:rPr>
        <w:t xml:space="preserve">3  </w:t>
      </w:r>
      <w:r w:rsidRPr="0045136D">
        <w:rPr>
          <w:rFonts w:ascii="TH SarabunPSK" w:hAnsi="TH SarabunPSK" w:cs="TH SarabunPSK"/>
          <w:sz w:val="32"/>
          <w:szCs w:val="32"/>
          <w:cs/>
        </w:rPr>
        <w:t>(</w:t>
      </w:r>
      <w:r w:rsidR="00364DB7" w:rsidRPr="0045136D">
        <w:rPr>
          <w:rFonts w:ascii="TH SarabunPSK" w:hAnsi="TH SarabunPSK" w:cs="TH SarabunPSK"/>
          <w:sz w:val="32"/>
          <w:szCs w:val="32"/>
          <w:cs/>
        </w:rPr>
        <w:t>หลังสอน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5136D">
        <w:rPr>
          <w:rFonts w:ascii="TH SarabunPSK" w:hAnsi="TH SarabunPSK" w:cs="TH SarabunPSK"/>
          <w:sz w:val="32"/>
          <w:szCs w:val="32"/>
        </w:rPr>
        <w:t xml:space="preserve">1 </w:t>
      </w:r>
      <w:r w:rsidRPr="0045136D">
        <w:rPr>
          <w:rFonts w:ascii="TH SarabunPSK" w:hAnsi="TH SarabunPSK" w:cs="TH SarabunPSK"/>
          <w:sz w:val="32"/>
          <w:szCs w:val="32"/>
          <w:cs/>
        </w:rPr>
        <w:t>เดือน)</w:t>
      </w:r>
      <w:r w:rsidR="00364DB7" w:rsidRPr="0045136D">
        <w:rPr>
          <w:rFonts w:ascii="TH SarabunPSK" w:hAnsi="TH SarabunPSK" w:cs="TH SarabunPSK"/>
          <w:sz w:val="32"/>
          <w:szCs w:val="32"/>
        </w:rPr>
        <w:t xml:space="preserve"> </w:t>
      </w:r>
      <w:r w:rsidRPr="0045136D">
        <w:rPr>
          <w:rFonts w:ascii="TH SarabunPSK" w:hAnsi="TH SarabunPSK" w:cs="TH SarabunPSK"/>
          <w:sz w:val="32"/>
          <w:szCs w:val="32"/>
        </w:rPr>
        <w:object w:dxaOrig="255" w:dyaOrig="315">
          <v:shape id="_x0000_i1027" type="#_x0000_t75" style="width:12.75pt;height:15.75pt;mso-position-horizontal-relative:page;mso-position-vertical-relative:page" o:ole="">
            <v:imagedata r:id="rId5" o:title=""/>
          </v:shape>
          <o:OLEObject Type="Embed" ProgID="Equation.3" ShapeID="_x0000_i1027" DrawAspect="Content" ObjectID="_1840112170" r:id="rId8"/>
        </w:object>
      </w:r>
      <w:r w:rsidRPr="0045136D">
        <w:rPr>
          <w:rFonts w:ascii="TH SarabunPSK" w:hAnsi="TH SarabunPSK" w:cs="TH SarabunPSK"/>
          <w:sz w:val="32"/>
          <w:szCs w:val="32"/>
        </w:rPr>
        <w:t>=12.91 S.D.= .28</w:t>
      </w:r>
      <w:r w:rsidR="00AD3E09" w:rsidRPr="0045136D">
        <w:rPr>
          <w:rFonts w:ascii="TH SarabunPSK" w:hAnsi="TH SarabunPSK" w:cs="TH SarabunPSK"/>
          <w:sz w:val="32"/>
          <w:szCs w:val="32"/>
        </w:rPr>
        <w:t xml:space="preserve"> </w:t>
      </w:r>
      <w:r w:rsidR="0045136D" w:rsidRPr="0045136D">
        <w:rPr>
          <w:rFonts w:ascii="TH SarabunPSK" w:hAnsi="TH SarabunPSK" w:cs="TH SarabunPSK"/>
          <w:sz w:val="32"/>
          <w:szCs w:val="32"/>
        </w:rPr>
        <w:t xml:space="preserve"> </w:t>
      </w:r>
      <w:r w:rsidR="0045136D"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คะแนนความรู้และทักษะหลังการสอนสูงกว่าก่อนการสอนอย่างมีนัยสำคัญทางสถิติ (</w:t>
      </w:r>
      <w:r w:rsidR="0045136D" w:rsidRPr="0045136D">
        <w:rPr>
          <w:rFonts w:ascii="TH SarabunPSK" w:hAnsi="TH SarabunPSK" w:cs="TH SarabunPSK"/>
          <w:sz w:val="32"/>
          <w:szCs w:val="32"/>
          <w:shd w:val="clear" w:color="auto" w:fill="FFFFFF"/>
        </w:rPr>
        <w:t>p &lt; .007)</w:t>
      </w:r>
    </w:p>
    <w:p w:rsidR="00F70964" w:rsidRPr="0045136D" w:rsidRDefault="00F70964" w:rsidP="00AD3E09">
      <w:pPr>
        <w:rPr>
          <w:rFonts w:ascii="TH SarabunPSK" w:hAnsi="TH SarabunPSK" w:cs="TH SarabunPSK"/>
          <w:sz w:val="32"/>
          <w:szCs w:val="32"/>
        </w:rPr>
      </w:pPr>
      <w:r w:rsidRPr="0045136D">
        <w:rPr>
          <w:rFonts w:ascii="TH SarabunPSK" w:hAnsi="TH SarabunPSK" w:cs="TH SarabunPSK"/>
          <w:sz w:val="32"/>
          <w:szCs w:val="32"/>
        </w:rPr>
        <w:tab/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ความพึงพอใจต่อการให้บริการ   ผลการศึกษาพบว่าในภาพรวมของความพึงพอใจด้านการให้บริการสอนสวนปัสสาวะเป็นครั้งคราวแบบสะอาดตามโปรแกรมอยู่ในระดับดีมาก    ( </w:t>
      </w:r>
      <w:r w:rsidRPr="0045136D">
        <w:rPr>
          <w:rFonts w:ascii="TH SarabunPSK" w:hAnsi="TH SarabunPSK" w:cs="TH SarabunPSK"/>
          <w:sz w:val="32"/>
          <w:szCs w:val="32"/>
        </w:rPr>
        <w:object w:dxaOrig="260" w:dyaOrig="320">
          <v:shape id="_x0000_i1028" type="#_x0000_t75" style="width:12.75pt;height:15.75pt" o:ole="">
            <v:imagedata r:id="rId9" o:title=""/>
          </v:shape>
          <o:OLEObject Type="Embed" ProgID="Equation.3" ShapeID="_x0000_i1028" DrawAspect="Content" ObjectID="_1840112171" r:id="rId10"/>
        </w:object>
      </w:r>
      <w:r w:rsidRPr="0045136D">
        <w:rPr>
          <w:rFonts w:ascii="TH SarabunPSK" w:hAnsi="TH SarabunPSK" w:cs="TH SarabunPSK"/>
          <w:sz w:val="32"/>
          <w:szCs w:val="32"/>
        </w:rPr>
        <w:t xml:space="preserve"> = </w:t>
      </w:r>
      <w:proofErr w:type="gramStart"/>
      <w:r w:rsidRPr="0045136D">
        <w:rPr>
          <w:rFonts w:ascii="TH SarabunPSK" w:hAnsi="TH SarabunPSK" w:cs="TH SarabunPSK"/>
          <w:sz w:val="32"/>
          <w:szCs w:val="32"/>
        </w:rPr>
        <w:t>4.73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 )</w:t>
      </w:r>
      <w:proofErr w:type="gramEnd"/>
      <w:r w:rsidRPr="0045136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364DB7" w:rsidRPr="0045136D" w:rsidRDefault="00364DB7" w:rsidP="00AD3E09">
      <w:pPr>
        <w:rPr>
          <w:rFonts w:ascii="TH SarabunPSK" w:hAnsi="TH SarabunPSK" w:cs="TH SarabunPSK"/>
          <w:b/>
          <w:bCs/>
          <w:sz w:val="32"/>
          <w:szCs w:val="32"/>
        </w:rPr>
      </w:pPr>
      <w:r w:rsidRPr="0045136D">
        <w:rPr>
          <w:rFonts w:ascii="TH SarabunPSK" w:hAnsi="TH SarabunPSK" w:cs="TH SarabunPSK"/>
          <w:b/>
          <w:bCs/>
          <w:sz w:val="32"/>
          <w:szCs w:val="32"/>
          <w:cs/>
        </w:rPr>
        <w:t>สรุปและข้อเสนอแนะ</w:t>
      </w:r>
    </w:p>
    <w:p w:rsidR="00364DB7" w:rsidRPr="0045136D" w:rsidRDefault="00AD3E09" w:rsidP="00FF4974">
      <w:pPr>
        <w:ind w:firstLine="720"/>
        <w:rPr>
          <w:rFonts w:ascii="TH SarabunPSK" w:hAnsi="TH SarabunPSK" w:cs="TH SarabunPSK"/>
          <w:sz w:val="32"/>
          <w:szCs w:val="32"/>
        </w:rPr>
      </w:pPr>
      <w:r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ผู้ป่วยหรือผู้ดูแลที่เข้าโปรแกรม</w:t>
      </w:r>
      <w:r w:rsidR="00364DB7"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การสอนการสวนปัสสาวะ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เป็นครั้งคราวแบบสะอาด </w:t>
      </w:r>
      <w:r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มี</w:t>
      </w:r>
      <w:r w:rsidR="00364DB7"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ความรู้และทักษะ</w:t>
      </w:r>
      <w:r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เพิ่มขึ้น</w:t>
      </w:r>
      <w:r w:rsidR="00364DB7"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และสามารถนำไปใช้ในทางคลินิกได้</w:t>
      </w:r>
      <w:r w:rsidR="00FF4974" w:rsidRPr="0045136D">
        <w:rPr>
          <w:rFonts w:ascii="TH SarabunPSK" w:hAnsi="TH SarabunPSK" w:cs="TH SarabunPSK"/>
          <w:sz w:val="32"/>
          <w:szCs w:val="32"/>
        </w:rPr>
        <w:t xml:space="preserve"> </w:t>
      </w:r>
    </w:p>
    <w:p w:rsidR="007B636C" w:rsidRPr="0045136D" w:rsidRDefault="007B636C" w:rsidP="007B636C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45136D">
        <w:rPr>
          <w:rFonts w:ascii="TH SarabunPSK" w:hAnsi="TH SarabunPSK" w:cs="TH SarabunPSK"/>
          <w:sz w:val="32"/>
          <w:szCs w:val="32"/>
          <w:cs/>
        </w:rPr>
        <w:lastRenderedPageBreak/>
        <w:t>ควรเน้นความรู้ในการใช้สายสวนร่วมกับผู้อื่นและก่อนการสวนปัสสาวะควรล้างมือด้วยสบู่และน้ำให้สะอาดทุกครั้ง</w:t>
      </w:r>
      <w:r w:rsidRPr="0045136D">
        <w:rPr>
          <w:rFonts w:ascii="TH SarabunPSK" w:hAnsi="TH SarabunPSK" w:cs="TH SarabunPSK"/>
          <w:sz w:val="32"/>
          <w:szCs w:val="32"/>
        </w:rPr>
        <w:t xml:space="preserve">  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สามารถพัฒนาเป็นการใช้ </w:t>
      </w:r>
      <w:proofErr w:type="gramStart"/>
      <w:r w:rsidRPr="0045136D">
        <w:rPr>
          <w:rFonts w:ascii="TH SarabunPSK" w:hAnsi="TH SarabunPSK" w:cs="TH SarabunPSK"/>
          <w:sz w:val="32"/>
          <w:szCs w:val="32"/>
        </w:rPr>
        <w:t xml:space="preserve">Telemedicine  </w:t>
      </w:r>
      <w:r w:rsidRPr="0045136D">
        <w:rPr>
          <w:rFonts w:ascii="TH SarabunPSK" w:hAnsi="TH SarabunPSK" w:cs="TH SarabunPSK"/>
          <w:sz w:val="32"/>
          <w:szCs w:val="32"/>
          <w:cs/>
        </w:rPr>
        <w:t>ในผู้ป่วยสวนปัสสาวะเป็นครั้งคราวแบบสะอาด</w:t>
      </w:r>
      <w:proofErr w:type="gramEnd"/>
    </w:p>
    <w:p w:rsidR="007B636C" w:rsidRPr="0045136D" w:rsidRDefault="007B636C" w:rsidP="007B636C">
      <w:pPr>
        <w:rPr>
          <w:rFonts w:ascii="TH SarabunPSK" w:hAnsi="TH SarabunPSK" w:cs="TH SarabunPSK"/>
          <w:sz w:val="32"/>
          <w:szCs w:val="32"/>
          <w:shd w:val="clear" w:color="auto" w:fill="FFFFFF"/>
        </w:rPr>
      </w:pPr>
      <w:r w:rsidRPr="0045136D">
        <w:rPr>
          <w:rFonts w:ascii="TH SarabunPSK" w:hAnsi="TH SarabunPSK" w:cs="TH SarabunPSK"/>
          <w:b/>
          <w:bCs/>
          <w:sz w:val="32"/>
          <w:szCs w:val="32"/>
          <w:cs/>
        </w:rPr>
        <w:t>คำสำคัญ</w:t>
      </w:r>
      <w:r w:rsidRPr="0045136D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7B636C" w:rsidRPr="0045136D" w:rsidRDefault="007B636C" w:rsidP="007B636C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การสวนปัสสาวะด้วยตนเองแบบสะอาด</w:t>
      </w:r>
      <w:r w:rsidRPr="0045136D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, </w:t>
      </w:r>
      <w:r w:rsidRPr="0045136D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ผู้ป่วยกระเพาะปัสสาวะพิการ</w:t>
      </w:r>
    </w:p>
    <w:p w:rsidR="00910255" w:rsidRPr="0045136D" w:rsidRDefault="00910255" w:rsidP="007B636C">
      <w:pPr>
        <w:rPr>
          <w:rFonts w:ascii="TH SarabunPSK" w:hAnsi="TH SarabunPSK" w:cs="TH SarabunPSK"/>
          <w:sz w:val="32"/>
          <w:szCs w:val="32"/>
        </w:rPr>
      </w:pPr>
    </w:p>
    <w:p w:rsidR="00910255" w:rsidRDefault="00910255" w:rsidP="00FF4974">
      <w:pPr>
        <w:ind w:firstLine="720"/>
        <w:rPr>
          <w:rFonts w:ascii="TH SarabunPSK" w:hAnsi="TH SarabunPSK" w:cs="TH SarabunPSK"/>
          <w:sz w:val="28"/>
          <w:szCs w:val="28"/>
        </w:rPr>
      </w:pPr>
    </w:p>
    <w:p w:rsidR="00910255" w:rsidRDefault="00910255" w:rsidP="00FF4974">
      <w:pPr>
        <w:ind w:firstLine="720"/>
        <w:rPr>
          <w:rFonts w:ascii="TH SarabunPSK" w:hAnsi="TH SarabunPSK" w:cs="TH SarabunPSK"/>
          <w:sz w:val="28"/>
          <w:szCs w:val="28"/>
        </w:rPr>
      </w:pPr>
    </w:p>
    <w:p w:rsidR="00910255" w:rsidRDefault="00910255" w:rsidP="00FF4974">
      <w:pPr>
        <w:ind w:firstLine="720"/>
        <w:rPr>
          <w:rFonts w:ascii="TH SarabunPSK" w:hAnsi="TH SarabunPSK" w:cs="TH SarabunPSK"/>
          <w:sz w:val="28"/>
          <w:szCs w:val="28"/>
        </w:rPr>
      </w:pPr>
    </w:p>
    <w:p w:rsidR="00910255" w:rsidRDefault="00910255" w:rsidP="00FF4974">
      <w:pPr>
        <w:ind w:firstLine="720"/>
        <w:rPr>
          <w:rFonts w:ascii="TH SarabunPSK" w:hAnsi="TH SarabunPSK" w:cs="TH SarabunPSK"/>
          <w:sz w:val="28"/>
          <w:szCs w:val="28"/>
        </w:rPr>
      </w:pPr>
    </w:p>
    <w:p w:rsidR="00910255" w:rsidRDefault="00910255" w:rsidP="00FF4974">
      <w:pPr>
        <w:ind w:firstLine="720"/>
        <w:rPr>
          <w:rFonts w:ascii="TH SarabunPSK" w:hAnsi="TH SarabunPSK" w:cs="TH SarabunPSK"/>
          <w:sz w:val="28"/>
          <w:szCs w:val="28"/>
        </w:rPr>
      </w:pPr>
    </w:p>
    <w:p w:rsidR="00910255" w:rsidRDefault="00910255" w:rsidP="00FF4974">
      <w:pPr>
        <w:ind w:firstLine="720"/>
        <w:rPr>
          <w:rFonts w:ascii="TH SarabunPSK" w:hAnsi="TH SarabunPSK" w:cs="TH SarabunPSK"/>
          <w:sz w:val="28"/>
          <w:szCs w:val="28"/>
        </w:rPr>
      </w:pPr>
    </w:p>
    <w:p w:rsidR="00910255" w:rsidRDefault="00910255" w:rsidP="00FF4974">
      <w:pPr>
        <w:ind w:firstLine="720"/>
        <w:rPr>
          <w:rFonts w:ascii="TH SarabunPSK" w:hAnsi="TH SarabunPSK" w:cs="TH SarabunPSK"/>
          <w:sz w:val="28"/>
          <w:szCs w:val="28"/>
        </w:rPr>
      </w:pPr>
    </w:p>
    <w:p w:rsidR="00910255" w:rsidRDefault="00910255" w:rsidP="00FF4974">
      <w:pPr>
        <w:ind w:firstLine="720"/>
        <w:rPr>
          <w:rFonts w:ascii="TH SarabunPSK" w:hAnsi="TH SarabunPSK" w:cs="TH SarabunPSK"/>
          <w:sz w:val="28"/>
          <w:szCs w:val="28"/>
        </w:rPr>
      </w:pPr>
    </w:p>
    <w:p w:rsidR="00910255" w:rsidRDefault="00910255" w:rsidP="00910255">
      <w:pPr>
        <w:jc w:val="center"/>
        <w:rPr>
          <w:rFonts w:ascii="AngsanaUPC" w:hAnsi="AngsanaUPC" w:cs="AngsanaUPC"/>
          <w:sz w:val="32"/>
          <w:szCs w:val="32"/>
        </w:rPr>
      </w:pPr>
      <w:r w:rsidRPr="00793394">
        <w:rPr>
          <w:rFonts w:ascii="AngsanaUPC" w:hAnsi="AngsanaUPC" w:cs="AngsanaUPC"/>
          <w:b/>
          <w:bCs/>
          <w:sz w:val="32"/>
          <w:szCs w:val="32"/>
          <w:cs/>
        </w:rPr>
        <w:t>บรรณานุกรม</w:t>
      </w:r>
    </w:p>
    <w:p w:rsidR="00910255" w:rsidRPr="00793394" w:rsidRDefault="00910255" w:rsidP="00910255">
      <w:pPr>
        <w:jc w:val="center"/>
        <w:rPr>
          <w:rFonts w:ascii="AngsanaUPC" w:hAnsi="AngsanaUPC" w:cs="AngsanaUPC"/>
          <w:sz w:val="16"/>
          <w:szCs w:val="16"/>
        </w:rPr>
      </w:pPr>
    </w:p>
    <w:p w:rsidR="00910255" w:rsidRPr="00793394" w:rsidRDefault="00910255" w:rsidP="00910255">
      <w:pPr>
        <w:numPr>
          <w:ilvl w:val="0"/>
          <w:numId w:val="1"/>
        </w:numPr>
        <w:rPr>
          <w:rFonts w:ascii="AngsanaUPC" w:hAnsi="AngsanaUPC" w:cs="AngsanaUPC"/>
          <w:sz w:val="32"/>
          <w:szCs w:val="32"/>
        </w:rPr>
      </w:pPr>
      <w:r w:rsidRPr="00793394">
        <w:rPr>
          <w:rFonts w:ascii="AngsanaUPC" w:hAnsi="AngsanaUPC" w:cs="AngsanaUPC"/>
          <w:sz w:val="32"/>
          <w:szCs w:val="32"/>
          <w:cs/>
        </w:rPr>
        <w:t>กัลยา อิงคะสุทธิ</w:t>
      </w:r>
      <w:r w:rsidRPr="00793394">
        <w:rPr>
          <w:rFonts w:ascii="AngsanaUPC" w:hAnsi="AngsanaUPC" w:cs="AngsanaUPC"/>
          <w:sz w:val="32"/>
          <w:szCs w:val="32"/>
        </w:rPr>
        <w:t>,</w:t>
      </w:r>
      <w:proofErr w:type="spellStart"/>
      <w:r w:rsidRPr="00793394">
        <w:rPr>
          <w:rFonts w:ascii="AngsanaUPC" w:hAnsi="AngsanaUPC" w:cs="AngsanaUPC"/>
          <w:sz w:val="32"/>
          <w:szCs w:val="32"/>
          <w:cs/>
        </w:rPr>
        <w:t>นลินทร์</w:t>
      </w:r>
      <w:proofErr w:type="spellEnd"/>
      <w:r w:rsidRPr="00793394">
        <w:rPr>
          <w:rFonts w:ascii="AngsanaUPC" w:hAnsi="AngsanaUPC" w:cs="AngsanaUPC"/>
          <w:sz w:val="32"/>
          <w:szCs w:val="32"/>
          <w:cs/>
        </w:rPr>
        <w:t>ทิพย์</w:t>
      </w:r>
      <w:r w:rsidRPr="00793394">
        <w:rPr>
          <w:rFonts w:ascii="AngsanaUPC" w:hAnsi="AngsanaUPC" w:cs="AngsanaUPC"/>
          <w:sz w:val="32"/>
          <w:szCs w:val="32"/>
        </w:rPr>
        <w:t xml:space="preserve">  </w:t>
      </w:r>
      <w:r w:rsidRPr="00793394">
        <w:rPr>
          <w:rFonts w:ascii="AngsanaUPC" w:hAnsi="AngsanaUPC" w:cs="AngsanaUPC"/>
          <w:sz w:val="32"/>
          <w:szCs w:val="32"/>
          <w:cs/>
        </w:rPr>
        <w:t>ตำนานทองและกรองแก้ว</w:t>
      </w:r>
      <w:r w:rsidRPr="00793394">
        <w:rPr>
          <w:rFonts w:ascii="AngsanaUPC" w:hAnsi="AngsanaUPC" w:cs="AngsanaUPC"/>
          <w:sz w:val="32"/>
          <w:szCs w:val="32"/>
        </w:rPr>
        <w:t xml:space="preserve">  </w:t>
      </w:r>
      <w:r w:rsidRPr="00793394">
        <w:rPr>
          <w:rFonts w:ascii="AngsanaUPC" w:hAnsi="AngsanaUPC" w:cs="AngsanaUPC"/>
          <w:sz w:val="32"/>
          <w:szCs w:val="32"/>
          <w:cs/>
        </w:rPr>
        <w:t>หาญพาณิชย์</w:t>
      </w:r>
      <w:r w:rsidRPr="00793394">
        <w:rPr>
          <w:rFonts w:ascii="AngsanaUPC" w:hAnsi="AngsanaUPC" w:cs="AngsanaUPC"/>
          <w:sz w:val="32"/>
          <w:szCs w:val="32"/>
        </w:rPr>
        <w:t>,</w:t>
      </w:r>
      <w:r w:rsidRPr="00793394">
        <w:rPr>
          <w:rFonts w:ascii="AngsanaUPC" w:hAnsi="AngsanaUPC" w:cs="AngsanaUPC"/>
          <w:sz w:val="32"/>
          <w:szCs w:val="32"/>
          <w:cs/>
        </w:rPr>
        <w:t xml:space="preserve">ความถูกต้องของวิธีการสวนปัสสาวะเป็นครั้งคราวด้วยวิธีสะอาดในผู้ป่วยกระเพาะปัสสาวะพิการ.เวชศาสตร์ฟื้นฟูสาร </w:t>
      </w:r>
      <w:r w:rsidRPr="00793394">
        <w:rPr>
          <w:rFonts w:ascii="AngsanaUPC" w:hAnsi="AngsanaUPC" w:cs="AngsanaUPC"/>
          <w:sz w:val="32"/>
          <w:szCs w:val="32"/>
        </w:rPr>
        <w:t>2547 : 76-83</w:t>
      </w:r>
    </w:p>
    <w:p w:rsidR="00910255" w:rsidRPr="00793394" w:rsidRDefault="00910255" w:rsidP="00910255">
      <w:pPr>
        <w:numPr>
          <w:ilvl w:val="0"/>
          <w:numId w:val="1"/>
        </w:numPr>
        <w:rPr>
          <w:rFonts w:ascii="AngsanaUPC" w:hAnsi="AngsanaUPC" w:cs="AngsanaUPC"/>
          <w:sz w:val="32"/>
          <w:szCs w:val="32"/>
        </w:rPr>
      </w:pPr>
      <w:r w:rsidRPr="00793394">
        <w:rPr>
          <w:rFonts w:ascii="AngsanaUPC" w:hAnsi="AngsanaUPC" w:cs="AngsanaUPC"/>
          <w:sz w:val="32"/>
          <w:szCs w:val="32"/>
          <w:cs/>
        </w:rPr>
        <w:t>คุณ</w:t>
      </w:r>
      <w:proofErr w:type="spellStart"/>
      <w:r w:rsidRPr="00793394">
        <w:rPr>
          <w:rFonts w:ascii="AngsanaUPC" w:hAnsi="AngsanaUPC" w:cs="AngsanaUPC"/>
          <w:sz w:val="32"/>
          <w:szCs w:val="32"/>
          <w:cs/>
        </w:rPr>
        <w:t>ธัญญ์</w:t>
      </w:r>
      <w:proofErr w:type="spellEnd"/>
      <w:r w:rsidRPr="00793394">
        <w:rPr>
          <w:rFonts w:ascii="AngsanaUPC" w:hAnsi="AngsanaUPC" w:cs="AngsanaUPC"/>
          <w:sz w:val="32"/>
          <w:szCs w:val="32"/>
        </w:rPr>
        <w:t xml:space="preserve">  </w:t>
      </w:r>
      <w:r w:rsidRPr="00793394">
        <w:rPr>
          <w:rFonts w:ascii="AngsanaUPC" w:hAnsi="AngsanaUPC" w:cs="AngsanaUPC"/>
          <w:sz w:val="32"/>
          <w:szCs w:val="32"/>
          <w:cs/>
        </w:rPr>
        <w:t>เหล่าไพโรจน์และอภิชนา โค</w:t>
      </w:r>
      <w:proofErr w:type="spellStart"/>
      <w:r w:rsidRPr="00793394">
        <w:rPr>
          <w:rFonts w:ascii="AngsanaUPC" w:hAnsi="AngsanaUPC" w:cs="AngsanaUPC"/>
          <w:sz w:val="32"/>
          <w:szCs w:val="32"/>
          <w:cs/>
        </w:rPr>
        <w:t>วิน</w:t>
      </w:r>
      <w:proofErr w:type="spellEnd"/>
      <w:r w:rsidRPr="00793394">
        <w:rPr>
          <w:rFonts w:ascii="AngsanaUPC" w:hAnsi="AngsanaUPC" w:cs="AngsanaUPC"/>
          <w:sz w:val="32"/>
          <w:szCs w:val="32"/>
          <w:cs/>
        </w:rPr>
        <w:t>ทะ</w:t>
      </w:r>
      <w:r w:rsidRPr="00793394">
        <w:rPr>
          <w:rFonts w:ascii="AngsanaUPC" w:hAnsi="AngsanaUPC" w:cs="AngsanaUPC"/>
          <w:sz w:val="32"/>
          <w:szCs w:val="32"/>
        </w:rPr>
        <w:t>,</w:t>
      </w:r>
      <w:r w:rsidRPr="00793394">
        <w:rPr>
          <w:rFonts w:ascii="AngsanaUPC" w:hAnsi="AngsanaUPC" w:cs="AngsanaUPC"/>
          <w:sz w:val="32"/>
          <w:szCs w:val="32"/>
          <w:cs/>
        </w:rPr>
        <w:t xml:space="preserve">การศึกษาความชุกทางเดินปัสสาวะติดเชื้อในผู้ป่วยที่ไขสันหลังบาดเจ็บเรื้อรังและใช้หลอดสวนซิลิโคนชนิดใช้ซ้ำด้วยเทคนิคสะอาด.เวชศาสตร์ฟื้นฟูสาร </w:t>
      </w:r>
      <w:r w:rsidRPr="00793394">
        <w:rPr>
          <w:rFonts w:ascii="AngsanaUPC" w:hAnsi="AngsanaUPC" w:cs="AngsanaUPC"/>
          <w:sz w:val="32"/>
          <w:szCs w:val="32"/>
        </w:rPr>
        <w:t>2559 : 67-76</w:t>
      </w:r>
    </w:p>
    <w:p w:rsidR="00910255" w:rsidRPr="00793394" w:rsidRDefault="00910255" w:rsidP="00910255">
      <w:pPr>
        <w:numPr>
          <w:ilvl w:val="0"/>
          <w:numId w:val="1"/>
        </w:numPr>
        <w:rPr>
          <w:rFonts w:ascii="AngsanaUPC" w:hAnsi="AngsanaUPC" w:cs="AngsanaUPC"/>
          <w:sz w:val="32"/>
          <w:szCs w:val="32"/>
        </w:rPr>
      </w:pPr>
      <w:r w:rsidRPr="00793394">
        <w:rPr>
          <w:rFonts w:ascii="AngsanaUPC" w:hAnsi="AngsanaUPC" w:cs="AngsanaUPC"/>
          <w:sz w:val="32"/>
          <w:szCs w:val="32"/>
          <w:cs/>
        </w:rPr>
        <w:t>ไชยสิทธิ์</w:t>
      </w:r>
      <w:r w:rsidRPr="00793394">
        <w:rPr>
          <w:rFonts w:ascii="AngsanaUPC" w:hAnsi="AngsanaUPC" w:cs="AngsanaUPC"/>
          <w:sz w:val="32"/>
          <w:szCs w:val="32"/>
        </w:rPr>
        <w:t xml:space="preserve">  </w:t>
      </w:r>
      <w:proofErr w:type="spellStart"/>
      <w:r w:rsidRPr="00793394">
        <w:rPr>
          <w:rFonts w:ascii="AngsanaUPC" w:hAnsi="AngsanaUPC" w:cs="AngsanaUPC"/>
          <w:sz w:val="32"/>
          <w:szCs w:val="32"/>
          <w:cs/>
        </w:rPr>
        <w:t>มัจฉริย</w:t>
      </w:r>
      <w:proofErr w:type="spellEnd"/>
      <w:r w:rsidRPr="00793394">
        <w:rPr>
          <w:rFonts w:ascii="AngsanaUPC" w:hAnsi="AngsanaUPC" w:cs="AngsanaUPC"/>
          <w:sz w:val="32"/>
          <w:szCs w:val="32"/>
          <w:cs/>
        </w:rPr>
        <w:t>กุล ศัลยแพทย์ทางเดินปัสสาวะ</w:t>
      </w:r>
      <w:hyperlink r:id="rId11" w:history="1">
        <w:r w:rsidRPr="00793394">
          <w:rPr>
            <w:rStyle w:val="a3"/>
            <w:rFonts w:ascii="AngsanaUPC" w:hAnsi="AngsanaUPC" w:cs="AngsanaUPC"/>
            <w:sz w:val="32"/>
            <w:szCs w:val="32"/>
          </w:rPr>
          <w:t xml:space="preserve">http://www.vibhavadi.com/home  </w:t>
        </w:r>
        <w:r w:rsidRPr="00793394">
          <w:rPr>
            <w:rStyle w:val="a3"/>
            <w:rFonts w:ascii="AngsanaUPC" w:hAnsi="AngsanaUPC" w:cs="AngsanaUPC"/>
            <w:sz w:val="32"/>
            <w:szCs w:val="32"/>
            <w:cs/>
          </w:rPr>
          <w:t>สืบค้น</w:t>
        </w:r>
      </w:hyperlink>
      <w:r w:rsidRPr="00793394">
        <w:rPr>
          <w:rFonts w:ascii="AngsanaUPC" w:hAnsi="AngsanaUPC" w:cs="AngsanaUPC"/>
          <w:sz w:val="32"/>
          <w:szCs w:val="32"/>
        </w:rPr>
        <w:t>01/11/2568</w:t>
      </w:r>
    </w:p>
    <w:p w:rsidR="00910255" w:rsidRPr="00793394" w:rsidRDefault="00910255" w:rsidP="00910255">
      <w:pPr>
        <w:numPr>
          <w:ilvl w:val="0"/>
          <w:numId w:val="1"/>
        </w:numPr>
        <w:rPr>
          <w:rFonts w:ascii="AngsanaUPC" w:hAnsi="AngsanaUPC" w:cs="AngsanaUPC"/>
          <w:sz w:val="32"/>
          <w:szCs w:val="32"/>
        </w:rPr>
      </w:pPr>
      <w:r w:rsidRPr="00793394">
        <w:rPr>
          <w:rFonts w:ascii="AngsanaUPC" w:hAnsi="AngsanaUPC" w:cs="AngsanaUPC"/>
          <w:sz w:val="32"/>
          <w:szCs w:val="32"/>
          <w:cs/>
        </w:rPr>
        <w:t>ปิยอร</w:t>
      </w:r>
      <w:r w:rsidRPr="00793394">
        <w:rPr>
          <w:rFonts w:ascii="AngsanaUPC" w:hAnsi="AngsanaUPC" w:cs="AngsanaUPC"/>
          <w:sz w:val="32"/>
          <w:szCs w:val="32"/>
        </w:rPr>
        <w:t xml:space="preserve">  </w:t>
      </w:r>
      <w:r w:rsidRPr="00793394">
        <w:rPr>
          <w:rFonts w:ascii="AngsanaUPC" w:hAnsi="AngsanaUPC" w:cs="AngsanaUPC"/>
          <w:sz w:val="32"/>
          <w:szCs w:val="32"/>
          <w:cs/>
        </w:rPr>
        <w:t>ศิริพรมงคล</w:t>
      </w:r>
      <w:r w:rsidRPr="00793394">
        <w:rPr>
          <w:rFonts w:ascii="AngsanaUPC" w:hAnsi="AngsanaUPC" w:cs="AngsanaUPC"/>
          <w:sz w:val="32"/>
          <w:szCs w:val="32"/>
        </w:rPr>
        <w:t>,</w:t>
      </w:r>
      <w:r w:rsidRPr="00793394">
        <w:rPr>
          <w:rFonts w:ascii="AngsanaUPC" w:hAnsi="AngsanaUPC" w:cs="AngsanaUPC"/>
          <w:sz w:val="32"/>
          <w:szCs w:val="32"/>
          <w:cs/>
        </w:rPr>
        <w:t>เสมอเดือน</w:t>
      </w:r>
      <w:r w:rsidRPr="00793394">
        <w:rPr>
          <w:rFonts w:ascii="AngsanaUPC" w:hAnsi="AngsanaUPC" w:cs="AngsanaUPC"/>
          <w:sz w:val="32"/>
          <w:szCs w:val="32"/>
        </w:rPr>
        <w:t xml:space="preserve">  </w:t>
      </w:r>
      <w:r w:rsidRPr="00793394">
        <w:rPr>
          <w:rFonts w:ascii="AngsanaUPC" w:hAnsi="AngsanaUPC" w:cs="AngsanaUPC"/>
          <w:sz w:val="32"/>
          <w:szCs w:val="32"/>
          <w:cs/>
        </w:rPr>
        <w:t>คามวัลย์ และ</w:t>
      </w:r>
      <w:proofErr w:type="spellStart"/>
      <w:r w:rsidRPr="00793394">
        <w:rPr>
          <w:rFonts w:ascii="AngsanaUPC" w:hAnsi="AngsanaUPC" w:cs="AngsanaUPC"/>
          <w:sz w:val="32"/>
          <w:szCs w:val="32"/>
          <w:cs/>
        </w:rPr>
        <w:t>นลินทร์</w:t>
      </w:r>
      <w:proofErr w:type="spellEnd"/>
      <w:r w:rsidRPr="00793394">
        <w:rPr>
          <w:rFonts w:ascii="AngsanaUPC" w:hAnsi="AngsanaUPC" w:cs="AngsanaUPC"/>
          <w:sz w:val="32"/>
          <w:szCs w:val="32"/>
          <w:cs/>
        </w:rPr>
        <w:t>ทิพย์</w:t>
      </w:r>
      <w:r w:rsidRPr="00793394">
        <w:rPr>
          <w:rFonts w:ascii="AngsanaUPC" w:hAnsi="AngsanaUPC" w:cs="AngsanaUPC"/>
          <w:sz w:val="32"/>
          <w:szCs w:val="32"/>
        </w:rPr>
        <w:t xml:space="preserve">  </w:t>
      </w:r>
      <w:r w:rsidRPr="00793394">
        <w:rPr>
          <w:rFonts w:ascii="AngsanaUPC" w:hAnsi="AngsanaUPC" w:cs="AngsanaUPC"/>
          <w:sz w:val="32"/>
          <w:szCs w:val="32"/>
          <w:cs/>
        </w:rPr>
        <w:t>ตำนานทอง</w:t>
      </w:r>
      <w:r w:rsidRPr="00793394">
        <w:rPr>
          <w:rFonts w:ascii="AngsanaUPC" w:hAnsi="AngsanaUPC" w:cs="AngsanaUPC"/>
          <w:sz w:val="32"/>
          <w:szCs w:val="32"/>
        </w:rPr>
        <w:t>,</w:t>
      </w:r>
      <w:r w:rsidRPr="00793394">
        <w:rPr>
          <w:rFonts w:ascii="AngsanaUPC" w:hAnsi="AngsanaUPC" w:cs="AngsanaUPC"/>
          <w:sz w:val="32"/>
          <w:szCs w:val="32"/>
          <w:cs/>
        </w:rPr>
        <w:t xml:space="preserve">การติดเชื้อทางเดินปัสสาวะในผู้ป่วยกระเพาะปัสสาวะพิการหลังได้รับการฝึกขับถ่ายปัสสาวะ.เวชศาสตร์ฟื้นฟูสาร </w:t>
      </w:r>
      <w:r w:rsidRPr="00793394">
        <w:rPr>
          <w:rFonts w:ascii="AngsanaUPC" w:hAnsi="AngsanaUPC" w:cs="AngsanaUPC"/>
          <w:sz w:val="32"/>
          <w:szCs w:val="32"/>
        </w:rPr>
        <w:t>2553 : 58-62</w:t>
      </w:r>
    </w:p>
    <w:p w:rsidR="00910255" w:rsidRPr="00793394" w:rsidRDefault="00910255" w:rsidP="00910255">
      <w:pPr>
        <w:numPr>
          <w:ilvl w:val="0"/>
          <w:numId w:val="1"/>
        </w:numPr>
        <w:rPr>
          <w:rFonts w:ascii="AngsanaUPC" w:hAnsi="AngsanaUPC" w:cs="AngsanaUPC"/>
          <w:sz w:val="32"/>
          <w:szCs w:val="32"/>
        </w:rPr>
      </w:pPr>
      <w:r w:rsidRPr="00793394">
        <w:rPr>
          <w:rFonts w:ascii="AngsanaUPC" w:hAnsi="AngsanaUPC" w:cs="AngsanaUPC"/>
          <w:sz w:val="32"/>
          <w:szCs w:val="32"/>
          <w:cs/>
        </w:rPr>
        <w:t xml:space="preserve">เพชรไพลิน </w:t>
      </w:r>
      <w:proofErr w:type="spellStart"/>
      <w:r w:rsidRPr="00793394">
        <w:rPr>
          <w:rFonts w:ascii="AngsanaUPC" w:hAnsi="AngsanaUPC" w:cs="AngsanaUPC"/>
          <w:sz w:val="32"/>
          <w:szCs w:val="32"/>
          <w:cs/>
        </w:rPr>
        <w:t>พงษ์</w:t>
      </w:r>
      <w:proofErr w:type="spellEnd"/>
      <w:r w:rsidRPr="00793394">
        <w:rPr>
          <w:rFonts w:ascii="AngsanaUPC" w:hAnsi="AngsanaUPC" w:cs="AngsanaUPC"/>
          <w:sz w:val="32"/>
          <w:szCs w:val="32"/>
          <w:cs/>
        </w:rPr>
        <w:t>บริบูรณ์</w:t>
      </w:r>
      <w:proofErr w:type="gramStart"/>
      <w:r w:rsidRPr="00793394">
        <w:rPr>
          <w:rFonts w:ascii="AngsanaUPC" w:hAnsi="AngsanaUPC" w:cs="AngsanaUPC"/>
          <w:sz w:val="32"/>
          <w:szCs w:val="32"/>
        </w:rPr>
        <w:t>,</w:t>
      </w:r>
      <w:r w:rsidRPr="00793394">
        <w:rPr>
          <w:rFonts w:ascii="AngsanaUPC" w:hAnsi="AngsanaUPC" w:cs="AngsanaUPC"/>
          <w:sz w:val="32"/>
          <w:szCs w:val="32"/>
          <w:cs/>
        </w:rPr>
        <w:t>สยาม</w:t>
      </w:r>
      <w:proofErr w:type="gramEnd"/>
      <w:r w:rsidRPr="00793394">
        <w:rPr>
          <w:rFonts w:ascii="AngsanaUPC" w:hAnsi="AngsanaUPC" w:cs="AngsanaUPC"/>
          <w:sz w:val="32"/>
          <w:szCs w:val="32"/>
          <w:cs/>
        </w:rPr>
        <w:t xml:space="preserve"> ทองประเสริฐ</w:t>
      </w:r>
      <w:r w:rsidRPr="00793394">
        <w:rPr>
          <w:rFonts w:ascii="AngsanaUPC" w:hAnsi="AngsanaUPC" w:cs="AngsanaUPC"/>
          <w:sz w:val="32"/>
          <w:szCs w:val="32"/>
        </w:rPr>
        <w:t xml:space="preserve">, </w:t>
      </w:r>
      <w:r w:rsidRPr="00793394">
        <w:rPr>
          <w:rFonts w:ascii="AngsanaUPC" w:hAnsi="AngsanaUPC" w:cs="AngsanaUPC"/>
          <w:sz w:val="32"/>
          <w:szCs w:val="32"/>
          <w:cs/>
        </w:rPr>
        <w:t xml:space="preserve">อภิชนา </w:t>
      </w:r>
      <w:proofErr w:type="spellStart"/>
      <w:r w:rsidRPr="00793394">
        <w:rPr>
          <w:rFonts w:ascii="AngsanaUPC" w:hAnsi="AngsanaUPC" w:cs="AngsanaUPC"/>
          <w:sz w:val="32"/>
          <w:szCs w:val="32"/>
          <w:cs/>
        </w:rPr>
        <w:t>โฆวนิ</w:t>
      </w:r>
      <w:proofErr w:type="spellEnd"/>
      <w:r w:rsidRPr="00793394">
        <w:rPr>
          <w:rFonts w:ascii="AngsanaUPC" w:hAnsi="AngsanaUPC" w:cs="AngsanaUPC"/>
          <w:sz w:val="32"/>
          <w:szCs w:val="32"/>
          <w:cs/>
        </w:rPr>
        <w:t xml:space="preserve">ทะ.คุณภาพชีวิตของผู้ที่บาดเจ็บไขสันหลังเรื้อรัง:การศึกษาเปรียบเทียบระหว่างกลุ่มที่คาสายสวนปัสสาวะและสวนปัสสาวะเป็นระยะๆ.เวชศาสตร์ฟื้นฟูสาร </w:t>
      </w:r>
      <w:r w:rsidRPr="00793394">
        <w:rPr>
          <w:rFonts w:ascii="AngsanaUPC" w:hAnsi="AngsanaUPC" w:cs="AngsanaUPC"/>
          <w:sz w:val="32"/>
          <w:szCs w:val="32"/>
        </w:rPr>
        <w:t>2554;21(1):13-20. </w:t>
      </w:r>
    </w:p>
    <w:p w:rsidR="00910255" w:rsidRPr="00793394" w:rsidRDefault="00910255" w:rsidP="00910255">
      <w:pPr>
        <w:numPr>
          <w:ilvl w:val="0"/>
          <w:numId w:val="1"/>
        </w:numPr>
        <w:rPr>
          <w:rFonts w:ascii="AngsanaUPC" w:hAnsi="AngsanaUPC" w:cs="AngsanaUPC"/>
          <w:sz w:val="32"/>
          <w:szCs w:val="32"/>
        </w:rPr>
      </w:pPr>
      <w:r w:rsidRPr="00793394">
        <w:rPr>
          <w:rFonts w:ascii="AngsanaUPC" w:hAnsi="AngsanaUPC" w:cs="AngsanaUPC"/>
          <w:sz w:val="32"/>
          <w:szCs w:val="32"/>
          <w:cs/>
        </w:rPr>
        <w:t xml:space="preserve">วสันต์ </w:t>
      </w:r>
      <w:proofErr w:type="spellStart"/>
      <w:r w:rsidRPr="00793394">
        <w:rPr>
          <w:rFonts w:ascii="AngsanaUPC" w:hAnsi="AngsanaUPC" w:cs="AngsanaUPC"/>
          <w:sz w:val="32"/>
          <w:szCs w:val="32"/>
          <w:cs/>
        </w:rPr>
        <w:t>เศรษฐ</w:t>
      </w:r>
      <w:proofErr w:type="spellEnd"/>
      <w:r w:rsidRPr="00793394">
        <w:rPr>
          <w:rFonts w:ascii="AngsanaUPC" w:hAnsi="AngsanaUPC" w:cs="AngsanaUPC"/>
          <w:sz w:val="32"/>
          <w:szCs w:val="32"/>
          <w:cs/>
        </w:rPr>
        <w:t>วงศ์</w:t>
      </w:r>
      <w:proofErr w:type="spellStart"/>
      <w:r w:rsidRPr="00793394">
        <w:rPr>
          <w:rFonts w:ascii="AngsanaUPC" w:hAnsi="AngsanaUPC" w:cs="AngsanaUPC"/>
          <w:sz w:val="32"/>
          <w:szCs w:val="32"/>
          <w:cs/>
        </w:rPr>
        <w:t>และวชิร</w:t>
      </w:r>
      <w:proofErr w:type="spellEnd"/>
      <w:r w:rsidRPr="00793394">
        <w:rPr>
          <w:rFonts w:ascii="AngsanaUPC" w:hAnsi="AngsanaUPC" w:cs="AngsanaUPC"/>
          <w:sz w:val="32"/>
          <w:szCs w:val="32"/>
          <w:cs/>
        </w:rPr>
        <w:t xml:space="preserve"> </w:t>
      </w:r>
      <w:proofErr w:type="spellStart"/>
      <w:r w:rsidRPr="00793394">
        <w:rPr>
          <w:rFonts w:ascii="AngsanaUPC" w:hAnsi="AngsanaUPC" w:cs="AngsanaUPC"/>
          <w:sz w:val="32"/>
          <w:szCs w:val="32"/>
          <w:cs/>
        </w:rPr>
        <w:t>คชการ</w:t>
      </w:r>
      <w:proofErr w:type="spellEnd"/>
      <w:r w:rsidRPr="00793394">
        <w:rPr>
          <w:rFonts w:ascii="AngsanaUPC" w:hAnsi="AngsanaUPC" w:cs="AngsanaUPC"/>
          <w:sz w:val="32"/>
          <w:szCs w:val="32"/>
        </w:rPr>
        <w:t>,</w:t>
      </w:r>
      <w:r w:rsidRPr="00793394">
        <w:rPr>
          <w:rFonts w:ascii="AngsanaUPC" w:hAnsi="AngsanaUPC" w:cs="AngsanaUPC"/>
          <w:sz w:val="32"/>
          <w:szCs w:val="32"/>
          <w:cs/>
        </w:rPr>
        <w:t>ตำรากระเพาะปัสสาวะพิการจากระบบประสาท</w:t>
      </w:r>
      <w:r w:rsidRPr="00793394">
        <w:rPr>
          <w:rFonts w:ascii="AngsanaUPC" w:hAnsi="AngsanaUPC" w:cs="AngsanaUPC"/>
          <w:sz w:val="32"/>
          <w:szCs w:val="32"/>
        </w:rPr>
        <w:t>,</w:t>
      </w:r>
      <w:r w:rsidRPr="00793394">
        <w:rPr>
          <w:rFonts w:ascii="AngsanaUPC" w:hAnsi="AngsanaUPC" w:cs="AngsanaUPC"/>
          <w:sz w:val="32"/>
          <w:szCs w:val="32"/>
          <w:cs/>
        </w:rPr>
        <w:t xml:space="preserve">พิมพ์ครั้งที่ </w:t>
      </w:r>
      <w:r w:rsidRPr="00793394">
        <w:rPr>
          <w:rFonts w:ascii="AngsanaUPC" w:hAnsi="AngsanaUPC" w:cs="AngsanaUPC"/>
          <w:sz w:val="32"/>
          <w:szCs w:val="32"/>
        </w:rPr>
        <w:t>1 ,</w:t>
      </w:r>
      <w:r w:rsidRPr="00793394">
        <w:rPr>
          <w:rFonts w:ascii="AngsanaUPC" w:hAnsi="AngsanaUPC" w:cs="AngsanaUPC"/>
          <w:sz w:val="32"/>
          <w:szCs w:val="32"/>
          <w:cs/>
        </w:rPr>
        <w:t>สมาคมศัลยแพทย์ระบบปัสสาวะแห่งประเทศไทยในพระบรมราชูปถัมภ์</w:t>
      </w:r>
      <w:r w:rsidRPr="00793394">
        <w:rPr>
          <w:rFonts w:ascii="AngsanaUPC" w:hAnsi="AngsanaUPC" w:cs="AngsanaUPC"/>
          <w:sz w:val="32"/>
          <w:szCs w:val="32"/>
        </w:rPr>
        <w:t>,</w:t>
      </w:r>
      <w:r w:rsidRPr="00793394">
        <w:rPr>
          <w:rFonts w:ascii="AngsanaUPC" w:hAnsi="AngsanaUPC" w:cs="AngsanaUPC"/>
          <w:sz w:val="32"/>
          <w:szCs w:val="32"/>
          <w:cs/>
        </w:rPr>
        <w:t xml:space="preserve">กุมภาพันธ์ </w:t>
      </w:r>
      <w:r w:rsidRPr="00793394">
        <w:rPr>
          <w:rFonts w:ascii="AngsanaUPC" w:hAnsi="AngsanaUPC" w:cs="AngsanaUPC"/>
          <w:sz w:val="32"/>
          <w:szCs w:val="32"/>
        </w:rPr>
        <w:t>2560</w:t>
      </w:r>
    </w:p>
    <w:p w:rsidR="00910255" w:rsidRPr="00793394" w:rsidRDefault="00910255" w:rsidP="00910255">
      <w:pPr>
        <w:numPr>
          <w:ilvl w:val="0"/>
          <w:numId w:val="1"/>
        </w:numPr>
        <w:rPr>
          <w:rFonts w:ascii="AngsanaUPC" w:hAnsi="AngsanaUPC" w:cs="AngsanaUPC"/>
          <w:sz w:val="32"/>
          <w:szCs w:val="32"/>
        </w:rPr>
      </w:pPr>
      <w:proofErr w:type="spellStart"/>
      <w:r w:rsidRPr="00793394">
        <w:rPr>
          <w:rFonts w:ascii="AngsanaUPC" w:hAnsi="AngsanaUPC" w:cs="AngsanaUPC"/>
          <w:sz w:val="32"/>
          <w:szCs w:val="32"/>
          <w:cs/>
        </w:rPr>
        <w:t>วชิร</w:t>
      </w:r>
      <w:proofErr w:type="spellEnd"/>
      <w:r w:rsidRPr="00793394">
        <w:rPr>
          <w:rFonts w:ascii="AngsanaUPC" w:hAnsi="AngsanaUPC" w:cs="AngsanaUPC"/>
          <w:sz w:val="32"/>
          <w:szCs w:val="32"/>
          <w:cs/>
        </w:rPr>
        <w:t xml:space="preserve"> </w:t>
      </w:r>
      <w:proofErr w:type="spellStart"/>
      <w:r w:rsidRPr="00793394">
        <w:rPr>
          <w:rFonts w:ascii="AngsanaUPC" w:hAnsi="AngsanaUPC" w:cs="AngsanaUPC"/>
          <w:sz w:val="32"/>
          <w:szCs w:val="32"/>
          <w:cs/>
        </w:rPr>
        <w:t>คชการ</w:t>
      </w:r>
      <w:proofErr w:type="spellEnd"/>
      <w:r w:rsidRPr="00793394">
        <w:rPr>
          <w:rFonts w:ascii="AngsanaUPC" w:hAnsi="AngsanaUPC" w:cs="AngsanaUPC"/>
          <w:sz w:val="32"/>
          <w:szCs w:val="32"/>
        </w:rPr>
        <w:t>,</w:t>
      </w:r>
      <w:r w:rsidRPr="00793394">
        <w:rPr>
          <w:rFonts w:ascii="AngsanaUPC" w:hAnsi="AngsanaUPC" w:cs="AngsanaUPC"/>
          <w:sz w:val="32"/>
          <w:szCs w:val="32"/>
          <w:cs/>
        </w:rPr>
        <w:t>คู่มือการดูแลผู้ป่วยกลั้นปัสสาวะไม่อยู่</w:t>
      </w:r>
      <w:r w:rsidRPr="00793394">
        <w:rPr>
          <w:rFonts w:ascii="AngsanaUPC" w:hAnsi="AngsanaUPC" w:cs="AngsanaUPC"/>
          <w:sz w:val="32"/>
          <w:szCs w:val="32"/>
        </w:rPr>
        <w:t>,</w:t>
      </w:r>
      <w:r w:rsidRPr="00793394">
        <w:rPr>
          <w:rFonts w:ascii="AngsanaUPC" w:hAnsi="AngsanaUPC" w:cs="AngsanaUPC"/>
          <w:sz w:val="32"/>
          <w:szCs w:val="32"/>
          <w:cs/>
        </w:rPr>
        <w:t xml:space="preserve">พิมพ์ครั้งที่ </w:t>
      </w:r>
      <w:r w:rsidRPr="00793394">
        <w:rPr>
          <w:rFonts w:ascii="AngsanaUPC" w:hAnsi="AngsanaUPC" w:cs="AngsanaUPC"/>
          <w:sz w:val="32"/>
          <w:szCs w:val="32"/>
        </w:rPr>
        <w:t>2,</w:t>
      </w:r>
      <w:r w:rsidRPr="00793394">
        <w:rPr>
          <w:rFonts w:ascii="AngsanaUPC" w:hAnsi="AngsanaUPC" w:cs="AngsanaUPC"/>
          <w:sz w:val="32"/>
          <w:szCs w:val="32"/>
          <w:cs/>
        </w:rPr>
        <w:t>โรงพิมพ์ไอ</w:t>
      </w:r>
      <w:proofErr w:type="spellStart"/>
      <w:r w:rsidRPr="00793394">
        <w:rPr>
          <w:rFonts w:ascii="AngsanaUPC" w:hAnsi="AngsanaUPC" w:cs="AngsanaUPC"/>
          <w:sz w:val="32"/>
          <w:szCs w:val="32"/>
          <w:cs/>
        </w:rPr>
        <w:t>เดีย</w:t>
      </w:r>
      <w:proofErr w:type="spellEnd"/>
      <w:r w:rsidRPr="00793394">
        <w:rPr>
          <w:rFonts w:ascii="AngsanaUPC" w:hAnsi="AngsanaUPC" w:cs="AngsanaUPC"/>
          <w:sz w:val="32"/>
          <w:szCs w:val="32"/>
          <w:cs/>
        </w:rPr>
        <w:t xml:space="preserve"> </w:t>
      </w:r>
      <w:proofErr w:type="spellStart"/>
      <w:r w:rsidRPr="00793394">
        <w:rPr>
          <w:rFonts w:ascii="AngsanaUPC" w:hAnsi="AngsanaUPC" w:cs="AngsanaUPC"/>
          <w:sz w:val="32"/>
          <w:szCs w:val="32"/>
          <w:cs/>
        </w:rPr>
        <w:t>อินสแตนท์พริ้นทิ่ง</w:t>
      </w:r>
      <w:proofErr w:type="spellEnd"/>
      <w:r w:rsidRPr="00793394">
        <w:rPr>
          <w:rFonts w:ascii="AngsanaUPC" w:hAnsi="AngsanaUPC" w:cs="AngsanaUPC"/>
          <w:sz w:val="32"/>
          <w:szCs w:val="32"/>
        </w:rPr>
        <w:t>,2552 : 97-106</w:t>
      </w:r>
    </w:p>
    <w:p w:rsidR="00910255" w:rsidRPr="00793394" w:rsidRDefault="00910255" w:rsidP="00910255">
      <w:pPr>
        <w:numPr>
          <w:ilvl w:val="0"/>
          <w:numId w:val="1"/>
        </w:numPr>
        <w:rPr>
          <w:rFonts w:ascii="AngsanaUPC" w:hAnsi="AngsanaUPC" w:cs="AngsanaUPC"/>
          <w:sz w:val="32"/>
          <w:szCs w:val="32"/>
        </w:rPr>
      </w:pPr>
      <w:r w:rsidRPr="00793394">
        <w:rPr>
          <w:rFonts w:ascii="AngsanaUPC" w:hAnsi="AngsanaUPC" w:cs="AngsanaUPC"/>
          <w:sz w:val="32"/>
          <w:szCs w:val="32"/>
          <w:cs/>
        </w:rPr>
        <w:lastRenderedPageBreak/>
        <w:t>แสงรุ้ง รักอยู่</w:t>
      </w:r>
      <w:proofErr w:type="gramStart"/>
      <w:r w:rsidRPr="00793394">
        <w:rPr>
          <w:rFonts w:ascii="AngsanaUPC" w:hAnsi="AngsanaUPC" w:cs="AngsanaUPC"/>
          <w:sz w:val="32"/>
          <w:szCs w:val="32"/>
        </w:rPr>
        <w:t>,</w:t>
      </w:r>
      <w:r w:rsidRPr="00793394">
        <w:rPr>
          <w:rFonts w:ascii="AngsanaUPC" w:hAnsi="AngsanaUPC" w:cs="AngsanaUPC"/>
          <w:sz w:val="32"/>
          <w:szCs w:val="32"/>
          <w:cs/>
        </w:rPr>
        <w:t>อรพรรณ</w:t>
      </w:r>
      <w:proofErr w:type="gramEnd"/>
      <w:r w:rsidRPr="00793394">
        <w:rPr>
          <w:rFonts w:ascii="AngsanaUPC" w:hAnsi="AngsanaUPC" w:cs="AngsanaUPC"/>
          <w:sz w:val="32"/>
          <w:szCs w:val="32"/>
          <w:cs/>
        </w:rPr>
        <w:t xml:space="preserve"> ลือบุญธวัชชัยและรุ้งระวี</w:t>
      </w:r>
      <w:r w:rsidRPr="00793394">
        <w:rPr>
          <w:rFonts w:ascii="AngsanaUPC" w:hAnsi="AngsanaUPC" w:cs="AngsanaUPC"/>
          <w:sz w:val="32"/>
          <w:szCs w:val="32"/>
        </w:rPr>
        <w:t xml:space="preserve">  </w:t>
      </w:r>
      <w:r w:rsidRPr="00793394">
        <w:rPr>
          <w:rFonts w:ascii="AngsanaUPC" w:hAnsi="AngsanaUPC" w:cs="AngsanaUPC"/>
          <w:sz w:val="32"/>
          <w:szCs w:val="32"/>
          <w:cs/>
        </w:rPr>
        <w:t xml:space="preserve">นาวีเจริญ.ผลของโปรแกรมการสอนแนะต่อความสามารถของผู้ดูแลในการดูแลผู้ป่วยบาดเจ็บไขสันหลังที่ได้รับการคาสายสวนปัสสาวะ.วารสารพยาบาลโรคหัวใจและทรวงอก </w:t>
      </w:r>
      <w:r w:rsidRPr="00793394">
        <w:rPr>
          <w:rFonts w:ascii="AngsanaUPC" w:hAnsi="AngsanaUPC" w:cs="AngsanaUPC"/>
          <w:sz w:val="32"/>
          <w:szCs w:val="32"/>
        </w:rPr>
        <w:t>2558 :44-56.</w:t>
      </w:r>
    </w:p>
    <w:p w:rsidR="00910255" w:rsidRPr="00793394" w:rsidRDefault="00910255" w:rsidP="00910255">
      <w:pPr>
        <w:numPr>
          <w:ilvl w:val="0"/>
          <w:numId w:val="1"/>
        </w:numPr>
        <w:rPr>
          <w:rFonts w:ascii="AngsanaUPC" w:hAnsi="AngsanaUPC" w:cs="AngsanaUPC"/>
          <w:sz w:val="32"/>
          <w:szCs w:val="32"/>
        </w:rPr>
      </w:pPr>
      <w:proofErr w:type="spellStart"/>
      <w:r w:rsidRPr="00793394">
        <w:rPr>
          <w:rFonts w:ascii="AngsanaUPC" w:hAnsi="AngsanaUPC" w:cs="AngsanaUPC"/>
          <w:sz w:val="32"/>
          <w:szCs w:val="32"/>
        </w:rPr>
        <w:t>Vapnek</w:t>
      </w:r>
      <w:proofErr w:type="spellEnd"/>
      <w:r w:rsidRPr="00793394">
        <w:rPr>
          <w:rFonts w:ascii="AngsanaUPC" w:hAnsi="AngsanaUPC" w:cs="AngsanaUPC"/>
          <w:sz w:val="32"/>
          <w:szCs w:val="32"/>
        </w:rPr>
        <w:t xml:space="preserve"> JM, Maynard FM, Kim J. A prospective </w:t>
      </w:r>
      <w:proofErr w:type="gramStart"/>
      <w:r w:rsidRPr="00793394">
        <w:rPr>
          <w:rFonts w:ascii="AngsanaUPC" w:hAnsi="AngsanaUPC" w:cs="AngsanaUPC"/>
          <w:sz w:val="32"/>
          <w:szCs w:val="32"/>
        </w:rPr>
        <w:t>randomized  trial</w:t>
      </w:r>
      <w:proofErr w:type="gramEnd"/>
      <w:r w:rsidRPr="00793394">
        <w:rPr>
          <w:rFonts w:ascii="AngsanaUPC" w:hAnsi="AngsanaUPC" w:cs="AngsanaUPC"/>
          <w:sz w:val="32"/>
          <w:szCs w:val="32"/>
        </w:rPr>
        <w:t xml:space="preserve"> of the </w:t>
      </w:r>
      <w:proofErr w:type="spellStart"/>
      <w:r w:rsidRPr="00793394">
        <w:rPr>
          <w:rFonts w:ascii="AngsanaUPC" w:hAnsi="AngsanaUPC" w:cs="AngsanaUPC"/>
          <w:sz w:val="32"/>
          <w:szCs w:val="32"/>
        </w:rPr>
        <w:t>LoFric</w:t>
      </w:r>
      <w:proofErr w:type="spellEnd"/>
      <w:r w:rsidRPr="00793394">
        <w:rPr>
          <w:rFonts w:ascii="AngsanaUPC" w:hAnsi="AngsanaUPC" w:cs="AngsanaUPC"/>
          <w:sz w:val="32"/>
          <w:szCs w:val="32"/>
        </w:rPr>
        <w:t xml:space="preserve"> hydrophilic     coated catheter versus conventional plastic catheter for clean intermittent  catheterization. J </w:t>
      </w:r>
      <w:proofErr w:type="spellStart"/>
      <w:r w:rsidRPr="00793394">
        <w:rPr>
          <w:rFonts w:ascii="AngsanaUPC" w:hAnsi="AngsanaUPC" w:cs="AngsanaUPC"/>
          <w:sz w:val="32"/>
          <w:szCs w:val="32"/>
        </w:rPr>
        <w:t>Urol</w:t>
      </w:r>
      <w:proofErr w:type="spellEnd"/>
      <w:r w:rsidRPr="00793394">
        <w:rPr>
          <w:rFonts w:ascii="AngsanaUPC" w:hAnsi="AngsanaUPC" w:cs="AngsanaUPC"/>
          <w:sz w:val="32"/>
          <w:szCs w:val="32"/>
          <w:cs/>
        </w:rPr>
        <w:t>2003</w:t>
      </w:r>
      <w:proofErr w:type="gramStart"/>
      <w:r w:rsidRPr="00793394">
        <w:rPr>
          <w:rFonts w:ascii="AngsanaUPC" w:hAnsi="AngsanaUPC" w:cs="AngsanaUPC"/>
          <w:sz w:val="32"/>
          <w:szCs w:val="32"/>
        </w:rPr>
        <w:t>;</w:t>
      </w:r>
      <w:r w:rsidRPr="00793394">
        <w:rPr>
          <w:rFonts w:ascii="AngsanaUPC" w:hAnsi="AngsanaUPC" w:cs="AngsanaUPC"/>
          <w:sz w:val="32"/>
          <w:szCs w:val="32"/>
          <w:cs/>
        </w:rPr>
        <w:t>169:994</w:t>
      </w:r>
      <w:proofErr w:type="gramEnd"/>
      <w:r w:rsidRPr="00793394">
        <w:rPr>
          <w:rFonts w:ascii="AngsanaUPC" w:hAnsi="AngsanaUPC" w:cs="AngsanaUPC"/>
          <w:sz w:val="32"/>
          <w:szCs w:val="32"/>
          <w:cs/>
        </w:rPr>
        <w:t xml:space="preserve">-8. </w:t>
      </w:r>
    </w:p>
    <w:p w:rsidR="00910255" w:rsidRPr="00793394" w:rsidRDefault="00910255" w:rsidP="00910255">
      <w:pPr>
        <w:numPr>
          <w:ilvl w:val="0"/>
          <w:numId w:val="1"/>
        </w:numPr>
        <w:rPr>
          <w:rFonts w:ascii="AngsanaUPC" w:hAnsi="AngsanaUPC" w:cs="AngsanaUPC"/>
          <w:sz w:val="32"/>
          <w:szCs w:val="32"/>
        </w:rPr>
      </w:pPr>
      <w:proofErr w:type="spellStart"/>
      <w:r w:rsidRPr="00793394">
        <w:rPr>
          <w:rFonts w:ascii="AngsanaUPC" w:hAnsi="AngsanaUPC" w:cs="AngsanaUPC"/>
          <w:sz w:val="32"/>
          <w:szCs w:val="32"/>
        </w:rPr>
        <w:t>tamnanthoN,ManimmanakornN,ChobchrunR,HanpanichK.Rate</w:t>
      </w:r>
      <w:proofErr w:type="spellEnd"/>
      <w:r w:rsidRPr="00793394">
        <w:rPr>
          <w:rFonts w:ascii="AngsanaUPC" w:hAnsi="AngsanaUPC" w:cs="AngsanaUPC"/>
          <w:sz w:val="32"/>
          <w:szCs w:val="32"/>
        </w:rPr>
        <w:t xml:space="preserve"> of urinary tract infection in    self – catheterization compared to nurse – catheterization for bladder training in </w:t>
      </w:r>
      <w:proofErr w:type="spellStart"/>
      <w:r w:rsidRPr="00793394">
        <w:rPr>
          <w:rFonts w:ascii="AngsanaUPC" w:hAnsi="AngsanaUPC" w:cs="AngsanaUPC"/>
          <w:sz w:val="32"/>
          <w:szCs w:val="32"/>
        </w:rPr>
        <w:t>partient</w:t>
      </w:r>
      <w:proofErr w:type="spellEnd"/>
      <w:r w:rsidRPr="00793394">
        <w:rPr>
          <w:rFonts w:ascii="AngsanaUPC" w:hAnsi="AngsanaUPC" w:cs="AngsanaUPC"/>
          <w:sz w:val="32"/>
          <w:szCs w:val="32"/>
        </w:rPr>
        <w:t xml:space="preserve"> with spinal cord </w:t>
      </w:r>
      <w:proofErr w:type="spellStart"/>
      <w:r w:rsidRPr="00793394">
        <w:rPr>
          <w:rFonts w:ascii="AngsanaUPC" w:hAnsi="AngsanaUPC" w:cs="AngsanaUPC"/>
          <w:sz w:val="32"/>
          <w:szCs w:val="32"/>
        </w:rPr>
        <w:t>lesion.J</w:t>
      </w:r>
      <w:proofErr w:type="spellEnd"/>
      <w:r w:rsidRPr="00793394">
        <w:rPr>
          <w:rFonts w:ascii="AngsanaUPC" w:hAnsi="AngsanaUPC" w:cs="AngsanaUPC"/>
          <w:sz w:val="32"/>
          <w:szCs w:val="32"/>
        </w:rPr>
        <w:t xml:space="preserve"> Thai </w:t>
      </w:r>
      <w:proofErr w:type="spellStart"/>
      <w:r w:rsidRPr="00793394">
        <w:rPr>
          <w:rFonts w:ascii="AngsanaUPC" w:hAnsi="AngsanaUPC" w:cs="AngsanaUPC"/>
          <w:sz w:val="32"/>
          <w:szCs w:val="32"/>
        </w:rPr>
        <w:t>Rehabil</w:t>
      </w:r>
      <w:proofErr w:type="spellEnd"/>
      <w:r w:rsidRPr="00793394">
        <w:rPr>
          <w:rFonts w:ascii="AngsanaUPC" w:hAnsi="AngsanaUPC" w:cs="AngsanaUPC"/>
          <w:sz w:val="32"/>
          <w:szCs w:val="32"/>
        </w:rPr>
        <w:t>.</w:t>
      </w:r>
      <w:r w:rsidRPr="00793394">
        <w:rPr>
          <w:rFonts w:ascii="AngsanaUPC" w:hAnsi="AngsanaUPC" w:cs="AngsanaUPC"/>
          <w:sz w:val="32"/>
          <w:szCs w:val="32"/>
          <w:cs/>
        </w:rPr>
        <w:t>1996</w:t>
      </w:r>
      <w:r w:rsidRPr="00793394">
        <w:rPr>
          <w:rFonts w:ascii="AngsanaUPC" w:hAnsi="AngsanaUPC" w:cs="AngsanaUPC"/>
          <w:sz w:val="32"/>
          <w:szCs w:val="32"/>
        </w:rPr>
        <w:t xml:space="preserve"> ; </w:t>
      </w:r>
      <w:r w:rsidRPr="00793394">
        <w:rPr>
          <w:rFonts w:ascii="AngsanaUPC" w:hAnsi="AngsanaUPC" w:cs="AngsanaUPC"/>
          <w:sz w:val="32"/>
          <w:szCs w:val="32"/>
          <w:cs/>
        </w:rPr>
        <w:t>6 (2) : 24-34</w:t>
      </w:r>
    </w:p>
    <w:p w:rsidR="00910255" w:rsidRPr="00793394" w:rsidRDefault="00910255" w:rsidP="00910255">
      <w:pPr>
        <w:ind w:left="710"/>
        <w:rPr>
          <w:rFonts w:ascii="AngsanaUPC" w:hAnsi="AngsanaUPC" w:cs="AngsanaUPC"/>
          <w:sz w:val="32"/>
          <w:szCs w:val="32"/>
        </w:rPr>
      </w:pPr>
    </w:p>
    <w:p w:rsidR="00910255" w:rsidRPr="00793394" w:rsidRDefault="00910255" w:rsidP="00910255">
      <w:pPr>
        <w:rPr>
          <w:rFonts w:ascii="AngsanaUPC" w:hAnsi="AngsanaUPC" w:cs="AngsanaUPC"/>
          <w:sz w:val="32"/>
          <w:szCs w:val="32"/>
        </w:rPr>
      </w:pPr>
    </w:p>
    <w:p w:rsidR="00910255" w:rsidRPr="00910255" w:rsidRDefault="00910255" w:rsidP="00FF4974">
      <w:pPr>
        <w:ind w:firstLine="720"/>
        <w:rPr>
          <w:rFonts w:ascii="TH SarabunPSK" w:hAnsi="TH SarabunPSK" w:cs="TH SarabunPSK"/>
          <w:sz w:val="28"/>
          <w:szCs w:val="28"/>
          <w:cs/>
        </w:rPr>
      </w:pPr>
    </w:p>
    <w:p w:rsidR="00F70964" w:rsidRPr="00AD3E09" w:rsidRDefault="00F70964" w:rsidP="00AD3E09">
      <w:pPr>
        <w:ind w:firstLine="720"/>
        <w:rPr>
          <w:rFonts w:ascii="TH SarabunPSK" w:hAnsi="TH SarabunPSK" w:cs="TH SarabunPSK"/>
          <w:sz w:val="28"/>
          <w:szCs w:val="28"/>
        </w:rPr>
      </w:pPr>
    </w:p>
    <w:p w:rsidR="00F70964" w:rsidRPr="00AD3E09" w:rsidRDefault="00F70964" w:rsidP="00AD3E09">
      <w:pPr>
        <w:ind w:firstLine="720"/>
        <w:rPr>
          <w:rFonts w:ascii="TH SarabunPSK" w:hAnsi="TH SarabunPSK" w:cs="TH SarabunPSK"/>
          <w:sz w:val="28"/>
          <w:szCs w:val="28"/>
        </w:rPr>
      </w:pPr>
    </w:p>
    <w:p w:rsidR="00F70964" w:rsidRPr="00AD3E09" w:rsidRDefault="00F70964" w:rsidP="00AD3E09">
      <w:pPr>
        <w:ind w:firstLine="720"/>
        <w:rPr>
          <w:rFonts w:ascii="TH SarabunPSK" w:hAnsi="TH SarabunPSK" w:cs="TH SarabunPSK"/>
          <w:sz w:val="28"/>
          <w:szCs w:val="28"/>
        </w:rPr>
      </w:pPr>
    </w:p>
    <w:p w:rsidR="00A45A1F" w:rsidRPr="00AD3E09" w:rsidRDefault="00A45A1F">
      <w:pPr>
        <w:rPr>
          <w:rFonts w:ascii="TH SarabunPSK" w:hAnsi="TH SarabunPSK" w:cs="TH SarabunPSK"/>
          <w:sz w:val="28"/>
          <w:szCs w:val="28"/>
        </w:rPr>
      </w:pPr>
    </w:p>
    <w:sectPr w:rsidR="00A45A1F" w:rsidRPr="00AD3E09" w:rsidSect="00A45A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A2520"/>
    <w:multiLevelType w:val="multilevel"/>
    <w:tmpl w:val="D77088E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867F9"/>
    <w:rsid w:val="000867F9"/>
    <w:rsid w:val="00364DB7"/>
    <w:rsid w:val="0045136D"/>
    <w:rsid w:val="004A323F"/>
    <w:rsid w:val="007B636C"/>
    <w:rsid w:val="00901C27"/>
    <w:rsid w:val="00910255"/>
    <w:rsid w:val="009825E9"/>
    <w:rsid w:val="00A45A1F"/>
    <w:rsid w:val="00AD3E09"/>
    <w:rsid w:val="00D52A52"/>
    <w:rsid w:val="00D8235B"/>
    <w:rsid w:val="00DA68D7"/>
    <w:rsid w:val="00F70964"/>
    <w:rsid w:val="00FF4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7F9"/>
    <w:pPr>
      <w:spacing w:after="0" w:line="240" w:lineRule="auto"/>
      <w:jc w:val="thaiDistribute"/>
    </w:pPr>
    <w:rPr>
      <w:kern w:val="2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02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://www.vibhavadi.com/home%20%20%E0%B8%AA%E0%B8%B7%E0%B8%9A%E0%B8%84%E0%B9%89%E0%B8%99" TargetMode="External"/><Relationship Id="rId5" Type="http://schemas.openxmlformats.org/officeDocument/2006/relationships/image" Target="media/image1.wmf"/><Relationship Id="rId10" Type="http://schemas.openxmlformats.org/officeDocument/2006/relationships/oleObject" Target="embeddings/oleObject4.bin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PM&amp;R</dc:creator>
  <cp:lastModifiedBy>466456</cp:lastModifiedBy>
  <cp:revision>2</cp:revision>
  <dcterms:created xsi:type="dcterms:W3CDTF">2026-05-12T04:29:00Z</dcterms:created>
  <dcterms:modified xsi:type="dcterms:W3CDTF">2026-05-12T04:29:00Z</dcterms:modified>
</cp:coreProperties>
</file>