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A394D" w14:textId="46742803" w:rsidR="00512581" w:rsidRPr="00163818" w:rsidRDefault="00512581" w:rsidP="000C1DC4">
      <w:pPr>
        <w:tabs>
          <w:tab w:val="left" w:pos="2127"/>
          <w:tab w:val="left" w:pos="5954"/>
        </w:tabs>
        <w:spacing w:after="0" w:line="240" w:lineRule="auto"/>
        <w:jc w:val="center"/>
        <w:rPr>
          <w:rFonts w:ascii="TH SarabunPSK" w:eastAsia="Angsana New" w:hAnsi="TH SarabunPSK" w:cs="TH SarabunPSK"/>
          <w:bCs/>
          <w:sz w:val="36"/>
          <w:szCs w:val="36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6"/>
          <w:szCs w:val="36"/>
          <w:cs/>
          <w:lang w:val="th-TH"/>
        </w:rPr>
        <w:t>การพัฒนาระบบการดูแลผู้คลอดเพื่อป้องกันและจัดการภาวะขาดออกซิเจนในทารกแรกเกิด</w:t>
      </w:r>
    </w:p>
    <w:p w14:paraId="7AA8D264" w14:textId="77777777" w:rsidR="005605C6" w:rsidRPr="00163818" w:rsidRDefault="005605C6" w:rsidP="005605C6">
      <w:pPr>
        <w:tabs>
          <w:tab w:val="left" w:pos="2127"/>
          <w:tab w:val="left" w:pos="5954"/>
        </w:tabs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6"/>
          <w:szCs w:val="36"/>
          <w:lang w:val="th-TH"/>
        </w:rPr>
      </w:pPr>
      <w:r w:rsidRPr="00163818">
        <w:rPr>
          <w:rFonts w:ascii="TH SarabunPSK" w:hAnsi="TH SarabunPSK" w:cs="TH SarabunPSK"/>
          <w:b/>
          <w:bCs/>
          <w:sz w:val="36"/>
          <w:szCs w:val="36"/>
        </w:rPr>
        <w:t>Improving Intrapartum Care Systems to Prevent and Manage Birth Asphyxia</w:t>
      </w:r>
    </w:p>
    <w:p w14:paraId="2E74F2F9" w14:textId="13BB2357" w:rsidR="00512581" w:rsidRPr="00163818" w:rsidRDefault="00512581" w:rsidP="00512581">
      <w:pPr>
        <w:tabs>
          <w:tab w:val="left" w:pos="2127"/>
          <w:tab w:val="left" w:pos="5954"/>
        </w:tabs>
        <w:spacing w:after="0" w:line="240" w:lineRule="auto"/>
        <w:jc w:val="thaiDistribute"/>
        <w:rPr>
          <w:rFonts w:ascii="TH SarabunPSK" w:eastAsia="Angsana New" w:hAnsi="TH SarabunPSK" w:cs="TH SarabunPSK"/>
          <w:bCs/>
          <w:sz w:val="28"/>
          <w:szCs w:val="28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28"/>
          <w:szCs w:val="28"/>
          <w:cs/>
          <w:lang w:val="th-TH"/>
        </w:rPr>
        <w:t>นางจิตตรากรณ์</w:t>
      </w:r>
      <w:r w:rsidRPr="00163818">
        <w:rPr>
          <w:rFonts w:ascii="TH SarabunPSK" w:eastAsia="Angsana New" w:hAnsi="TH SarabunPSK" w:cs="TH SarabunPSK"/>
          <w:bCs/>
          <w:sz w:val="28"/>
          <w:szCs w:val="28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Cs/>
          <w:sz w:val="28"/>
          <w:szCs w:val="28"/>
          <w:cs/>
          <w:lang w:val="th-TH"/>
        </w:rPr>
        <w:t>เสนาะ</w:t>
      </w:r>
      <w:r w:rsidRPr="00163818">
        <w:rPr>
          <w:rFonts w:ascii="TH SarabunPSK" w:eastAsia="Angsana New" w:hAnsi="TH SarabunPSK" w:cs="TH SarabunPSK"/>
          <w:bCs/>
          <w:sz w:val="28"/>
          <w:szCs w:val="28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Cs/>
          <w:sz w:val="28"/>
          <w:szCs w:val="28"/>
          <w:cs/>
          <w:lang w:val="th-TH"/>
        </w:rPr>
        <w:t>ตำแหน่ง</w:t>
      </w:r>
      <w:r w:rsidRPr="00163818">
        <w:rPr>
          <w:rFonts w:ascii="TH SarabunPSK" w:eastAsia="Angsana New" w:hAnsi="TH SarabunPSK" w:cs="TH SarabunPSK"/>
          <w:bCs/>
          <w:sz w:val="28"/>
          <w:szCs w:val="28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Cs/>
          <w:sz w:val="28"/>
          <w:szCs w:val="28"/>
          <w:cs/>
          <w:lang w:val="th-TH"/>
        </w:rPr>
        <w:t>พยาบาลวิชาชีพชำนาญการพิเศษ</w:t>
      </w:r>
      <w:r w:rsidRPr="00163818">
        <w:rPr>
          <w:rFonts w:ascii="TH SarabunPSK" w:eastAsia="Angsana New" w:hAnsi="TH SarabunPSK" w:cs="TH SarabunPSK"/>
          <w:bCs/>
          <w:sz w:val="28"/>
          <w:szCs w:val="28"/>
          <w:cs/>
          <w:lang w:val="th-TH"/>
        </w:rPr>
        <w:t xml:space="preserve"> </w:t>
      </w:r>
    </w:p>
    <w:p w14:paraId="4D5FB567" w14:textId="7EE04D02" w:rsidR="00512581" w:rsidRPr="00163818" w:rsidRDefault="00512581" w:rsidP="00512581">
      <w:pPr>
        <w:tabs>
          <w:tab w:val="left" w:pos="2127"/>
          <w:tab w:val="left" w:pos="5954"/>
        </w:tabs>
        <w:spacing w:after="0" w:line="240" w:lineRule="auto"/>
        <w:jc w:val="thaiDistribute"/>
        <w:rPr>
          <w:rFonts w:ascii="TH SarabunPSK" w:eastAsia="Angsana New" w:hAnsi="TH SarabunPSK" w:cs="TH SarabunPSK"/>
          <w:bCs/>
          <w:sz w:val="24"/>
          <w:szCs w:val="24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24"/>
          <w:szCs w:val="24"/>
          <w:cs/>
          <w:lang w:val="th-TH"/>
        </w:rPr>
        <w:t>งานการพยาบาลผู้คลอด</w:t>
      </w:r>
      <w:r w:rsidRPr="00163818">
        <w:rPr>
          <w:rFonts w:ascii="TH SarabunPSK" w:eastAsia="Angsana New" w:hAnsi="TH SarabunPSK" w:cs="TH SarabunPSK"/>
          <w:bCs/>
          <w:sz w:val="24"/>
          <w:szCs w:val="24"/>
          <w:cs/>
          <w:lang w:val="th-TH"/>
        </w:rPr>
        <w:t xml:space="preserve"> </w:t>
      </w:r>
      <w:r w:rsidR="005605C6" w:rsidRPr="00163818">
        <w:rPr>
          <w:rFonts w:ascii="TH SarabunPSK" w:eastAsia="Angsana New" w:hAnsi="TH SarabunPSK" w:cs="TH SarabunPSK" w:hint="cs"/>
          <w:bCs/>
          <w:sz w:val="24"/>
          <w:szCs w:val="24"/>
          <w:cs/>
          <w:lang w:val="th-TH"/>
        </w:rPr>
        <w:t>โรงพยาบาล</w:t>
      </w:r>
      <w:r w:rsidRPr="00163818">
        <w:rPr>
          <w:rFonts w:ascii="TH SarabunPSK" w:eastAsia="Angsana New" w:hAnsi="TH SarabunPSK" w:cs="TH SarabunPSK" w:hint="cs"/>
          <w:bCs/>
          <w:sz w:val="24"/>
          <w:szCs w:val="24"/>
          <w:cs/>
          <w:lang w:val="th-TH"/>
        </w:rPr>
        <w:t>ขุขันธ์</w:t>
      </w:r>
      <w:r w:rsidRPr="00163818">
        <w:rPr>
          <w:rFonts w:ascii="TH SarabunPSK" w:eastAsia="Angsana New" w:hAnsi="TH SarabunPSK" w:cs="TH SarabunPSK"/>
          <w:bCs/>
          <w:sz w:val="24"/>
          <w:szCs w:val="24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/>
          <w:bCs/>
          <w:sz w:val="24"/>
          <w:szCs w:val="24"/>
          <w:lang w:val="th-TH"/>
        </w:rPr>
        <w:t>Tel.</w:t>
      </w:r>
      <w:r w:rsidRPr="00163818">
        <w:rPr>
          <w:rFonts w:ascii="TH SarabunPSK" w:eastAsia="Angsana New" w:hAnsi="TH SarabunPSK" w:cs="TH SarabunPSK"/>
          <w:bCs/>
          <w:sz w:val="24"/>
          <w:szCs w:val="24"/>
          <w:cs/>
          <w:lang w:val="th-TH"/>
        </w:rPr>
        <w:t>0885999105</w:t>
      </w:r>
      <w:r w:rsidRPr="00163818">
        <w:rPr>
          <w:rFonts w:ascii="TH SarabunPSK" w:eastAsia="Angsana New" w:hAnsi="TH SarabunPSK" w:cs="TH SarabunPSK"/>
          <w:bCs/>
          <w:sz w:val="24"/>
          <w:szCs w:val="24"/>
          <w:lang w:val="th-TH"/>
        </w:rPr>
        <w:t xml:space="preserve">   </w:t>
      </w:r>
    </w:p>
    <w:p w14:paraId="0C0C0770" w14:textId="2A70AEEE" w:rsidR="000C1DC4" w:rsidRPr="00163818" w:rsidRDefault="005605C6" w:rsidP="000C1DC4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6381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บทนำและวัตถุประสงค์</w:t>
      </w:r>
    </w:p>
    <w:p w14:paraId="4485FFBF" w14:textId="0621B645" w:rsidR="000C1DC4" w:rsidRPr="00163818" w:rsidRDefault="000C1DC4" w:rsidP="005605C6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ภาวะขาดออกซิเจนในทารกแรกเกิด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(</w:t>
      </w:r>
      <w:r w:rsidRPr="00163818">
        <w:rPr>
          <w:rFonts w:ascii="TH SarabunPSK" w:eastAsia="Angsana New" w:hAnsi="TH SarabunPSK" w:cs="TH SarabunPSK"/>
          <w:sz w:val="32"/>
          <w:szCs w:val="32"/>
        </w:rPr>
        <w:t xml:space="preserve">Birth Asphyxia)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เป็นสาเหตุการตายอันดับ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2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ของทารกแรกเกิดทั่วโลก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โดยในปี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2568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โรงพยาบาลขุขันธ์พบอุบัติการณ์สูงถึง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19.2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ต่อการเกิดมีชีพ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1</w:t>
      </w:r>
      <w:r w:rsidRPr="00163818">
        <w:rPr>
          <w:rFonts w:ascii="TH SarabunPSK" w:eastAsia="Angsana New" w:hAnsi="TH SarabunPSK" w:cs="TH SarabunPSK"/>
          <w:sz w:val="32"/>
          <w:szCs w:val="32"/>
        </w:rPr>
        <w:t>,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000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ราย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ซึ่งสูงกว่าค่าเฉลี่ยของจังหวัดศรีสะเกษ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(15.01)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และส่งผลให้มีการร้องเรียนตามมาตรา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41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อย่างน้อย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/>
          <w:sz w:val="32"/>
          <w:szCs w:val="32"/>
        </w:rPr>
        <w:t>2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รายในรอบ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5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ปี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สาเหตุส่วนหนึ่งเกิดจากรูปแบบการดูแลเดิมที่จำกัดกิจกรรมทำให้ผู้คลอดเกิดความเครียดและส่งผลต่อความก้าวหน้าของการคลอด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ผู้วิจัยจึงพัฒนาระบบการดูแลแนวใหม่ที่เน้นผู้ป่วยเป็นศูนย์กลางและส่งเสริมกลไกการคลอดตามธรรมชาติ</w:t>
      </w:r>
      <w:r w:rsidR="005605C6" w:rsidRPr="0016381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5605C6" w:rsidRPr="00163818">
        <w:rPr>
          <w:rFonts w:ascii="TH SarabunPSK" w:eastAsia="Angsana New" w:hAnsi="TH SarabunPSK" w:cs="TH SarabunPSK" w:hint="cs"/>
          <w:sz w:val="32"/>
          <w:szCs w:val="32"/>
          <w:cs/>
        </w:rPr>
        <w:t>เพื่อพัฒนาระบบการดูแลผู้คลอดในการป้องกันและจัดการภาวะ</w:t>
      </w:r>
      <w:r w:rsidR="005605C6"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5605C6" w:rsidRPr="00163818">
        <w:rPr>
          <w:rFonts w:ascii="TH SarabunPSK" w:eastAsia="Angsana New" w:hAnsi="TH SarabunPSK" w:cs="TH SarabunPSK"/>
          <w:sz w:val="32"/>
          <w:szCs w:val="32"/>
        </w:rPr>
        <w:t>Birth Asphyxia</w:t>
      </w:r>
      <w:r w:rsidR="005605C6" w:rsidRPr="0016381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5605C6" w:rsidRPr="00163818">
        <w:rPr>
          <w:rFonts w:ascii="TH SarabunPSK" w:eastAsia="Angsana New" w:hAnsi="TH SarabunPSK" w:cs="TH SarabunPSK" w:hint="cs"/>
          <w:sz w:val="32"/>
          <w:szCs w:val="32"/>
          <w:cs/>
        </w:rPr>
        <w:t>เพื่อศึกษาผลลัพธ์ทางคลินิกและความพึงพอใจหลังการใช้ระบบใหม่</w:t>
      </w:r>
    </w:p>
    <w:p w14:paraId="63B114BB" w14:textId="5DF19E1A" w:rsidR="000C1DC4" w:rsidRPr="00163818" w:rsidRDefault="000C1DC4" w:rsidP="000C1DC4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6381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วิธีการศึกษา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/>
          <w:sz w:val="32"/>
          <w:szCs w:val="32"/>
        </w:rPr>
        <w:t xml:space="preserve">: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การศึกษาครั้งนี้เป็นการศึกษาเชิงพัฒนานวัตกรรมการบริการ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โดยใช้กระบวนการทดลองนำร่อง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(</w:t>
      </w:r>
      <w:r w:rsidRPr="00163818">
        <w:rPr>
          <w:rFonts w:ascii="TH SarabunPSK" w:eastAsia="Angsana New" w:hAnsi="TH SarabunPSK" w:cs="TH SarabunPSK"/>
          <w:sz w:val="32"/>
          <w:szCs w:val="32"/>
        </w:rPr>
        <w:t>Pilot Study)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ตามแนวคิด </w:t>
      </w:r>
      <w:r w:rsidRPr="00163818">
        <w:rPr>
          <w:rFonts w:ascii="TH SarabunPSK" w:eastAsia="Angsana New" w:hAnsi="TH SarabunPSK" w:cs="TH SarabunPSK"/>
          <w:sz w:val="32"/>
          <w:szCs w:val="32"/>
        </w:rPr>
        <w:t xml:space="preserve">PDCA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โดยเครื่องมือทั้งหมดผ่านการตรวจสอบความตรงเชิงเนื้อหาจากผู้เชี่ยวชาญจำนวน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5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ท่าน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ได้ค่า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/>
          <w:sz w:val="32"/>
          <w:szCs w:val="32"/>
        </w:rPr>
        <w:t xml:space="preserve">IOC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เท่ากับ 0.77 โดยมีผู้คลอด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36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ราย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ทารกแรกเกิด 28 ราย ที่มารับบริการในระหว่างวันที่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/>
          <w:sz w:val="32"/>
          <w:szCs w:val="32"/>
        </w:rPr>
        <w:t>28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ม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>.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ค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>.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2</w:t>
      </w:r>
      <w:r w:rsidRPr="00163818">
        <w:rPr>
          <w:rFonts w:ascii="TH SarabunPSK" w:eastAsia="Angsana New" w:hAnsi="TH SarabunPSK" w:cs="TH SarabunPSK"/>
          <w:sz w:val="32"/>
          <w:szCs w:val="32"/>
        </w:rPr>
        <w:t>1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ก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>.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พ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. </w:t>
      </w:r>
      <w:r w:rsidRPr="00163818">
        <w:rPr>
          <w:rFonts w:ascii="TH SarabunPSK" w:eastAsia="Angsana New" w:hAnsi="TH SarabunPSK" w:cs="TH SarabunPSK"/>
          <w:sz w:val="32"/>
          <w:szCs w:val="32"/>
        </w:rPr>
        <w:t>2568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และได้รับการดูแลตามแนวทางโดยการประเมินปัจจัยเสี่ยงต่อการเกิดภาวะขาดออกซิเจนในทารกแรกเกิดและ</w:t>
      </w:r>
      <w:r w:rsidR="005605C6" w:rsidRPr="00163818">
        <w:rPr>
          <w:rFonts w:ascii="TH SarabunPSK" w:eastAsia="Angsana New" w:hAnsi="TH SarabunPSK" w:cs="TH SarabunPSK" w:hint="cs"/>
          <w:sz w:val="32"/>
          <w:szCs w:val="32"/>
          <w:cs/>
        </w:rPr>
        <w:t>แ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บ่งกลุ่มตามระดับความเสี่ยงต่ำ ความเสี่ยงปานกลางและความเสี่ยงสูงและการติดตามเสียงหัวใจทารกตั้งแต่ระยะแรกรับจนกระทั่งระยะคลอดร่วมกับการส่งเสริมความก้าวหน้าของการคลอดระยะที่หนึ่งและการเผชิญอาการเจ็บครรภ์คลอด ด้วยการยืน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เดิน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นั่ง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และกิจกรรมอิสระ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การจัดท่าคลอดในระยะที่สองของการคลอด การเบ่งคลอดอย่างอิสระ </w:t>
      </w:r>
    </w:p>
    <w:p w14:paraId="1B753BAD" w14:textId="440DD7DA" w:rsidR="000C1DC4" w:rsidRPr="00163818" w:rsidRDefault="000C1DC4" w:rsidP="000C1DC4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6381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ผลการศึกษา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: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พบว่า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มารดาได้รับการประเมินปัจจัยเสี่ยงต่อการเกิดภาวะขาดออกซิเจนในทารกแรกเกิดและแบ่งออกเป็น 3 กลุ่ม คือ กลุ่มเสี่ยงต่ำ 12 ราย(33.33</w:t>
      </w:r>
      <w:r w:rsidRPr="00163818">
        <w:rPr>
          <w:rFonts w:ascii="TH SarabunPSK" w:eastAsia="Angsana New" w:hAnsi="TH SarabunPSK" w:cs="TH SarabunPSK"/>
          <w:sz w:val="32"/>
          <w:szCs w:val="32"/>
        </w:rPr>
        <w:t>%)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กลุ่มเสี่ยง 9 ราย(25</w:t>
      </w:r>
      <w:r w:rsidRPr="00163818">
        <w:rPr>
          <w:rFonts w:ascii="TH SarabunPSK" w:eastAsia="Angsana New" w:hAnsi="TH SarabunPSK" w:cs="TH SarabunPSK"/>
          <w:sz w:val="32"/>
          <w:szCs w:val="32"/>
        </w:rPr>
        <w:t xml:space="preserve">%)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และกลุ่มเสี่ยงสูง 15 ราย(41.67</w:t>
      </w:r>
      <w:r w:rsidRPr="00163818">
        <w:rPr>
          <w:rFonts w:ascii="TH SarabunPSK" w:eastAsia="Angsana New" w:hAnsi="TH SarabunPSK" w:cs="TH SarabunPSK"/>
          <w:sz w:val="32"/>
          <w:szCs w:val="32"/>
        </w:rPr>
        <w:t>%)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 xml:space="preserve"> โดยมารดาทั้ง 36 ราย มีการคลอดปกติ 19 ราย(52.78</w:t>
      </w:r>
      <w:r w:rsidRPr="00163818">
        <w:rPr>
          <w:rFonts w:ascii="TH SarabunPSK" w:eastAsia="Angsana New" w:hAnsi="TH SarabunPSK" w:cs="TH SarabunPSK"/>
          <w:sz w:val="32"/>
          <w:szCs w:val="32"/>
        </w:rPr>
        <w:t>%)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ผ่าตัดคลอด 9 ราย (25</w:t>
      </w:r>
      <w:r w:rsidRPr="00163818">
        <w:rPr>
          <w:rFonts w:ascii="TH SarabunPSK" w:eastAsia="Angsana New" w:hAnsi="TH SarabunPSK" w:cs="TH SarabunPSK"/>
          <w:sz w:val="32"/>
          <w:szCs w:val="32"/>
        </w:rPr>
        <w:t>%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) ส่งต่อสถานพยาบาลอื่น 8 ราย(22.22</w:t>
      </w:r>
      <w:r w:rsidRPr="00163818">
        <w:rPr>
          <w:rFonts w:ascii="TH SarabunPSK" w:eastAsia="Angsana New" w:hAnsi="TH SarabunPSK" w:cs="TH SarabunPSK"/>
          <w:sz w:val="32"/>
          <w:szCs w:val="32"/>
        </w:rPr>
        <w:t>%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) มารดาและทารกได้รับการดูแลและจัดการที่เหมาะสมไม่มีภาวะคลอดยาวนาน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ไม่มีภาวะตกเลือดหลังคลอด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ทารกไม่มีภาวะขาดออกซิเจนแรกเกิด ไม่ได้รับการย้ายแผนกทารกแรกเกิดวิกฤตและไม่มีทารกส่งต่อสถานพยาบาลอื่น พบมีภาวะหายใจเร็วชั่วคราวในทารกแรกเกิด (</w:t>
      </w:r>
      <w:r w:rsidRPr="00163818">
        <w:rPr>
          <w:rFonts w:ascii="TH SarabunPSK" w:eastAsia="Angsana New" w:hAnsi="TH SarabunPSK" w:cs="TH SarabunPSK"/>
          <w:sz w:val="32"/>
          <w:szCs w:val="32"/>
        </w:rPr>
        <w:t xml:space="preserve">TTNB)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2 ราย(7.14</w:t>
      </w:r>
      <w:r w:rsidRPr="00163818">
        <w:rPr>
          <w:rFonts w:ascii="TH SarabunPSK" w:eastAsia="Angsana New" w:hAnsi="TH SarabunPSK" w:cs="TH SarabunPSK"/>
          <w:sz w:val="32"/>
          <w:szCs w:val="32"/>
        </w:rPr>
        <w:t>%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 xml:space="preserve">) ทั้งพยาบาลและผู้คลอดมีความพึงพอใจต่อการคลอดและแนวทางปฏิบัติที่ชัดเจน แต่ยังเป็นการบันทึกที่ไม่เข้าสู่ระบบอิเล็กทรอนิกส์ </w:t>
      </w:r>
      <w:r w:rsidRPr="00163818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14:paraId="7B7F2B58" w14:textId="77777777" w:rsidR="000C1DC4" w:rsidRPr="00163818" w:rsidRDefault="000C1DC4" w:rsidP="000C1DC4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6381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ข้อเสนอแนะ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: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ระบบการดูแลที่เน้นการประเมินความเสี่ยงร่วมกับการส่งเสริมการคลอดตามธรรมชาติสามารถลดอุบัติการณ์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/>
          <w:sz w:val="32"/>
          <w:szCs w:val="32"/>
        </w:rPr>
        <w:t xml:space="preserve">Birth Asphyxia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และภาวะแทรกซ้อนได้อย่างมีประสิทธิภาพ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ผู้วิจัยมีแผนพัฒนาต่อยอดสู่ระบบบันทึกข้อมูลอิเล็กทรอนิกส์และขยายผลการศึกษาในกลุ่มตัวอย่างที่ใหญ่ขึ้นเพื่อความยั่งยืน</w:t>
      </w:r>
    </w:p>
    <w:p w14:paraId="58AEC475" w14:textId="0CE60B0F" w:rsidR="000C1DC4" w:rsidRPr="00163818" w:rsidRDefault="000C1DC4" w:rsidP="000C1DC4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6381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คำสำคัญ</w:t>
      </w:r>
      <w:r w:rsidRPr="00163818">
        <w:rPr>
          <w:rFonts w:ascii="TH SarabunPSK" w:eastAsia="Angsana New" w:hAnsi="TH SarabunPSK" w:cs="TH SarabunPSK"/>
          <w:sz w:val="32"/>
          <w:szCs w:val="32"/>
          <w:cs/>
        </w:rPr>
        <w:t xml:space="preserve">: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ภาวะขาดออกซิเจนในทารกแรกเกิด, การส่งเสริมความก้าวหน้าของการคลอด</w:t>
      </w:r>
      <w:r w:rsidRPr="00163818">
        <w:rPr>
          <w:rFonts w:ascii="TH SarabunPSK" w:eastAsia="Angsana New" w:hAnsi="TH SarabunPSK" w:cs="TH SarabunPSK"/>
          <w:sz w:val="32"/>
          <w:szCs w:val="32"/>
        </w:rPr>
        <w:t xml:space="preserve">, </w:t>
      </w:r>
      <w:r w:rsidRPr="00163818">
        <w:rPr>
          <w:rFonts w:ascii="TH SarabunPSK" w:eastAsia="Angsana New" w:hAnsi="TH SarabunPSK" w:cs="TH SarabunPSK" w:hint="cs"/>
          <w:sz w:val="32"/>
          <w:szCs w:val="32"/>
          <w:cs/>
        </w:rPr>
        <w:t>การดูแลผู้คลอดและทารกแรกเกิด</w:t>
      </w:r>
    </w:p>
    <w:p w14:paraId="54BAB216" w14:textId="77777777" w:rsidR="00B33BAD" w:rsidRPr="00163818" w:rsidRDefault="00B33BAD" w:rsidP="00B33BAD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  <w:r w:rsidRPr="001638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638F9D9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3818">
        <w:rPr>
          <w:rFonts w:ascii="TH SarabunPSK" w:eastAsia="Angsana New" w:hAnsi="TH SarabunPSK" w:cs="TH SarabunPSK"/>
          <w:sz w:val="32"/>
          <w:szCs w:val="32"/>
        </w:rPr>
        <w:t xml:space="preserve">Lawrence, A., Lewis, L., Hofmeyr, G. J., Dowswell, T., &amp; Styles, C. (2009). Maternal positions </w:t>
      </w:r>
    </w:p>
    <w:p w14:paraId="22D5B27B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3818">
        <w:rPr>
          <w:rFonts w:ascii="TH SarabunPSK" w:eastAsia="Angsana New" w:hAnsi="TH SarabunPSK" w:cs="TH SarabunPSK"/>
          <w:sz w:val="32"/>
          <w:szCs w:val="32"/>
        </w:rPr>
        <w:t xml:space="preserve">      and mobility during first stage labour. In Cochrane Database of Systematic Reviews </w:t>
      </w:r>
    </w:p>
    <w:p w14:paraId="7B2CD872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3818">
        <w:rPr>
          <w:rFonts w:ascii="TH SarabunPSK" w:eastAsia="Angsana New" w:hAnsi="TH SarabunPSK" w:cs="TH SarabunPSK"/>
          <w:sz w:val="32"/>
          <w:szCs w:val="32"/>
        </w:rPr>
        <w:t xml:space="preserve">      (Issue 2). John Wiley and Sons Ltd. https://doi.org/10.1002/14651858.CD003934.pub2</w:t>
      </w:r>
    </w:p>
    <w:p w14:paraId="642F0852" w14:textId="77777777" w:rsidR="00B33BAD" w:rsidRPr="00163818" w:rsidRDefault="00B33BAD" w:rsidP="00B33BAD">
      <w:pPr>
        <w:spacing w:after="0" w:line="240" w:lineRule="auto"/>
      </w:pPr>
      <w:r w:rsidRPr="00163818">
        <w:rPr>
          <w:rFonts w:ascii="TH SarabunPSK" w:eastAsia="Angsana New" w:hAnsi="TH SarabunPSK" w:cs="TH SarabunPSK"/>
          <w:bCs/>
          <w:sz w:val="32"/>
          <w:szCs w:val="32"/>
        </w:rPr>
        <w:t>WHO.(2020).WHO Labour Care Guide User’s ManUal. (n.d.).</w:t>
      </w:r>
      <w:r w:rsidRPr="00163818">
        <w:t xml:space="preserve"> </w:t>
      </w:r>
    </w:p>
    <w:p w14:paraId="7B5F0CC0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t xml:space="preserve">        </w:t>
      </w:r>
      <w:r w:rsidRPr="00163818">
        <w:rPr>
          <w:rFonts w:ascii="TH SarabunPSK" w:eastAsia="Angsana New" w:hAnsi="TH SarabunPSK" w:cs="TH SarabunPSK"/>
          <w:bCs/>
          <w:sz w:val="32"/>
          <w:szCs w:val="32"/>
        </w:rPr>
        <w:t>https://iris.who.int/bitstream/handle/10665/337693/9789240017566-eng.pdf</w:t>
      </w:r>
    </w:p>
    <w:p w14:paraId="08790F39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</w:rPr>
        <w:t>Dawoud, S. E. S. M., Mageed, H. M. A., &amp; El-sharkawy, N. S. A. (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>2021).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/>
          <w:bCs/>
          <w:sz w:val="32"/>
          <w:szCs w:val="32"/>
        </w:rPr>
        <w:t xml:space="preserve">effect of sitting position </w:t>
      </w:r>
    </w:p>
    <w:p w14:paraId="2749BFB8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</w:rPr>
        <w:t xml:space="preserve">      versus walking positions during first stage of labor on pain intensity and labor outcomes </w:t>
      </w:r>
    </w:p>
    <w:p w14:paraId="534CD0A8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</w:rPr>
        <w:t xml:space="preserve">      among primiparous women. International Journal of Health Sciences, 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>982–997.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/>
          <w:bCs/>
          <w:sz w:val="32"/>
          <w:szCs w:val="32"/>
        </w:rPr>
        <w:t xml:space="preserve">  </w:t>
      </w:r>
    </w:p>
    <w:p w14:paraId="44ED9C91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</w:rPr>
        <w:t xml:space="preserve">      https://doi.org/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>10.53730/</w:t>
      </w:r>
      <w:r w:rsidRPr="00163818">
        <w:rPr>
          <w:rFonts w:ascii="TH SarabunPSK" w:eastAsia="Angsana New" w:hAnsi="TH SarabunPSK" w:cs="TH SarabunPSK"/>
          <w:bCs/>
          <w:sz w:val="32"/>
          <w:szCs w:val="32"/>
        </w:rPr>
        <w:t>ijhs.v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>5</w:t>
      </w:r>
      <w:r w:rsidRPr="00163818">
        <w:rPr>
          <w:rFonts w:ascii="TH SarabunPSK" w:eastAsia="Angsana New" w:hAnsi="TH SarabunPSK" w:cs="TH SarabunPSK"/>
          <w:bCs/>
          <w:sz w:val="32"/>
          <w:szCs w:val="32"/>
        </w:rPr>
        <w:t>ns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>2.14006</w:t>
      </w:r>
    </w:p>
    <w:p w14:paraId="6A9C30DA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</w:rPr>
        <w:t xml:space="preserve">Lawrence, A., Lewis, L., Hofmeyr, G. J., &amp; Styles, C. (2013). Maternal positions and mobility </w:t>
      </w:r>
    </w:p>
    <w:p w14:paraId="050B14A8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</w:rPr>
        <w:t xml:space="preserve">      during first stage labour. In Cochrane Database of Systematic Reviews. John Wiley &amp; </w:t>
      </w:r>
    </w:p>
    <w:p w14:paraId="1524355E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</w:rPr>
        <w:t xml:space="preserve">      Sons, Ltd. https://doi.org/10.1002/14651858.cd003934.pub3</w:t>
      </w:r>
    </w:p>
    <w:p w14:paraId="6EDE074E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Munsil, J., Sangin, S., &amp; Suppasri, P. (n.d.). Effects of Positioning Using the Maneevada </w:t>
      </w:r>
    </w:p>
    <w:p w14:paraId="56CB1BB1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Knowledge Program on Duration of Active Labor and Satisfaction with Childbirth of </w:t>
      </w:r>
    </w:p>
    <w:p w14:paraId="48F245EB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Primiparous Women.</w:t>
      </w:r>
    </w:p>
    <w:p w14:paraId="11712270" w14:textId="77777777" w:rsidR="00B33BAD" w:rsidRPr="00163818" w:rsidRDefault="00B33BAD" w:rsidP="00B33BAD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i/>
          <w:iCs/>
          <w:sz w:val="32"/>
          <w:szCs w:val="32"/>
        </w:rPr>
      </w:pP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กรรณิการ์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ชัยสิทธิ์สงวน.(2561).บทบาทพยาบาลในการดูแลหญิงตั้งครรภ์ที่มีระยะเฉื่อยยาวนานกว่าปกติ</w:t>
      </w:r>
      <w:r w:rsidRPr="00163818">
        <w:rPr>
          <w:rFonts w:ascii="TH SarabunPSK" w:eastAsia="Angsana New" w:hAnsi="TH SarabunPSK" w:cs="TH SarabunPSK"/>
          <w:bCs/>
          <w:sz w:val="32"/>
          <w:szCs w:val="32"/>
        </w:rPr>
        <w:t>.</w:t>
      </w:r>
    </w:p>
    <w:p w14:paraId="3C42E2E7" w14:textId="77777777" w:rsidR="00B33BAD" w:rsidRPr="00163818" w:rsidRDefault="00B33BAD" w:rsidP="00B33BAD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</w:rPr>
        <w:t xml:space="preserve">      (วารสารพยาบาลทหารบก,ปีที่</w:t>
      </w:r>
      <w:r w:rsidRPr="00163818">
        <w:rPr>
          <w:rFonts w:ascii="TH SarabunPSK" w:eastAsia="Angsana New" w:hAnsi="TH SarabunPSK" w:cs="TH SarabunPSK"/>
          <w:b/>
          <w:i/>
          <w:iCs/>
          <w:sz w:val="32"/>
          <w:szCs w:val="32"/>
          <w:cs/>
        </w:rPr>
        <w:t xml:space="preserve"> 19</w:t>
      </w: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</w:rPr>
        <w:t>,</w:t>
      </w:r>
      <w:r w:rsidRPr="00163818">
        <w:rPr>
          <w:rFonts w:ascii="TH SarabunPSK" w:eastAsia="Angsana New" w:hAnsi="TH SarabunPSK" w:cs="TH SarabunPSK"/>
          <w:b/>
          <w:i/>
          <w:iCs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ฉบับพิเศษ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พฤษภาคม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-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สิงหาคม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2561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),33-41</w:t>
      </w:r>
    </w:p>
    <w:p w14:paraId="6D0784F1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กุลรัตน์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บริรักษ์วาณิชย์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vertAlign w:val="superscript"/>
          <w:cs/>
          <w:lang w:val="th-TH"/>
        </w:rPr>
        <w:t>1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,ไพรัตน์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จินดาจำนง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vertAlign w:val="superscript"/>
          <w:cs/>
          <w:lang w:val="th-TH"/>
        </w:rPr>
        <w:t>2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,เสาวรส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ป้อมเย็น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vertAlign w:val="superscript"/>
          <w:cs/>
          <w:lang w:val="th-TH"/>
        </w:rPr>
        <w:t>3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,เกตุวรา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จันทร์หมื่น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vertAlign w:val="superscript"/>
          <w:cs/>
          <w:lang w:val="th-TH"/>
        </w:rPr>
        <w:t>4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,คำภา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อยู่สุข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vertAlign w:val="superscript"/>
          <w:cs/>
          <w:lang w:val="th-TH"/>
        </w:rPr>
        <w:t>5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,</w:t>
      </w:r>
    </w:p>
    <w:p w14:paraId="54840743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 xml:space="preserve">      ธชวรรณ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สีวัน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vertAlign w:val="superscript"/>
          <w:cs/>
          <w:lang w:val="th-TH"/>
        </w:rPr>
        <w:t>6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และไชยนันท์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ทยาวิวัฒน์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vertAlign w:val="superscript"/>
          <w:cs/>
          <w:lang w:val="th-TH"/>
        </w:rPr>
        <w:t>7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.(2562).ผลการใช้ท่านั่งมณีเวชต่อระดับความเจ็บปวด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</w:p>
    <w:p w14:paraId="68177CF7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 xml:space="preserve">      ระยะเวลาการคลอด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และปริมาณการสูญเสียเลือดในผู้คลอดปกติ.</w:t>
      </w: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  <w:lang w:val="th-TH"/>
        </w:rPr>
        <w:t>(วารสารวิชาการสาธารณสุข,ปีที</w:t>
      </w:r>
      <w:r w:rsidRPr="00163818">
        <w:rPr>
          <w:rFonts w:ascii="TH SarabunPSK" w:eastAsia="Angsana New" w:hAnsi="TH SarabunPSK" w:cs="TH SarabunPSK"/>
          <w:b/>
          <w:i/>
          <w:iCs/>
          <w:sz w:val="32"/>
          <w:szCs w:val="32"/>
          <w:cs/>
          <w:lang w:val="th-TH"/>
        </w:rPr>
        <w:t xml:space="preserve"> 28</w:t>
      </w: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  <w:lang w:val="th-TH"/>
        </w:rPr>
        <w:t>,</w:t>
      </w:r>
    </w:p>
    <w:p w14:paraId="6821F196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 xml:space="preserve">      ฉบับที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3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พฤษภาคม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-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มิถุนายน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2562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),454-465</w:t>
      </w:r>
    </w:p>
    <w:p w14:paraId="793DE9DF" w14:textId="77777777" w:rsidR="00B33BAD" w:rsidRPr="00163818" w:rsidRDefault="00B33BAD" w:rsidP="00B33BAD">
      <w:pPr>
        <w:tabs>
          <w:tab w:val="left" w:pos="5460"/>
        </w:tabs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จงสฤษฎ์ มั่นศิล</w:t>
      </w:r>
      <w:r w:rsidRPr="00163818">
        <w:rPr>
          <w:rFonts w:ascii="TH SarabunPSK" w:eastAsia="Angsana New" w:hAnsi="TH SarabunPSK" w:cs="TH SarabunPSK"/>
          <w:b/>
          <w:sz w:val="32"/>
          <w:szCs w:val="32"/>
          <w:vertAlign w:val="superscript"/>
          <w:cs/>
          <w:lang w:val="th-TH"/>
        </w:rPr>
        <w:t>1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,ศิริวรรณ แสงอินทร์</w:t>
      </w:r>
      <w:r w:rsidRPr="00163818">
        <w:rPr>
          <w:rFonts w:ascii="TH SarabunPSK" w:eastAsia="Angsana New" w:hAnsi="TH SarabunPSK" w:cs="TH SarabunPSK"/>
          <w:b/>
          <w:sz w:val="32"/>
          <w:szCs w:val="32"/>
          <w:vertAlign w:val="superscript"/>
          <w:cs/>
          <w:lang w:val="th-TH"/>
        </w:rPr>
        <w:t>2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และพิริยา ศุภศรี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vertAlign w:val="superscript"/>
          <w:cs/>
          <w:lang w:val="th-TH"/>
        </w:rPr>
        <w:t>3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.(2561).ผลของโปรแกรมการจัดท่าโดยใช้ศาสตร์</w:t>
      </w:r>
    </w:p>
    <w:p w14:paraId="5741FCCE" w14:textId="77777777" w:rsidR="00B33BAD" w:rsidRPr="00163818" w:rsidRDefault="00B33BAD" w:rsidP="00B33BAD">
      <w:pPr>
        <w:tabs>
          <w:tab w:val="left" w:pos="5460"/>
        </w:tabs>
        <w:spacing w:after="0" w:line="240" w:lineRule="auto"/>
        <w:rPr>
          <w:rFonts w:ascii="TH SarabunPSK" w:eastAsia="Angsana New" w:hAnsi="TH SarabunPSK" w:cs="TH SarabunPSK"/>
          <w:b/>
          <w:i/>
          <w:i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 xml:space="preserve">      มณีเวชต่อระยะเวลาปากมดลูกเปิดเร็วและความพึงพอใจต่อการคลอดในผู้คลอดครรภ์แรก.</w:t>
      </w: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  <w:lang w:val="th-TH"/>
        </w:rPr>
        <w:t>(วารสาร</w:t>
      </w:r>
    </w:p>
    <w:p w14:paraId="198C6126" w14:textId="77777777" w:rsidR="00B33BAD" w:rsidRPr="00163818" w:rsidRDefault="00B33BAD" w:rsidP="00B33BAD">
      <w:pPr>
        <w:tabs>
          <w:tab w:val="left" w:pos="5460"/>
        </w:tabs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  <w:lang w:val="th-TH"/>
        </w:rPr>
        <w:t xml:space="preserve">      พยาบาลกระทรวงสาธารณสุข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,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ฉบับที่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1 มุนายน-29ตุลาคม 2561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>)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,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101-114</w:t>
      </w:r>
    </w:p>
    <w:p w14:paraId="3977C160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/>
          <w:i/>
          <w:iCs/>
          <w:sz w:val="32"/>
          <w:szCs w:val="32"/>
        </w:rPr>
      </w:pP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ไพรินทร์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สุคนธ์ตระกูล.(2559).ความก้าวหน้าของการคลอดกับบทบาทพยาบาลผดุงครรภ์.</w:t>
      </w:r>
      <w:r w:rsidRPr="00163818">
        <w:rPr>
          <w:rFonts w:ascii="TH SarabunPSK" w:eastAsia="Angsana New" w:hAnsi="TH SarabunPSK" w:cs="TH SarabunPSK"/>
          <w:b/>
          <w:i/>
          <w:iCs/>
          <w:sz w:val="32"/>
          <w:szCs w:val="32"/>
          <w:cs/>
        </w:rPr>
        <w:t>(</w:t>
      </w: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</w:rPr>
        <w:t xml:space="preserve">วารสารพยาบาล  </w:t>
      </w:r>
    </w:p>
    <w:p w14:paraId="42426028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/>
          <w:i/>
          <w:iCs/>
          <w:sz w:val="32"/>
          <w:szCs w:val="32"/>
          <w:cs/>
        </w:rPr>
      </w:pP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</w:rPr>
        <w:t xml:space="preserve">      ทหารบก</w:t>
      </w:r>
      <w:r w:rsidRPr="00163818">
        <w:rPr>
          <w:rFonts w:ascii="TH SarabunPSK" w:eastAsia="Angsana New" w:hAnsi="TH SarabunPSK" w:cs="TH SarabunPSK"/>
          <w:bCs/>
          <w:i/>
          <w:iCs/>
          <w:sz w:val="32"/>
          <w:szCs w:val="32"/>
        </w:rPr>
        <w:t>,</w:t>
      </w:r>
      <w:r w:rsidRPr="00163818">
        <w:rPr>
          <w:rFonts w:ascii="TH SarabunPSK" w:eastAsia="Angsana New" w:hAnsi="TH SarabunPSK" w:cs="TH SarabunPSK"/>
          <w:b/>
          <w:i/>
          <w:iCs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</w:rPr>
        <w:t>ปีที่</w:t>
      </w:r>
      <w:r w:rsidRPr="00163818">
        <w:rPr>
          <w:rFonts w:ascii="TH SarabunPSK" w:eastAsia="Angsana New" w:hAnsi="TH SarabunPSK" w:cs="TH SarabunPSK"/>
          <w:b/>
          <w:i/>
          <w:iCs/>
          <w:sz w:val="32"/>
          <w:szCs w:val="32"/>
          <w:cs/>
        </w:rPr>
        <w:t xml:space="preserve"> 17</w:t>
      </w: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</w:rPr>
        <w:t>,</w:t>
      </w:r>
      <w:r w:rsidRPr="00163818">
        <w:rPr>
          <w:rFonts w:ascii="TH SarabunPSK" w:eastAsia="Angsana New" w:hAnsi="TH SarabunPSK" w:cs="TH SarabunPSK"/>
          <w:b/>
          <w:i/>
          <w:iCs/>
          <w:sz w:val="32"/>
          <w:szCs w:val="32"/>
          <w:cs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ฉบับที่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2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พ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>.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ค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. -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ส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>.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ค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</w:rPr>
        <w:t>.)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</w:rPr>
        <w:t>,1-6</w:t>
      </w:r>
    </w:p>
    <w:p w14:paraId="076FC809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/>
          <w:i/>
          <w:i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เยาวเรศ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ab/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 xml:space="preserve"> สมทรัพย์.(2562).พยาบาลผดุงครรภ์กับการจัดท่าศีรษะและลำตัวสูงในระยะที่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1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ของการคลอด.</w:t>
      </w:r>
    </w:p>
    <w:p w14:paraId="6B8769DA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  <w:lang w:val="th-TH"/>
        </w:rPr>
        <w:t xml:space="preserve">      (พยาบาลสาร,</w:t>
      </w:r>
      <w:r w:rsidRPr="00163818">
        <w:rPr>
          <w:rFonts w:ascii="TH SarabunPSK" w:eastAsia="Angsana New" w:hAnsi="TH SarabunPSK" w:cs="TH SarabunPSK"/>
          <w:b/>
          <w:i/>
          <w:iCs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  <w:lang w:val="th-TH"/>
        </w:rPr>
        <w:t>ปีที่</w:t>
      </w:r>
      <w:r w:rsidRPr="00163818">
        <w:rPr>
          <w:rFonts w:ascii="TH SarabunPSK" w:eastAsia="Angsana New" w:hAnsi="TH SarabunPSK" w:cs="TH SarabunPSK"/>
          <w:b/>
          <w:i/>
          <w:iCs/>
          <w:sz w:val="32"/>
          <w:szCs w:val="32"/>
          <w:cs/>
          <w:lang w:val="th-TH"/>
        </w:rPr>
        <w:t xml:space="preserve"> 46</w:t>
      </w:r>
      <w:r w:rsidRPr="00163818">
        <w:rPr>
          <w:rFonts w:ascii="TH SarabunPSK" w:eastAsia="Angsana New" w:hAnsi="TH SarabunPSK" w:cs="TH SarabunPSK" w:hint="cs"/>
          <w:b/>
          <w:i/>
          <w:iCs/>
          <w:sz w:val="32"/>
          <w:szCs w:val="32"/>
          <w:cs/>
          <w:lang w:val="th-TH"/>
        </w:rPr>
        <w:t>,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ฉบับที่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1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มกราคม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>-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มีนาคม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 xml:space="preserve"> 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พ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>.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ศ</w:t>
      </w:r>
      <w:r w:rsidRPr="00163818">
        <w:rPr>
          <w:rFonts w:ascii="TH SarabunPSK" w:eastAsia="Angsana New" w:hAnsi="TH SarabunPSK" w:cs="TH SarabunPSK"/>
          <w:b/>
          <w:sz w:val="32"/>
          <w:szCs w:val="32"/>
          <w:cs/>
          <w:lang w:val="th-TH"/>
        </w:rPr>
        <w:t>. 2562</w:t>
      </w:r>
      <w:r w:rsidRPr="00163818">
        <w:rPr>
          <w:rFonts w:ascii="TH SarabunPSK" w:eastAsia="Angsana New" w:hAnsi="TH SarabunPSK" w:cs="TH SarabunPSK" w:hint="cs"/>
          <w:b/>
          <w:sz w:val="32"/>
          <w:szCs w:val="32"/>
          <w:cs/>
          <w:lang w:val="th-TH"/>
        </w:rPr>
        <w:t>),218-228</w:t>
      </w:r>
    </w:p>
    <w:p w14:paraId="6569CAB5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Tesfa, D., Tiruneh, S. A., Azanaw, M. M., Gebremariam, A. D., Engidaw, M. T., Tiruneh, M., </w:t>
      </w: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</w:t>
      </w:r>
    </w:p>
    <w:p w14:paraId="10ACB20F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Dessalegn, T., Zemene, M. A., &amp; Sisay, E. (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 xml:space="preserve">2022).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Prognostic risk score development to </w:t>
      </w:r>
    </w:p>
    <w:p w14:paraId="1C683115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predict birth asphyxia using maternal and fetal characteristics in South Gondar zone </w:t>
      </w:r>
    </w:p>
    <w:p w14:paraId="2E446B94" w14:textId="058DF1E5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lastRenderedPageBreak/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hospitals, north West Ethiopia. BMC Pediatrics, 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 xml:space="preserve">22(1). </w:t>
      </w:r>
      <w:hyperlink r:id="rId9" w:history="1">
        <w:r w:rsidRPr="00163818">
          <w:rPr>
            <w:rStyle w:val="ac"/>
            <w:rFonts w:ascii="TH SarabunPSK" w:eastAsia="Angsana New" w:hAnsi="TH SarabunPSK" w:cs="TH SarabunPSK"/>
            <w:bCs/>
            <w:color w:val="auto"/>
            <w:sz w:val="32"/>
            <w:szCs w:val="32"/>
            <w:lang w:val="th-TH"/>
          </w:rPr>
          <w:t>https://doi.org/</w:t>
        </w:r>
        <w:r w:rsidRPr="00163818">
          <w:rPr>
            <w:rStyle w:val="ac"/>
            <w:rFonts w:ascii="TH SarabunPSK" w:eastAsia="Angsana New" w:hAnsi="TH SarabunPSK" w:cs="TH SarabunPSK"/>
            <w:bCs/>
            <w:color w:val="auto"/>
            <w:sz w:val="32"/>
            <w:szCs w:val="32"/>
            <w:cs/>
            <w:lang w:val="th-TH"/>
          </w:rPr>
          <w:t>10.1186/</w:t>
        </w:r>
        <w:r w:rsidRPr="00163818">
          <w:rPr>
            <w:rStyle w:val="ac"/>
            <w:rFonts w:ascii="TH SarabunPSK" w:eastAsia="Angsana New" w:hAnsi="TH SarabunPSK" w:cs="TH SarabunPSK"/>
            <w:bCs/>
            <w:color w:val="auto"/>
            <w:sz w:val="32"/>
            <w:szCs w:val="32"/>
            <w:lang w:val="th-TH"/>
          </w:rPr>
          <w:t>s</w:t>
        </w:r>
        <w:r w:rsidRPr="00163818">
          <w:rPr>
            <w:rStyle w:val="ac"/>
            <w:rFonts w:ascii="TH SarabunPSK" w:eastAsia="Angsana New" w:hAnsi="TH SarabunPSK" w:cs="TH SarabunPSK"/>
            <w:bCs/>
            <w:color w:val="auto"/>
            <w:sz w:val="32"/>
            <w:szCs w:val="32"/>
            <w:cs/>
            <w:lang w:val="th-TH"/>
          </w:rPr>
          <w:t>12887-</w:t>
        </w:r>
      </w:hyperlink>
    </w:p>
    <w:p w14:paraId="4CB26872" w14:textId="14E82EF1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>022-03582-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x</w:t>
      </w:r>
    </w:p>
    <w:p w14:paraId="275EFB38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Ayebare, E., Hanson, C., Nankunda, J., Hjelmstedt, A., Nantanda, R., Jonas, W., Tumwine, J. K., </w:t>
      </w:r>
    </w:p>
    <w:p w14:paraId="1D1C7D73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&amp; Ndeezi, G. (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 xml:space="preserve">2022).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Factors associated with birth asphyxia among term singleton births </w:t>
      </w:r>
    </w:p>
    <w:p w14:paraId="6261AB1B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at two referral hospitals in Northern Uganda: a cross sectional study. BMC Pregnancy and </w:t>
      </w:r>
    </w:p>
    <w:p w14:paraId="735DC08B" w14:textId="68905C3F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Childbirth, 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>22(1)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, 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 xml:space="preserve">767.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https://doi.org/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>10.1186/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s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>12884-022-05095-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y</w:t>
      </w:r>
    </w:p>
    <w:p w14:paraId="06135C76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Msisiri, L. S., Kibusi, S. M., &amp; Kimaro, F. D. (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 xml:space="preserve">2024).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Risk Factors for Birth Asphyxia in Hospital-</w:t>
      </w:r>
    </w:p>
    <w:p w14:paraId="3EB575E2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Delivered Newborns in Dodoma, Tanzania: A Case-Control Study. SAGE Open Nursing, 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 xml:space="preserve">10. </w:t>
      </w:r>
    </w:p>
    <w:p w14:paraId="6EB07A3F" w14:textId="1C871FEE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https://doi.org/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>10.1177/23779608241246874</w:t>
      </w:r>
    </w:p>
    <w:p w14:paraId="342B6C54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la Verde, M., Isac, S., Fatemeh Yarmahmoodi, R., Gao, J., Liu, J., Copyright,  fmed, Yu, Y., Tang, </w:t>
      </w:r>
    </w:p>
    <w:p w14:paraId="78029FBB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Y., Zhong, M., He, J., Liao, S., Wang, X., Liu, X., Cao, Y., Liu, C., &amp; Sun, J. (n.d.). (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 xml:space="preserve">2022). </w:t>
      </w:r>
    </w:p>
    <w:p w14:paraId="3794FCF6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Perinatal maternal characteristics predict a high risk of neonatal asphyxia: A multi-center </w:t>
      </w:r>
    </w:p>
    <w:p w14:paraId="3AA1D055" w14:textId="77777777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 xml:space="preserve">retrospective cohort study in China. </w:t>
      </w:r>
    </w:p>
    <w:p w14:paraId="6659AB27" w14:textId="4D53C596" w:rsidR="00B33BAD" w:rsidRPr="00163818" w:rsidRDefault="00B33BAD" w:rsidP="00B33BAD">
      <w:pPr>
        <w:spacing w:after="0" w:line="240" w:lineRule="auto"/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sectPr w:rsidR="00B33BAD" w:rsidRPr="00163818" w:rsidSect="00132981">
          <w:headerReference w:type="default" r:id="rId10"/>
          <w:pgSz w:w="11906" w:h="16838"/>
          <w:pgMar w:top="1440" w:right="1440" w:bottom="1440" w:left="1440" w:header="708" w:footer="708" w:gutter="0"/>
          <w:pgNumType w:start="1"/>
          <w:cols w:space="720"/>
          <w:docGrid w:linePitch="299"/>
        </w:sect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     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https://www.frontiersin.org/journals/medicine/articles/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>10.3389/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fmed.</w:t>
      </w:r>
      <w:r w:rsidRPr="00163818">
        <w:rPr>
          <w:rFonts w:ascii="TH SarabunPSK" w:eastAsia="Angsana New" w:hAnsi="TH SarabunPSK" w:cs="TH SarabunPSK"/>
          <w:bCs/>
          <w:sz w:val="32"/>
          <w:szCs w:val="32"/>
          <w:cs/>
          <w:lang w:val="th-TH"/>
        </w:rPr>
        <w:t>2022.944272/</w:t>
      </w:r>
      <w:r w:rsidRPr="00163818">
        <w:rPr>
          <w:rFonts w:ascii="TH SarabunPSK" w:eastAsia="Angsana New" w:hAnsi="TH SarabunPSK" w:cs="TH SarabunPSK"/>
          <w:bCs/>
          <w:sz w:val="32"/>
          <w:szCs w:val="32"/>
          <w:lang w:val="th-TH"/>
        </w:rPr>
        <w:t>full</w:t>
      </w:r>
    </w:p>
    <w:p w14:paraId="38DB1C5C" w14:textId="77777777" w:rsidR="00B33BAD" w:rsidRPr="00163818" w:rsidRDefault="00B33BAD" w:rsidP="00B33BAD">
      <w:pPr>
        <w:ind w:left="720"/>
        <w:rPr>
          <w:rFonts w:ascii="TH SarabunPSK" w:hAnsi="TH SarabunPSK" w:cs="TH SarabunPSK" w:hint="cs"/>
          <w:sz w:val="32"/>
          <w:szCs w:val="32"/>
          <w:cs/>
        </w:rPr>
      </w:pPr>
    </w:p>
    <w:p w14:paraId="7042FB97" w14:textId="77777777" w:rsidR="00B33BAD" w:rsidRPr="00163818" w:rsidRDefault="00B33BAD" w:rsidP="000C1DC4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4F696367" w14:textId="77777777" w:rsidR="005D4831" w:rsidRPr="00163818" w:rsidRDefault="005D4831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th-TH"/>
        </w:rPr>
      </w:pPr>
    </w:p>
    <w:p w14:paraId="33908010" w14:textId="77777777" w:rsidR="00B33BAD" w:rsidRPr="00163818" w:rsidRDefault="00B33BAD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th-TH"/>
        </w:rPr>
      </w:pPr>
    </w:p>
    <w:p w14:paraId="5C1B5111" w14:textId="77777777" w:rsidR="00B33BAD" w:rsidRPr="00163818" w:rsidRDefault="00B33BAD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th-TH"/>
        </w:rPr>
      </w:pPr>
    </w:p>
    <w:p w14:paraId="243CCFCD" w14:textId="77777777" w:rsidR="00B33BAD" w:rsidRPr="00163818" w:rsidRDefault="00B33BAD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th-TH"/>
        </w:rPr>
      </w:pPr>
    </w:p>
    <w:p w14:paraId="35BB1E54" w14:textId="77777777" w:rsidR="00B33BAD" w:rsidRPr="00163818" w:rsidRDefault="00B33BAD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th-TH"/>
        </w:rPr>
      </w:pPr>
    </w:p>
    <w:p w14:paraId="70EBF405" w14:textId="77777777" w:rsidR="00B33BAD" w:rsidRPr="00163818" w:rsidRDefault="00B33BAD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th-TH"/>
        </w:rPr>
      </w:pPr>
    </w:p>
    <w:p w14:paraId="624EE16C" w14:textId="77777777" w:rsidR="00B33BAD" w:rsidRPr="00163818" w:rsidRDefault="00B33BAD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th-TH"/>
        </w:rPr>
      </w:pPr>
    </w:p>
    <w:p w14:paraId="13338814" w14:textId="77777777" w:rsidR="00B33BAD" w:rsidRPr="00163818" w:rsidRDefault="00B33BAD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th-TH"/>
        </w:rPr>
      </w:pPr>
    </w:p>
    <w:p w14:paraId="5F346E02" w14:textId="77777777" w:rsidR="00B33BAD" w:rsidRPr="00163818" w:rsidRDefault="00B33BAD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th-TH"/>
        </w:rPr>
      </w:pPr>
    </w:p>
    <w:p w14:paraId="6B214A82" w14:textId="77777777" w:rsidR="00B33BAD" w:rsidRPr="00163818" w:rsidRDefault="00B33BAD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lang w:val="th-TH"/>
        </w:rPr>
      </w:pPr>
    </w:p>
    <w:p w14:paraId="3A5E6E56" w14:textId="4D710908" w:rsidR="00B33BAD" w:rsidRPr="00163818" w:rsidRDefault="00B33BAD" w:rsidP="00B33BAD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140"/>
          <w:szCs w:val="140"/>
          <w:lang w:val="th-TH"/>
        </w:rPr>
      </w:pPr>
      <w:r w:rsidRPr="00163818">
        <w:rPr>
          <w:rFonts w:ascii="TH SarabunPSK" w:eastAsia="Angsana New" w:hAnsi="TH SarabunPSK" w:cs="TH SarabunPSK" w:hint="cs"/>
          <w:b/>
          <w:bCs/>
          <w:sz w:val="140"/>
          <w:szCs w:val="140"/>
          <w:cs/>
          <w:lang w:val="th-TH"/>
        </w:rPr>
        <w:t>ภาคผนวก</w:t>
      </w:r>
    </w:p>
    <w:p w14:paraId="3803F4A9" w14:textId="77777777" w:rsidR="00D54896" w:rsidRPr="00163818" w:rsidRDefault="00D54896" w:rsidP="00512581">
      <w:pPr>
        <w:spacing w:after="0" w:line="240" w:lineRule="auto"/>
        <w:jc w:val="thaiDistribute"/>
        <w:rPr>
          <w:rFonts w:ascii="TH SarabunPSK" w:eastAsia="Angsana New" w:hAnsi="TH SarabunPSK" w:cs="TH SarabunPSK" w:hint="cs"/>
          <w:b/>
          <w:bCs/>
          <w:sz w:val="140"/>
          <w:szCs w:val="140"/>
          <w:lang w:val="th-TH"/>
        </w:rPr>
      </w:pPr>
    </w:p>
    <w:p w14:paraId="110B1899" w14:textId="77777777" w:rsidR="00D54896" w:rsidRPr="00163818" w:rsidRDefault="00D54896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48"/>
          <w:szCs w:val="48"/>
          <w:lang w:val="th-TH"/>
        </w:rPr>
      </w:pPr>
    </w:p>
    <w:p w14:paraId="3EACFF95" w14:textId="77777777" w:rsidR="00D54896" w:rsidRPr="00163818" w:rsidRDefault="00D54896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48"/>
          <w:szCs w:val="48"/>
          <w:lang w:val="th-TH"/>
        </w:rPr>
      </w:pPr>
    </w:p>
    <w:p w14:paraId="1F522629" w14:textId="71BB6F62" w:rsidR="00660927" w:rsidRPr="00163818" w:rsidRDefault="00180C10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lastRenderedPageBreak/>
        <w:t xml:space="preserve">1. </w:t>
      </w:r>
      <w:r w:rsidR="00156828"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>คำแนะนำสำหรับการ</w:t>
      </w: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 xml:space="preserve">ส่งเสริมความก้าวหน้าของการคลอดระยะที่หนึ่ง </w:t>
      </w:r>
    </w:p>
    <w:p w14:paraId="75E5DC93" w14:textId="6C50DA36" w:rsidR="00156828" w:rsidRPr="00163818" w:rsidRDefault="007803B0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  <w:r w:rsidRPr="00163818">
        <w:rPr>
          <w:noProof/>
        </w:rPr>
        <w:drawing>
          <wp:inline distT="0" distB="0" distL="0" distR="0" wp14:anchorId="74D04399" wp14:editId="57E05DCA">
            <wp:extent cx="9372600" cy="5271958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85228" cy="52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B4F0" w14:textId="77777777" w:rsidR="00180C10" w:rsidRPr="00163818" w:rsidRDefault="00180C10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/>
          <w:sz w:val="32"/>
          <w:szCs w:val="32"/>
        </w:rPr>
      </w:pPr>
    </w:p>
    <w:p w14:paraId="5E9C0D51" w14:textId="77777777" w:rsidR="00D54896" w:rsidRPr="00163818" w:rsidRDefault="00D54896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B704E02" w14:textId="77777777" w:rsidR="00D54896" w:rsidRPr="00163818" w:rsidRDefault="00D54896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F927AA4" w14:textId="23B7C0E8" w:rsidR="00180C10" w:rsidRPr="00163818" w:rsidRDefault="00180C10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</w:rPr>
        <w:lastRenderedPageBreak/>
        <w:t>2. ภาพกิจกรรม</w:t>
      </w: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>การส่งเสริมความก้าวหน้าของการคลอดระยะที่หนึ่ง</w:t>
      </w:r>
      <w:r w:rsidR="00A93DE1" w:rsidRPr="00163818">
        <w:rPr>
          <w:rFonts w:ascii="TH SarabunPSK" w:eastAsia="Angsana New" w:hAnsi="TH SarabunPSK" w:cs="TH SarabunPSK" w:hint="cs"/>
          <w:bCs/>
          <w:sz w:val="32"/>
          <w:szCs w:val="32"/>
          <w:cs/>
          <w:lang w:val="th-TH"/>
        </w:rPr>
        <w:t>และระยะที่สองของการคลอด</w:t>
      </w:r>
    </w:p>
    <w:p w14:paraId="4814527E" w14:textId="77777777" w:rsidR="00B95FD0" w:rsidRPr="00163818" w:rsidRDefault="00B95FD0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</w:p>
    <w:p w14:paraId="70E3DDB0" w14:textId="77777777" w:rsidR="00F618C1" w:rsidRPr="00163818" w:rsidRDefault="00B95FD0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  <w:r w:rsidRPr="00163818">
        <w:rPr>
          <w:noProof/>
        </w:rPr>
        <w:drawing>
          <wp:inline distT="0" distB="0" distL="0" distR="0" wp14:anchorId="658AF803" wp14:editId="1B7328E6">
            <wp:extent cx="9654540" cy="5430545"/>
            <wp:effectExtent l="0" t="0" r="3810" b="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67849" cy="543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4CAC5" w14:textId="77777777" w:rsidR="00ED0027" w:rsidRPr="00163818" w:rsidRDefault="00ED0027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  <w:lang w:val="th-TH"/>
        </w:rPr>
      </w:pPr>
    </w:p>
    <w:p w14:paraId="40D9109D" w14:textId="77777777" w:rsidR="00ED0027" w:rsidRPr="00163818" w:rsidRDefault="00ED0027" w:rsidP="00512581">
      <w:pPr>
        <w:tabs>
          <w:tab w:val="left" w:pos="112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214E07" w14:textId="54B50DA3" w:rsidR="00ED0027" w:rsidRPr="00163818" w:rsidRDefault="00ED0027" w:rsidP="00512581">
      <w:pPr>
        <w:tabs>
          <w:tab w:val="left" w:pos="112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ED0027" w:rsidRPr="00163818" w:rsidSect="006B793E">
          <w:headerReference w:type="default" r:id="rId13"/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14:paraId="787B57B3" w14:textId="3AFF05E3" w:rsidR="00ED0027" w:rsidRPr="00163818" w:rsidRDefault="00ED0027" w:rsidP="005125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แบบแสดงความคิดเห็นของผู้ทรงคุณวุฒิที่มีต่อแบบประเมินปัจจัยเสี่ยงต่อการเกิดภาวะขาดออกซิเจน</w:t>
      </w:r>
    </w:p>
    <w:p w14:paraId="287B5DEA" w14:textId="625F2E2D" w:rsidR="00ED0027" w:rsidRPr="00163818" w:rsidRDefault="00ED0027" w:rsidP="005125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ในทารกแรกเกิด (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>High Risk and Risk for Birth Asphyxia)</w:t>
      </w:r>
    </w:p>
    <w:p w14:paraId="1FCEABAF" w14:textId="77777777" w:rsidR="00ED0027" w:rsidRPr="00163818" w:rsidRDefault="00ED0027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163818">
        <w:rPr>
          <w:rFonts w:ascii="TH SarabunPSK" w:hAnsi="TH SarabunPSK" w:cs="TH SarabunPSK"/>
          <w:sz w:val="32"/>
          <w:szCs w:val="32"/>
          <w:cs/>
        </w:rPr>
        <w:t xml:space="preserve">    ขอให้ท่านได้กรุณาแสดงความคิดเห็นต่อแบบประเมินปัจจัยเสี่ยงต่อการเกิดภาวะขาดออกซิเจนในทารกแรกเกิด (</w:t>
      </w:r>
      <w:r w:rsidRPr="00163818">
        <w:rPr>
          <w:rFonts w:ascii="TH SarabunPSK" w:hAnsi="TH SarabunPSK" w:cs="TH SarabunPSK"/>
          <w:sz w:val="32"/>
          <w:szCs w:val="32"/>
        </w:rPr>
        <w:t>High Risk and Risk for Birth Asphyxia)</w:t>
      </w:r>
    </w:p>
    <w:p w14:paraId="569D171A" w14:textId="007AAB71" w:rsidR="00ED0027" w:rsidRPr="00163818" w:rsidRDefault="00ED0027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 xml:space="preserve"> โดยใส่เครื่องหมาย  ( </w:t>
      </w:r>
      <w:r w:rsidRPr="00163818">
        <w:rPr>
          <w:rFonts w:ascii="TH SarabunPSK" w:hAnsi="TH SarabunPSK" w:cs="TH SarabunPSK"/>
          <w:sz w:val="32"/>
          <w:szCs w:val="32"/>
        </w:rPr>
        <w:sym w:font="Wingdings" w:char="F0FC"/>
      </w:r>
      <w:r w:rsidRPr="00163818">
        <w:rPr>
          <w:rFonts w:ascii="TH SarabunPSK" w:hAnsi="TH SarabunPSK" w:cs="TH SarabunPSK"/>
          <w:sz w:val="32"/>
          <w:szCs w:val="32"/>
          <w:cs/>
        </w:rPr>
        <w:t>)  ลงในช่องความคิดเห็นของท่านพร้อมเขียนข้อเสนอแนะที่เป็นประโยชน์ใน การนำไปพิจารณาปรับปรุงต่อไป</w:t>
      </w:r>
    </w:p>
    <w:tbl>
      <w:tblPr>
        <w:tblStyle w:val="ab"/>
        <w:tblW w:w="10632" w:type="dxa"/>
        <w:tblInd w:w="137" w:type="dxa"/>
        <w:tblLook w:val="04A0" w:firstRow="1" w:lastRow="0" w:firstColumn="1" w:lastColumn="0" w:noHBand="0" w:noVBand="1"/>
      </w:tblPr>
      <w:tblGrid>
        <w:gridCol w:w="461"/>
        <w:gridCol w:w="2884"/>
        <w:gridCol w:w="1027"/>
        <w:gridCol w:w="811"/>
        <w:gridCol w:w="1160"/>
        <w:gridCol w:w="912"/>
        <w:gridCol w:w="797"/>
        <w:gridCol w:w="1191"/>
        <w:gridCol w:w="1389"/>
      </w:tblGrid>
      <w:tr w:rsidR="00163818" w:rsidRPr="00163818" w14:paraId="3C3BD4EB" w14:textId="77777777" w:rsidTr="00ED0027">
        <w:tc>
          <w:tcPr>
            <w:tcW w:w="461" w:type="dxa"/>
            <w:vMerge w:val="restart"/>
          </w:tcPr>
          <w:p w14:paraId="1A8CAC96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2884" w:type="dxa"/>
            <w:vMerge w:val="restart"/>
          </w:tcPr>
          <w:p w14:paraId="21C5B822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2998" w:type="dxa"/>
            <w:gridSpan w:val="3"/>
          </w:tcPr>
          <w:p w14:paraId="3935A853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ความคิดเห็นต่อ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แบบประเมิน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ปัจจัยเสี่ยงต่อการเกิดภาวะขาดออกซิเจน</w:t>
            </w:r>
          </w:p>
          <w:p w14:paraId="5A8745ED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ในทารกแรกเกิด</w:t>
            </w:r>
          </w:p>
        </w:tc>
        <w:tc>
          <w:tcPr>
            <w:tcW w:w="2900" w:type="dxa"/>
            <w:gridSpan w:val="3"/>
          </w:tcPr>
          <w:p w14:paraId="129283C5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ความคิดเห็นต่อการแบ่งระดับ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High risk BA or Risk BA</w:t>
            </w:r>
          </w:p>
        </w:tc>
        <w:tc>
          <w:tcPr>
            <w:tcW w:w="1389" w:type="dxa"/>
            <w:vMerge w:val="restart"/>
          </w:tcPr>
          <w:p w14:paraId="19D5DAE9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</w:t>
            </w:r>
          </w:p>
        </w:tc>
      </w:tr>
      <w:tr w:rsidR="00163818" w:rsidRPr="00163818" w14:paraId="787CF048" w14:textId="77777777" w:rsidTr="00ED0027">
        <w:tc>
          <w:tcPr>
            <w:tcW w:w="461" w:type="dxa"/>
            <w:vMerge/>
          </w:tcPr>
          <w:p w14:paraId="5E63FEA8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4" w:type="dxa"/>
            <w:vMerge/>
          </w:tcPr>
          <w:p w14:paraId="3D2D5137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7" w:type="dxa"/>
          </w:tcPr>
          <w:p w14:paraId="0E919130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เหมาะสม</w:t>
            </w:r>
          </w:p>
          <w:p w14:paraId="017B88A0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14:paraId="7B351FB6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ไม่แน่ใจ</w:t>
            </w:r>
          </w:p>
          <w:p w14:paraId="400E9529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160" w:type="dxa"/>
          </w:tcPr>
          <w:p w14:paraId="0A7D17A5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ไม่เหมาะสม</w:t>
            </w:r>
          </w:p>
          <w:p w14:paraId="7C00CEEF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-1</w:t>
            </w:r>
          </w:p>
        </w:tc>
        <w:tc>
          <w:tcPr>
            <w:tcW w:w="912" w:type="dxa"/>
          </w:tcPr>
          <w:p w14:paraId="460F974B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เหมาะสม</w:t>
            </w:r>
          </w:p>
          <w:p w14:paraId="5F2BE472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14:paraId="31E7DF34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ไม่แน่ใจ</w:t>
            </w:r>
          </w:p>
          <w:p w14:paraId="276A960C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191" w:type="dxa"/>
          </w:tcPr>
          <w:p w14:paraId="3F0B2120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ไม่เหมาะสม</w:t>
            </w:r>
          </w:p>
          <w:p w14:paraId="2902AF81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-1</w:t>
            </w:r>
          </w:p>
        </w:tc>
        <w:tc>
          <w:tcPr>
            <w:tcW w:w="1389" w:type="dxa"/>
            <w:vMerge/>
          </w:tcPr>
          <w:p w14:paraId="6713AA66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20A7471C" w14:textId="77777777" w:rsidTr="00ED0027">
        <w:tc>
          <w:tcPr>
            <w:tcW w:w="461" w:type="dxa"/>
          </w:tcPr>
          <w:p w14:paraId="6C1AE334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84" w:type="dxa"/>
          </w:tcPr>
          <w:p w14:paraId="5E8B3534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Fetal distress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/ Non-reassuring FHR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/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Abnormal FHR with EFM (aOR 4.754, 95% CI 3.749–5.817)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</w:p>
        </w:tc>
        <w:tc>
          <w:tcPr>
            <w:tcW w:w="1027" w:type="dxa"/>
          </w:tcPr>
          <w:p w14:paraId="1D84FAB6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1192E466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4B50CD15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75D88906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0F0DA8B0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1A0D2502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055172A1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67BD488B" w14:textId="77777777" w:rsidTr="00ED0027">
        <w:tc>
          <w:tcPr>
            <w:tcW w:w="461" w:type="dxa"/>
          </w:tcPr>
          <w:p w14:paraId="4C5FAEA0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84" w:type="dxa"/>
          </w:tcPr>
          <w:p w14:paraId="0DBB0579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Meconium stained amniotic fluid  (aOR 3.891, 95% CI 2.447–5.593)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High Risk for Birth Asphyxia </w:t>
            </w:r>
          </w:p>
        </w:tc>
        <w:tc>
          <w:tcPr>
            <w:tcW w:w="1027" w:type="dxa"/>
          </w:tcPr>
          <w:p w14:paraId="5ACDA229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1DD2E95F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3F4F9942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6BB75835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73BFE449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23A5A840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25347019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21754AE0" w14:textId="77777777" w:rsidTr="00ED0027">
        <w:tc>
          <w:tcPr>
            <w:tcW w:w="461" w:type="dxa"/>
          </w:tcPr>
          <w:p w14:paraId="6394F80D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84" w:type="dxa"/>
          </w:tcPr>
          <w:p w14:paraId="57DE7732" w14:textId="09DB3632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Obstructed labor  (aOR 3.40, 95%CI: 1.70–6.83)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เอกสารหมายเลข 2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Prolonged labour (aOR1.88, 95% CI 1.25–2.83)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เอกสารหมายเลข 2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Protraction or Arrest of labor / Prolonged duration of the second stage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(aOR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5.048,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95%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CI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2.345-10.868) เอกสารหมายเลข 3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(aOR 1.412, 95% CI 1.235–1.613)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High Risk for Birth Asphyxia </w:t>
            </w:r>
          </w:p>
        </w:tc>
        <w:tc>
          <w:tcPr>
            <w:tcW w:w="1027" w:type="dxa"/>
          </w:tcPr>
          <w:p w14:paraId="0C8F9687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7B8E78F4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23C32686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10A99C27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55D843DB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64B01188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519D7A9A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3013D268" w14:textId="77777777" w:rsidTr="00ED0027">
        <w:tc>
          <w:tcPr>
            <w:tcW w:w="461" w:type="dxa"/>
            <w:vMerge w:val="restart"/>
          </w:tcPr>
          <w:p w14:paraId="2BC6408D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ข้อ</w:t>
            </w:r>
          </w:p>
        </w:tc>
        <w:tc>
          <w:tcPr>
            <w:tcW w:w="2884" w:type="dxa"/>
            <w:vMerge w:val="restart"/>
          </w:tcPr>
          <w:p w14:paraId="6FA73E81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ปัจจัยเสี่ยง</w:t>
            </w:r>
          </w:p>
        </w:tc>
        <w:tc>
          <w:tcPr>
            <w:tcW w:w="2998" w:type="dxa"/>
            <w:gridSpan w:val="3"/>
          </w:tcPr>
          <w:p w14:paraId="7E15E088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ความคิดเห็นต่อ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แบบประเมิน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ปัจจัยเสี่ยงต่อการเกิดภาวะขาดออกซิเจน</w:t>
            </w:r>
          </w:p>
          <w:p w14:paraId="2853C369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ในทารกแรกเกิด</w:t>
            </w:r>
          </w:p>
        </w:tc>
        <w:tc>
          <w:tcPr>
            <w:tcW w:w="2900" w:type="dxa"/>
            <w:gridSpan w:val="3"/>
          </w:tcPr>
          <w:p w14:paraId="307C4C51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ความคิดเห็นต่อการแบ่งระดับ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High risk BA or Risk BA</w:t>
            </w:r>
          </w:p>
        </w:tc>
        <w:tc>
          <w:tcPr>
            <w:tcW w:w="1389" w:type="dxa"/>
            <w:vMerge w:val="restart"/>
          </w:tcPr>
          <w:p w14:paraId="2B88899B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ข้อเสนอแนะ</w:t>
            </w:r>
          </w:p>
        </w:tc>
      </w:tr>
      <w:tr w:rsidR="00163818" w:rsidRPr="00163818" w14:paraId="3BEB11AB" w14:textId="77777777" w:rsidTr="00ED0027">
        <w:tc>
          <w:tcPr>
            <w:tcW w:w="461" w:type="dxa"/>
            <w:vMerge/>
          </w:tcPr>
          <w:p w14:paraId="037BA41F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84" w:type="dxa"/>
            <w:vMerge/>
          </w:tcPr>
          <w:p w14:paraId="3953DF8D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27" w:type="dxa"/>
          </w:tcPr>
          <w:p w14:paraId="61B3F717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เหมาะสม</w:t>
            </w:r>
          </w:p>
          <w:p w14:paraId="501B2983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14:paraId="3D145F9B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ไม่แน่ใจ</w:t>
            </w:r>
          </w:p>
          <w:p w14:paraId="51A48F0E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160" w:type="dxa"/>
          </w:tcPr>
          <w:p w14:paraId="3110EC72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ไม่เหมาะสม</w:t>
            </w:r>
          </w:p>
          <w:p w14:paraId="714B9B84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-1</w:t>
            </w:r>
          </w:p>
        </w:tc>
        <w:tc>
          <w:tcPr>
            <w:tcW w:w="912" w:type="dxa"/>
          </w:tcPr>
          <w:p w14:paraId="7C9A0971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เหมาะสม</w:t>
            </w:r>
          </w:p>
          <w:p w14:paraId="3C6922DF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14:paraId="286B915E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ไม่แน่ใจ</w:t>
            </w:r>
          </w:p>
          <w:p w14:paraId="41B47A25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191" w:type="dxa"/>
          </w:tcPr>
          <w:p w14:paraId="43BEC3B8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ไม่เหมาะสม</w:t>
            </w:r>
          </w:p>
          <w:p w14:paraId="0867415D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-1</w:t>
            </w:r>
          </w:p>
        </w:tc>
        <w:tc>
          <w:tcPr>
            <w:tcW w:w="1389" w:type="dxa"/>
            <w:vMerge/>
          </w:tcPr>
          <w:p w14:paraId="7C434640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5A75EECD" w14:textId="77777777" w:rsidTr="00ED0027">
        <w:tc>
          <w:tcPr>
            <w:tcW w:w="461" w:type="dxa"/>
          </w:tcPr>
          <w:p w14:paraId="44118FE2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884" w:type="dxa"/>
          </w:tcPr>
          <w:p w14:paraId="70C9A4DE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medical during labor Induction / Augmentation of labour (aOR=3.226; 95% CI = 1.191-8.739)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เอกสารหมายเลข 3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(aOR =2.70 ; 95% CI=1.62–4.50)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เอกสารหมายเลข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= High Risk for Birth Asphyxia</w:t>
            </w:r>
          </w:p>
        </w:tc>
        <w:tc>
          <w:tcPr>
            <w:tcW w:w="1027" w:type="dxa"/>
          </w:tcPr>
          <w:p w14:paraId="02C6DBB4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21E73008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3D2A59C2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1CC23076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60C9CF32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391E9113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64B04C8F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06A85269" w14:textId="77777777" w:rsidTr="00ED0027">
        <w:tc>
          <w:tcPr>
            <w:tcW w:w="461" w:type="dxa"/>
          </w:tcPr>
          <w:p w14:paraId="79571B0A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884" w:type="dxa"/>
          </w:tcPr>
          <w:p w14:paraId="1DB55668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BW &lt; 2500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gms. (aOR 3.005, 95% CI 2.672–3.380) 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or BW ≥ 4,000 gms.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(aOR 1.486, 95% CI 1.301–1.699)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เอกสารหมายเลข 4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= High Risk for Birth Asphyxia </w:t>
            </w:r>
          </w:p>
        </w:tc>
        <w:tc>
          <w:tcPr>
            <w:tcW w:w="1027" w:type="dxa"/>
          </w:tcPr>
          <w:p w14:paraId="50C08C5A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05D537DC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5FCC9A42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4746BDAD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7FE77EAB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6EF36ABE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0B52E859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3CB98D35" w14:textId="77777777" w:rsidTr="00ED0027">
        <w:tc>
          <w:tcPr>
            <w:tcW w:w="461" w:type="dxa"/>
          </w:tcPr>
          <w:p w14:paraId="026E42D7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884" w:type="dxa"/>
          </w:tcPr>
          <w:p w14:paraId="5B06EA86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Malpresentation (aOR 3.00 (1.44–6.27))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เอกสารหมายเลข 2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เอกสารหมายเลข 1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= High Risk for Birth Asphyxia</w:t>
            </w:r>
          </w:p>
        </w:tc>
        <w:tc>
          <w:tcPr>
            <w:tcW w:w="1027" w:type="dxa"/>
          </w:tcPr>
          <w:p w14:paraId="33600E45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071033A7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139A4531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205D3322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327F5A06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5AAD5445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4686CED5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5A36C41D" w14:textId="77777777" w:rsidTr="00ED0027">
        <w:tc>
          <w:tcPr>
            <w:tcW w:w="461" w:type="dxa"/>
          </w:tcPr>
          <w:p w14:paraId="356AFD33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84" w:type="dxa"/>
          </w:tcPr>
          <w:p w14:paraId="64806A49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Placenta previa (aOR</w:t>
            </w:r>
          </w:p>
          <w:p w14:paraId="2D7A6DC7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2.827, 95% CI 2.409–3.315)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= High Risk for Birth Asphyxia</w:t>
            </w:r>
          </w:p>
        </w:tc>
        <w:tc>
          <w:tcPr>
            <w:tcW w:w="1027" w:type="dxa"/>
          </w:tcPr>
          <w:p w14:paraId="4CD23D6A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388AE858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440053D5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5B9CE061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2C58C673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64C2021E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01D818A9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6FCD1449" w14:textId="77777777" w:rsidTr="00ED0027">
        <w:tc>
          <w:tcPr>
            <w:tcW w:w="461" w:type="dxa"/>
          </w:tcPr>
          <w:p w14:paraId="020E79A3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884" w:type="dxa"/>
          </w:tcPr>
          <w:p w14:paraId="005D1851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Fever/Infection /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syphilis infection (aOR 2.45, 95%CI: 1.08–5.57)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เอกสารหมายเลข 2 /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WBC count (aOR 2.26, 95%CI: 1.26–4.06)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= High Risk for Birth Asphyxia </w:t>
            </w:r>
          </w:p>
        </w:tc>
        <w:tc>
          <w:tcPr>
            <w:tcW w:w="1027" w:type="dxa"/>
          </w:tcPr>
          <w:p w14:paraId="0E7A9474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0F9DD305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34B528D4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24EC27D5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12C0CF8D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09E71E68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02862884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6A399F67" w14:textId="77777777" w:rsidTr="00ED0027">
        <w:tc>
          <w:tcPr>
            <w:tcW w:w="461" w:type="dxa"/>
            <w:vMerge w:val="restart"/>
          </w:tcPr>
          <w:p w14:paraId="2990278A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ข้อ</w:t>
            </w:r>
          </w:p>
        </w:tc>
        <w:tc>
          <w:tcPr>
            <w:tcW w:w="2884" w:type="dxa"/>
            <w:vMerge w:val="restart"/>
          </w:tcPr>
          <w:p w14:paraId="1A499CA5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ปัจจัยเสี่ยง</w:t>
            </w:r>
          </w:p>
        </w:tc>
        <w:tc>
          <w:tcPr>
            <w:tcW w:w="2998" w:type="dxa"/>
            <w:gridSpan w:val="3"/>
          </w:tcPr>
          <w:p w14:paraId="150B32AC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ความคิดเห็นต่อ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แบบประเมิน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ปัจจัยเสี่ยงต่อการเกิดภาวะขาดออกซิเจน</w:t>
            </w:r>
          </w:p>
          <w:p w14:paraId="69A3A3F5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ในทารกแรกเกิด</w:t>
            </w:r>
          </w:p>
        </w:tc>
        <w:tc>
          <w:tcPr>
            <w:tcW w:w="2900" w:type="dxa"/>
            <w:gridSpan w:val="3"/>
          </w:tcPr>
          <w:p w14:paraId="45D5E60A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ความคิดเห็นต่อการแบ่งระดับ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High risk BA or Risk BA</w:t>
            </w:r>
          </w:p>
        </w:tc>
        <w:tc>
          <w:tcPr>
            <w:tcW w:w="1389" w:type="dxa"/>
            <w:vMerge w:val="restart"/>
          </w:tcPr>
          <w:p w14:paraId="39E6E706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ข้อเสนอแนะ</w:t>
            </w:r>
          </w:p>
        </w:tc>
      </w:tr>
      <w:tr w:rsidR="00163818" w:rsidRPr="00163818" w14:paraId="3A318CC3" w14:textId="77777777" w:rsidTr="00ED0027">
        <w:tc>
          <w:tcPr>
            <w:tcW w:w="461" w:type="dxa"/>
            <w:vMerge/>
          </w:tcPr>
          <w:p w14:paraId="3FA52489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84" w:type="dxa"/>
            <w:vMerge/>
          </w:tcPr>
          <w:p w14:paraId="3D7767BF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27" w:type="dxa"/>
          </w:tcPr>
          <w:p w14:paraId="28D3EB45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เหมาะสม</w:t>
            </w:r>
          </w:p>
          <w:p w14:paraId="64F58A95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14:paraId="3AD27223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ไม่แน่ใจ</w:t>
            </w:r>
          </w:p>
          <w:p w14:paraId="367173CB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160" w:type="dxa"/>
          </w:tcPr>
          <w:p w14:paraId="39740CBC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ไม่เหมาะสม</w:t>
            </w:r>
          </w:p>
          <w:p w14:paraId="341967E8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-1</w:t>
            </w:r>
          </w:p>
        </w:tc>
        <w:tc>
          <w:tcPr>
            <w:tcW w:w="912" w:type="dxa"/>
          </w:tcPr>
          <w:p w14:paraId="4DB4006E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เหมาะสม</w:t>
            </w:r>
          </w:p>
          <w:p w14:paraId="0D814AF0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97" w:type="dxa"/>
          </w:tcPr>
          <w:p w14:paraId="34249DE6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ไม่แน่ใจ</w:t>
            </w:r>
          </w:p>
          <w:p w14:paraId="7BCA49AE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191" w:type="dxa"/>
          </w:tcPr>
          <w:p w14:paraId="1A79A335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ไม่เหมาะสม</w:t>
            </w:r>
          </w:p>
          <w:p w14:paraId="4776D9A2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-1</w:t>
            </w:r>
          </w:p>
        </w:tc>
        <w:tc>
          <w:tcPr>
            <w:tcW w:w="1389" w:type="dxa"/>
            <w:vMerge/>
          </w:tcPr>
          <w:p w14:paraId="3587EA3A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411E806C" w14:textId="77777777" w:rsidTr="00ED0027">
        <w:tc>
          <w:tcPr>
            <w:tcW w:w="461" w:type="dxa"/>
          </w:tcPr>
          <w:p w14:paraId="19F1D894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884" w:type="dxa"/>
          </w:tcPr>
          <w:p w14:paraId="38AD63BF" w14:textId="66C52492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Maternal Complication (PIH)</w:t>
            </w:r>
            <w:r w:rsidRPr="00163818">
              <w:rPr>
                <w:rStyle w:val="oypena"/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(aOR 2.387, 95% CI 2.092–2.723)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</w:p>
        </w:tc>
        <w:tc>
          <w:tcPr>
            <w:tcW w:w="1027" w:type="dxa"/>
          </w:tcPr>
          <w:p w14:paraId="6ED86954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7F4DBEA3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64976E9F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207BA9E6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433191C1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5FB1719A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35600EA4" w14:textId="77777777" w:rsidR="00ED0027" w:rsidRPr="00163818" w:rsidRDefault="00ED0027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2AF59D4C" w14:textId="77777777" w:rsidTr="00ED0027">
        <w:tc>
          <w:tcPr>
            <w:tcW w:w="461" w:type="dxa"/>
          </w:tcPr>
          <w:p w14:paraId="4A3176B7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884" w:type="dxa"/>
          </w:tcPr>
          <w:p w14:paraId="66A42F42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GA&lt;37 weeks. (aOR 2.172, 95% CI 1.985–2.377) or  </w:t>
            </w:r>
          </w:p>
          <w:p w14:paraId="32DBFF4B" w14:textId="3418E85B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GA &gt; 41 weeks</w:t>
            </w:r>
            <w:r w:rsidRPr="00163818">
              <w:rPr>
                <w:rStyle w:val="oypena"/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</w:p>
        </w:tc>
        <w:tc>
          <w:tcPr>
            <w:tcW w:w="1027" w:type="dxa"/>
          </w:tcPr>
          <w:p w14:paraId="3CDDBECE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21EDC785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3A0BF542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77CCCACD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068D14E9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6D67DAA0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443B1DDE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03274C46" w14:textId="77777777" w:rsidTr="00ED0027">
        <w:tc>
          <w:tcPr>
            <w:tcW w:w="461" w:type="dxa"/>
          </w:tcPr>
          <w:p w14:paraId="2BA049AC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884" w:type="dxa"/>
          </w:tcPr>
          <w:p w14:paraId="3F4F8D77" w14:textId="3A96B371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Maternal Complication (GDM, Anemia, Asthma) (aOR =1.883, 95% CI 1.011- 3.510)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เอกสารหมายเลข 3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Risk for Birth Asphyxia</w:t>
            </w:r>
          </w:p>
        </w:tc>
        <w:tc>
          <w:tcPr>
            <w:tcW w:w="1027" w:type="dxa"/>
          </w:tcPr>
          <w:p w14:paraId="69F2EC90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276A4474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32D0DE73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11F2A01F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23F57D89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1BDDB40F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23515B46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D0027" w:rsidRPr="00163818" w14:paraId="6C398AFA" w14:textId="77777777" w:rsidTr="00ED0027">
        <w:tc>
          <w:tcPr>
            <w:tcW w:w="461" w:type="dxa"/>
          </w:tcPr>
          <w:p w14:paraId="15A5C39E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2884" w:type="dxa"/>
          </w:tcPr>
          <w:p w14:paraId="3C468397" w14:textId="426EBB5C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Maternal age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&lt;20 (aOR= 1.92, 95% CI 1.27–2.91) </w:t>
            </w:r>
            <w:r w:rsidRPr="00163818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เอกสารหมายเลข 2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 Maternal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age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&lt;20 or &gt;35 years (a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OR =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>4.49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,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95% 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CI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>1.763</w:t>
            </w:r>
            <w:r w:rsidRPr="00163818">
              <w:rPr>
                <w:rFonts w:ascii="TH SarabunPSK" w:hAnsi="TH SarabunPSK" w:cs="TH SarabunPSK" w:hint="cs"/>
                <w:sz w:val="28"/>
                <w:cs/>
              </w:rPr>
              <w:t xml:space="preserve"> -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>11.437)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เอกสารหมายเลข 3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Risk for Birth Asphyxia</w:t>
            </w:r>
          </w:p>
        </w:tc>
        <w:tc>
          <w:tcPr>
            <w:tcW w:w="1027" w:type="dxa"/>
          </w:tcPr>
          <w:p w14:paraId="78331B48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11" w:type="dxa"/>
          </w:tcPr>
          <w:p w14:paraId="5BAA9AC8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60" w:type="dxa"/>
          </w:tcPr>
          <w:p w14:paraId="3B00CDC9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2" w:type="dxa"/>
          </w:tcPr>
          <w:p w14:paraId="28E37DC6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7" w:type="dxa"/>
          </w:tcPr>
          <w:p w14:paraId="3A5CE208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91" w:type="dxa"/>
          </w:tcPr>
          <w:p w14:paraId="1858233A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89" w:type="dxa"/>
          </w:tcPr>
          <w:p w14:paraId="084C2524" w14:textId="77777777" w:rsidR="00ED0027" w:rsidRPr="00163818" w:rsidRDefault="00ED0027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7D0FAC6F" w14:textId="77777777" w:rsidR="00ED0027" w:rsidRPr="00163818" w:rsidRDefault="00ED0027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A2DFEE" w14:textId="638C1D51" w:rsidR="00ED0027" w:rsidRPr="00163818" w:rsidRDefault="00ED0027" w:rsidP="00512581">
      <w:pPr>
        <w:tabs>
          <w:tab w:val="left" w:pos="200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EB362FB" w14:textId="3C7570F9" w:rsidR="00ED0027" w:rsidRPr="00163818" w:rsidRDefault="00ED0027" w:rsidP="00512581">
      <w:pPr>
        <w:tabs>
          <w:tab w:val="left" w:pos="2004"/>
        </w:tabs>
        <w:jc w:val="thaiDistribute"/>
        <w:rPr>
          <w:rFonts w:ascii="TH SarabunPSK" w:hAnsi="TH SarabunPSK" w:cs="TH SarabunPSK"/>
          <w:sz w:val="32"/>
          <w:szCs w:val="32"/>
          <w:cs/>
        </w:rPr>
        <w:sectPr w:rsidR="00ED0027" w:rsidRPr="00163818" w:rsidSect="00ED0027">
          <w:pgSz w:w="11906" w:h="16838"/>
          <w:pgMar w:top="567" w:right="851" w:bottom="567" w:left="567" w:header="709" w:footer="709" w:gutter="0"/>
          <w:cols w:space="708"/>
          <w:docGrid w:linePitch="360"/>
        </w:sectPr>
      </w:pPr>
      <w:r w:rsidRPr="00163818">
        <w:rPr>
          <w:rFonts w:ascii="TH SarabunPSK" w:hAnsi="TH SarabunPSK" w:cs="TH SarabunPSK"/>
          <w:sz w:val="32"/>
          <w:szCs w:val="32"/>
        </w:rPr>
        <w:tab/>
      </w:r>
    </w:p>
    <w:p w14:paraId="6B13E663" w14:textId="77777777" w:rsidR="00ED0027" w:rsidRPr="00163818" w:rsidRDefault="00ED0027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88C480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7270E" w14:textId="77777777" w:rsidR="00A7283A" w:rsidRPr="00163818" w:rsidRDefault="00A7283A" w:rsidP="005125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163818">
        <w:rPr>
          <w:rFonts w:ascii="TH SarabunPSK" w:hAnsi="TH SarabunPSK" w:cs="TH SarabunPSK"/>
          <w:sz w:val="32"/>
          <w:szCs w:val="32"/>
          <w:cs/>
        </w:rPr>
        <w:t xml:space="preserve">  1. ใช้ประเมินแรกรับ</w:t>
      </w:r>
      <w:r w:rsidRPr="001638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818">
        <w:rPr>
          <w:rFonts w:ascii="TH SarabunPSK" w:hAnsi="TH SarabunPSK" w:cs="TH SarabunPSK"/>
          <w:sz w:val="32"/>
          <w:szCs w:val="32"/>
          <w:cs/>
        </w:rPr>
        <w:t xml:space="preserve">ระหว่างรอคลอด </w:t>
      </w:r>
      <w:r w:rsidRPr="0016381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63818">
        <w:rPr>
          <w:rFonts w:ascii="TH SarabunPSK" w:hAnsi="TH SarabunPSK" w:cs="TH SarabunPSK"/>
          <w:sz w:val="32"/>
          <w:szCs w:val="32"/>
          <w:cs/>
        </w:rPr>
        <w:t xml:space="preserve">ขณะคลอด </w:t>
      </w:r>
    </w:p>
    <w:p w14:paraId="3FD24C02" w14:textId="6BF1D9BD" w:rsidR="00A7283A" w:rsidRPr="00163818" w:rsidRDefault="00A7283A" w:rsidP="00512581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FF28C9" w:rsidRPr="00163818">
        <w:rPr>
          <w:rFonts w:ascii="TH SarabunPSK" w:hAnsi="TH SarabunPSK" w:cs="TH SarabunPSK"/>
          <w:sz w:val="32"/>
          <w:szCs w:val="32"/>
          <w:cs/>
        </w:rPr>
        <w:tab/>
      </w:r>
      <w:r w:rsidR="00FF28C9" w:rsidRPr="001638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63818">
        <w:rPr>
          <w:rFonts w:ascii="TH SarabunPSK" w:hAnsi="TH SarabunPSK" w:cs="TH SarabunPSK"/>
          <w:sz w:val="32"/>
          <w:szCs w:val="32"/>
          <w:cs/>
        </w:rPr>
        <w:t>2. มีปัจจัยเสี่ยงเพียง 1 ข้อ ให้ปฏิบัติตามแนวทางการดูแลผู้คลอดเพื่อป้องกันและจัดการ</w:t>
      </w:r>
    </w:p>
    <w:p w14:paraId="01BAAF63" w14:textId="68AE5C94" w:rsidR="00A7283A" w:rsidRPr="00163818" w:rsidRDefault="00FF28C9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A7283A" w:rsidRPr="00163818">
        <w:rPr>
          <w:rFonts w:ascii="TH SarabunPSK" w:hAnsi="TH SarabunPSK" w:cs="TH SarabunPSK"/>
          <w:sz w:val="32"/>
          <w:szCs w:val="32"/>
          <w:cs/>
        </w:rPr>
        <w:t>ภาวะขาดออกซิเจนในทารกแรกเกิดในรายที่มีความเสี่ยงต่อการเกิดภาวะขาดออกซิเจนในทารกแรกเกิด</w:t>
      </w:r>
    </w:p>
    <w:p w14:paraId="71E72774" w14:textId="77777777" w:rsidR="00A7283A" w:rsidRPr="00163818" w:rsidRDefault="00A7283A" w:rsidP="00512581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4BE179B7" w14:textId="6F2E9C40" w:rsidR="00A7283A" w:rsidRPr="00163818" w:rsidRDefault="00FF28C9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63818">
        <w:rPr>
          <w:rFonts w:ascii="TH SarabunPSK" w:hAnsi="TH SarabunPSK" w:cs="TH SarabunPSK"/>
          <w:sz w:val="32"/>
          <w:szCs w:val="32"/>
          <w:cs/>
        </w:rPr>
        <w:tab/>
      </w:r>
      <w:r w:rsidR="00A7283A" w:rsidRPr="00163818">
        <w:rPr>
          <w:rFonts w:ascii="TH SarabunPSK" w:hAnsi="TH SarabunPSK" w:cs="TH SarabunPSK"/>
          <w:sz w:val="32"/>
          <w:szCs w:val="32"/>
          <w:cs/>
        </w:rPr>
        <w:t>ข้อเสนอแนะอื่น ๆ ...............................................................................................................................................</w:t>
      </w:r>
    </w:p>
    <w:p w14:paraId="24073387" w14:textId="77777777" w:rsidR="00A7283A" w:rsidRPr="00163818" w:rsidRDefault="00A7283A" w:rsidP="005125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35097E9" w14:textId="77777777" w:rsidR="00A7283A" w:rsidRPr="00163818" w:rsidRDefault="00A7283A" w:rsidP="005125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5E0A5A2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3EDF1E" w14:textId="77777777" w:rsidR="00A7283A" w:rsidRPr="00163818" w:rsidRDefault="00A7283A" w:rsidP="005125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14:paraId="05023C46" w14:textId="77777777" w:rsidR="00A7283A" w:rsidRPr="00163818" w:rsidRDefault="00A7283A" w:rsidP="0051258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>ขอแสดงความขอบคุณอย่างยิ่ง</w:t>
      </w:r>
    </w:p>
    <w:p w14:paraId="41CEE9A6" w14:textId="77777777" w:rsidR="00A7283A" w:rsidRPr="00163818" w:rsidRDefault="00A7283A" w:rsidP="005125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E66331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 xml:space="preserve">            </w:t>
      </w:r>
    </w:p>
    <w:p w14:paraId="56781921" w14:textId="6A2D2C26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381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F28C9" w:rsidRPr="00163818">
        <w:rPr>
          <w:rFonts w:ascii="TH SarabunPSK" w:hAnsi="TH SarabunPSK" w:cs="TH SarabunPSK"/>
          <w:sz w:val="32"/>
          <w:szCs w:val="32"/>
          <w:cs/>
        </w:rPr>
        <w:tab/>
      </w:r>
      <w:r w:rsidRPr="00163818"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  <w:r w:rsidRPr="00163818">
        <w:rPr>
          <w:rFonts w:ascii="TH SarabunPSK" w:hAnsi="TH SarabunPSK" w:cs="TH SarabunPSK"/>
          <w:sz w:val="32"/>
          <w:szCs w:val="32"/>
          <w:cs/>
        </w:rPr>
        <w:tab/>
      </w:r>
      <w:r w:rsidRPr="00163818">
        <w:rPr>
          <w:rFonts w:ascii="TH SarabunPSK" w:hAnsi="TH SarabunPSK" w:cs="TH SarabunPSK"/>
          <w:sz w:val="32"/>
          <w:szCs w:val="32"/>
          <w:cs/>
        </w:rPr>
        <w:tab/>
      </w:r>
      <w:r w:rsidRPr="00163818">
        <w:rPr>
          <w:rFonts w:ascii="TH SarabunPSK" w:hAnsi="TH SarabunPSK" w:cs="TH SarabunPSK"/>
          <w:sz w:val="32"/>
          <w:szCs w:val="32"/>
          <w:cs/>
        </w:rPr>
        <w:tab/>
      </w:r>
      <w:r w:rsidRPr="00163818">
        <w:rPr>
          <w:rFonts w:ascii="TH SarabunPSK" w:hAnsi="TH SarabunPSK" w:cs="TH SarabunPSK"/>
          <w:sz w:val="32"/>
          <w:szCs w:val="32"/>
          <w:cs/>
        </w:rPr>
        <w:tab/>
        <w:t xml:space="preserve">          ............................................</w:t>
      </w:r>
    </w:p>
    <w:p w14:paraId="5868E805" w14:textId="62039308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FF28C9" w:rsidRPr="00163818">
        <w:rPr>
          <w:rFonts w:ascii="TH SarabunPSK" w:hAnsi="TH SarabunPSK" w:cs="TH SarabunPSK"/>
          <w:sz w:val="32"/>
          <w:szCs w:val="32"/>
          <w:cs/>
        </w:rPr>
        <w:tab/>
      </w:r>
      <w:r w:rsidRPr="00163818">
        <w:rPr>
          <w:rFonts w:ascii="TH SarabunPSK" w:hAnsi="TH SarabunPSK" w:cs="TH SarabunPSK"/>
          <w:sz w:val="32"/>
          <w:szCs w:val="32"/>
          <w:cs/>
        </w:rPr>
        <w:t xml:space="preserve"> (นางจิตตรากรณ์  เสนาะ)</w:t>
      </w:r>
      <w:r w:rsidRPr="00163818">
        <w:rPr>
          <w:rFonts w:ascii="TH SarabunPSK" w:hAnsi="TH SarabunPSK" w:cs="TH SarabunPSK"/>
          <w:sz w:val="32"/>
          <w:szCs w:val="32"/>
        </w:rPr>
        <w:tab/>
      </w:r>
      <w:r w:rsidRPr="00163818">
        <w:rPr>
          <w:rFonts w:ascii="TH SarabunPSK" w:hAnsi="TH SarabunPSK" w:cs="TH SarabunPSK"/>
          <w:sz w:val="32"/>
          <w:szCs w:val="32"/>
        </w:rPr>
        <w:tab/>
      </w:r>
      <w:r w:rsidRPr="00163818">
        <w:rPr>
          <w:rFonts w:ascii="TH SarabunPSK" w:hAnsi="TH SarabunPSK" w:cs="TH SarabunPSK"/>
          <w:sz w:val="32"/>
          <w:szCs w:val="32"/>
        </w:rPr>
        <w:tab/>
      </w:r>
      <w:r w:rsidRPr="00163818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163818">
        <w:rPr>
          <w:rFonts w:ascii="TH SarabunPSK" w:hAnsi="TH SarabunPSK" w:cs="TH SarabunPSK"/>
          <w:sz w:val="32"/>
          <w:szCs w:val="32"/>
          <w:cs/>
        </w:rPr>
        <w:t>(..............................................)</w:t>
      </w:r>
    </w:p>
    <w:p w14:paraId="4B99EA46" w14:textId="3E2C82F5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FF28C9" w:rsidRPr="00163818">
        <w:rPr>
          <w:rFonts w:ascii="TH SarabunPSK" w:hAnsi="TH SarabunPSK" w:cs="TH SarabunPSK"/>
          <w:sz w:val="32"/>
          <w:szCs w:val="32"/>
        </w:rPr>
        <w:tab/>
      </w:r>
      <w:r w:rsidRPr="00163818">
        <w:rPr>
          <w:rFonts w:ascii="TH SarabunPSK" w:hAnsi="TH SarabunPSK" w:cs="TH SarabunPSK"/>
          <w:sz w:val="32"/>
          <w:szCs w:val="32"/>
          <w:cs/>
        </w:rPr>
        <w:t>พยาบาลวิชาชีพชำนาญการ</w:t>
      </w:r>
      <w:r w:rsidRPr="00163818">
        <w:rPr>
          <w:rFonts w:ascii="TH SarabunPSK" w:hAnsi="TH SarabunPSK" w:cs="TH SarabunPSK"/>
          <w:sz w:val="32"/>
          <w:szCs w:val="32"/>
        </w:rPr>
        <w:tab/>
      </w:r>
      <w:r w:rsidRPr="00163818">
        <w:rPr>
          <w:rFonts w:ascii="TH SarabunPSK" w:hAnsi="TH SarabunPSK" w:cs="TH SarabunPSK"/>
          <w:sz w:val="32"/>
          <w:szCs w:val="32"/>
        </w:rPr>
        <w:tab/>
      </w:r>
      <w:r w:rsidRPr="00163818">
        <w:rPr>
          <w:rFonts w:ascii="TH SarabunPSK" w:hAnsi="TH SarabunPSK" w:cs="TH SarabunPSK"/>
          <w:sz w:val="32"/>
          <w:szCs w:val="32"/>
        </w:rPr>
        <w:tab/>
        <w:t xml:space="preserve">                               </w:t>
      </w:r>
      <w:r w:rsidRPr="00163818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</w:p>
    <w:p w14:paraId="6ABD4CD4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395334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39EB33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00E05E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AC2BA5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134D4E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E2A3FF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E5210E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85F4FC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8B0241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FD1C19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F15815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416823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B82126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CF7201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2E2F2C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29169D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9AE136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8668A6" w14:textId="7E6D98BC" w:rsidR="00FF28C9" w:rsidRPr="00163818" w:rsidRDefault="00FF28C9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8967B8" w14:textId="77777777" w:rsidR="00D54896" w:rsidRPr="00163818" w:rsidRDefault="00D54896" w:rsidP="00512581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0FFD40D" w14:textId="461B6E8A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แบบประเมินปัจจัยเสี่ยงต่อการเกิดภาวะขาดออกซิเจนในทารกแรกเกิด(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>High Risk and Risk for Birth Asphyxia)</w:t>
      </w:r>
    </w:p>
    <w:p w14:paraId="1176B418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b"/>
        <w:tblW w:w="10207" w:type="dxa"/>
        <w:jc w:val="center"/>
        <w:tblLook w:val="04A0" w:firstRow="1" w:lastRow="0" w:firstColumn="1" w:lastColumn="0" w:noHBand="0" w:noVBand="1"/>
      </w:tblPr>
      <w:tblGrid>
        <w:gridCol w:w="476"/>
        <w:gridCol w:w="8421"/>
        <w:gridCol w:w="1310"/>
      </w:tblGrid>
      <w:tr w:rsidR="00163818" w:rsidRPr="00163818" w14:paraId="337ED40B" w14:textId="77777777" w:rsidTr="00FF28C9">
        <w:trPr>
          <w:trHeight w:val="612"/>
          <w:jc w:val="center"/>
        </w:trPr>
        <w:tc>
          <w:tcPr>
            <w:tcW w:w="476" w:type="dxa"/>
            <w:vMerge w:val="restart"/>
          </w:tcPr>
          <w:p w14:paraId="11E7A722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8421" w:type="dxa"/>
            <w:vMerge w:val="restart"/>
          </w:tcPr>
          <w:p w14:paraId="7F036F7B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1310" w:type="dxa"/>
            <w:vMerge w:val="restart"/>
          </w:tcPr>
          <w:p w14:paraId="41D8C15D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มีปัจจัยเสี่ยง</w:t>
            </w:r>
          </w:p>
        </w:tc>
      </w:tr>
      <w:tr w:rsidR="00163818" w:rsidRPr="00163818" w14:paraId="71E853CF" w14:textId="77777777" w:rsidTr="00FF28C9">
        <w:trPr>
          <w:trHeight w:val="612"/>
          <w:jc w:val="center"/>
        </w:trPr>
        <w:tc>
          <w:tcPr>
            <w:tcW w:w="476" w:type="dxa"/>
            <w:vMerge/>
          </w:tcPr>
          <w:p w14:paraId="239979DF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1" w:type="dxa"/>
            <w:vMerge/>
          </w:tcPr>
          <w:p w14:paraId="51E52B9D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0" w:type="dxa"/>
            <w:vMerge/>
          </w:tcPr>
          <w:p w14:paraId="5FC70A70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63818" w:rsidRPr="00163818" w14:paraId="33A1E4D7" w14:textId="77777777" w:rsidTr="00FF28C9">
        <w:trPr>
          <w:trHeight w:val="555"/>
          <w:jc w:val="center"/>
        </w:trPr>
        <w:tc>
          <w:tcPr>
            <w:tcW w:w="476" w:type="dxa"/>
          </w:tcPr>
          <w:p w14:paraId="78E42654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421" w:type="dxa"/>
          </w:tcPr>
          <w:p w14:paraId="639F67B7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Fetal distress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/ Non-reassuring FHR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Abnormal FHR with EFM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High Risk for Birth Asphyxia)</w:t>
            </w:r>
          </w:p>
        </w:tc>
        <w:tc>
          <w:tcPr>
            <w:tcW w:w="1310" w:type="dxa"/>
          </w:tcPr>
          <w:p w14:paraId="755AB36A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660E47B4" w14:textId="77777777" w:rsidTr="00FF28C9">
        <w:trPr>
          <w:trHeight w:val="555"/>
          <w:jc w:val="center"/>
        </w:trPr>
        <w:tc>
          <w:tcPr>
            <w:tcW w:w="476" w:type="dxa"/>
          </w:tcPr>
          <w:p w14:paraId="64D4E558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21" w:type="dxa"/>
          </w:tcPr>
          <w:p w14:paraId="566F479F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Meconium stained amniotic fluid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High Risk for Birth Asphyxia)</w:t>
            </w:r>
          </w:p>
        </w:tc>
        <w:tc>
          <w:tcPr>
            <w:tcW w:w="1310" w:type="dxa"/>
          </w:tcPr>
          <w:p w14:paraId="061B72C3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34DF50E0" w14:textId="77777777" w:rsidTr="00FF28C9">
        <w:trPr>
          <w:trHeight w:val="555"/>
          <w:jc w:val="center"/>
        </w:trPr>
        <w:tc>
          <w:tcPr>
            <w:tcW w:w="476" w:type="dxa"/>
          </w:tcPr>
          <w:p w14:paraId="4CE1AC51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421" w:type="dxa"/>
          </w:tcPr>
          <w:p w14:paraId="089C76CC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Obstructed labor 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 Prolonged labour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Protraction or Arrest of labor / Prolonged duration of the second stage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High Risk for Birth Asphyxia)</w:t>
            </w:r>
          </w:p>
        </w:tc>
        <w:tc>
          <w:tcPr>
            <w:tcW w:w="1310" w:type="dxa"/>
          </w:tcPr>
          <w:p w14:paraId="75861BA4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784F1A9A" w14:textId="77777777" w:rsidTr="00FF28C9">
        <w:trPr>
          <w:trHeight w:val="744"/>
          <w:jc w:val="center"/>
        </w:trPr>
        <w:tc>
          <w:tcPr>
            <w:tcW w:w="476" w:type="dxa"/>
          </w:tcPr>
          <w:p w14:paraId="762E633C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421" w:type="dxa"/>
          </w:tcPr>
          <w:p w14:paraId="6CA1E809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High risk medical during labor Induction / Augmentation of labour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High Risk for Birth Asphyxia)</w:t>
            </w:r>
          </w:p>
        </w:tc>
        <w:tc>
          <w:tcPr>
            <w:tcW w:w="1310" w:type="dxa"/>
          </w:tcPr>
          <w:p w14:paraId="1A4F8933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6EA84B7C" w14:textId="77777777" w:rsidTr="00FF28C9">
        <w:trPr>
          <w:trHeight w:val="555"/>
          <w:jc w:val="center"/>
        </w:trPr>
        <w:tc>
          <w:tcPr>
            <w:tcW w:w="476" w:type="dxa"/>
          </w:tcPr>
          <w:p w14:paraId="0DBC852D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421" w:type="dxa"/>
          </w:tcPr>
          <w:p w14:paraId="144DD350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BW &lt; 2500 gms. or BW ≥ 4,000 gms. (High Risk for Birth Asphyxia)</w:t>
            </w:r>
          </w:p>
        </w:tc>
        <w:tc>
          <w:tcPr>
            <w:tcW w:w="1310" w:type="dxa"/>
          </w:tcPr>
          <w:p w14:paraId="08B04DE0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772AA0D4" w14:textId="77777777" w:rsidTr="00FF28C9">
        <w:trPr>
          <w:trHeight w:val="555"/>
          <w:jc w:val="center"/>
        </w:trPr>
        <w:tc>
          <w:tcPr>
            <w:tcW w:w="476" w:type="dxa"/>
          </w:tcPr>
          <w:p w14:paraId="4964CE54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421" w:type="dxa"/>
          </w:tcPr>
          <w:p w14:paraId="3B4C5724" w14:textId="77777777" w:rsidR="00A7283A" w:rsidRPr="00163818" w:rsidRDefault="00A7283A" w:rsidP="00512581">
            <w:pPr>
              <w:jc w:val="thaiDistribute"/>
              <w:rPr>
                <w:rStyle w:val="oypena"/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Malpresentation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High Risk for Birth Asphyxia)</w:t>
            </w:r>
          </w:p>
        </w:tc>
        <w:tc>
          <w:tcPr>
            <w:tcW w:w="1310" w:type="dxa"/>
          </w:tcPr>
          <w:p w14:paraId="7AB7C5C2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2471B3D3" w14:textId="77777777" w:rsidTr="00FF28C9">
        <w:trPr>
          <w:trHeight w:val="555"/>
          <w:jc w:val="center"/>
        </w:trPr>
        <w:tc>
          <w:tcPr>
            <w:tcW w:w="476" w:type="dxa"/>
          </w:tcPr>
          <w:p w14:paraId="3968E0DF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421" w:type="dxa"/>
          </w:tcPr>
          <w:p w14:paraId="0787AE98" w14:textId="77777777" w:rsidR="00A7283A" w:rsidRPr="00163818" w:rsidRDefault="00A7283A" w:rsidP="00512581">
            <w:pPr>
              <w:jc w:val="thaiDistribute"/>
              <w:rPr>
                <w:rStyle w:val="oypena"/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Placenta previa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High Risk for Birth Asphyxia)</w:t>
            </w:r>
          </w:p>
        </w:tc>
        <w:tc>
          <w:tcPr>
            <w:tcW w:w="1310" w:type="dxa"/>
          </w:tcPr>
          <w:p w14:paraId="7B41C00D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7F1B25D0" w14:textId="77777777" w:rsidTr="00FF28C9">
        <w:trPr>
          <w:trHeight w:val="555"/>
          <w:jc w:val="center"/>
        </w:trPr>
        <w:tc>
          <w:tcPr>
            <w:tcW w:w="476" w:type="dxa"/>
          </w:tcPr>
          <w:p w14:paraId="390C7E4B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421" w:type="dxa"/>
          </w:tcPr>
          <w:p w14:paraId="2F55D884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Style w:val="oypena"/>
                <w:rFonts w:ascii="TH SarabunPSK" w:hAnsi="TH SarabunPSK" w:cs="TH SarabunPSK"/>
                <w:sz w:val="30"/>
                <w:szCs w:val="30"/>
              </w:rPr>
              <w:t xml:space="preserve">Fever/Infection /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syphilis infection / High WBC count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High Risk for Birth Asphyxia)</w:t>
            </w:r>
          </w:p>
        </w:tc>
        <w:tc>
          <w:tcPr>
            <w:tcW w:w="1310" w:type="dxa"/>
          </w:tcPr>
          <w:p w14:paraId="0B600E8E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0D9A2004" w14:textId="77777777" w:rsidTr="00FF28C9">
        <w:trPr>
          <w:trHeight w:val="555"/>
          <w:jc w:val="center"/>
        </w:trPr>
        <w:tc>
          <w:tcPr>
            <w:tcW w:w="476" w:type="dxa"/>
          </w:tcPr>
          <w:p w14:paraId="4F86A0A9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8421" w:type="dxa"/>
          </w:tcPr>
          <w:p w14:paraId="7ACE5639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Maternal Complication (PIH)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High Risk for Birth Asphyxia)</w:t>
            </w:r>
          </w:p>
        </w:tc>
        <w:tc>
          <w:tcPr>
            <w:tcW w:w="1310" w:type="dxa"/>
          </w:tcPr>
          <w:p w14:paraId="58CEB8F3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77E3F43F" w14:textId="77777777" w:rsidTr="00FF28C9">
        <w:trPr>
          <w:trHeight w:val="555"/>
          <w:jc w:val="center"/>
        </w:trPr>
        <w:tc>
          <w:tcPr>
            <w:tcW w:w="476" w:type="dxa"/>
          </w:tcPr>
          <w:p w14:paraId="6CCAF5D8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421" w:type="dxa"/>
          </w:tcPr>
          <w:p w14:paraId="414648BE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GA&lt;37 weeks or  GA &gt; 41 weeks</w:t>
            </w:r>
            <w:r w:rsidRPr="00163818">
              <w:rPr>
                <w:rStyle w:val="oypena"/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High Risk for Birth Asphyxia)</w:t>
            </w:r>
          </w:p>
        </w:tc>
        <w:tc>
          <w:tcPr>
            <w:tcW w:w="1310" w:type="dxa"/>
          </w:tcPr>
          <w:p w14:paraId="406182CE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15ABFD73" w14:textId="77777777" w:rsidTr="00FF28C9">
        <w:trPr>
          <w:trHeight w:val="555"/>
          <w:jc w:val="center"/>
        </w:trPr>
        <w:tc>
          <w:tcPr>
            <w:tcW w:w="476" w:type="dxa"/>
          </w:tcPr>
          <w:p w14:paraId="7F1E05CD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421" w:type="dxa"/>
          </w:tcPr>
          <w:p w14:paraId="3DD17F7C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Maternal Complication (GDM, Anemia, Asthma)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Risk for Birth Asphyxia)</w:t>
            </w:r>
          </w:p>
        </w:tc>
        <w:tc>
          <w:tcPr>
            <w:tcW w:w="1310" w:type="dxa"/>
          </w:tcPr>
          <w:p w14:paraId="2914952F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283A" w:rsidRPr="00163818" w14:paraId="3D674F0B" w14:textId="77777777" w:rsidTr="00FF28C9">
        <w:trPr>
          <w:trHeight w:val="555"/>
          <w:jc w:val="center"/>
        </w:trPr>
        <w:tc>
          <w:tcPr>
            <w:tcW w:w="476" w:type="dxa"/>
          </w:tcPr>
          <w:p w14:paraId="0226E24C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818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8421" w:type="dxa"/>
          </w:tcPr>
          <w:p w14:paraId="28C435F5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Maternal age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&lt;20 or &gt;35 years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Risk for Birth Asphyxia)</w:t>
            </w:r>
          </w:p>
        </w:tc>
        <w:tc>
          <w:tcPr>
            <w:tcW w:w="1310" w:type="dxa"/>
          </w:tcPr>
          <w:p w14:paraId="0A56C244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503682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47E715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163818">
        <w:rPr>
          <w:rFonts w:ascii="TH SarabunPSK" w:hAnsi="TH SarabunPSK" w:cs="TH SarabunPSK"/>
          <w:sz w:val="32"/>
          <w:szCs w:val="32"/>
          <w:cs/>
        </w:rPr>
        <w:t xml:space="preserve">  1. ใช้ประเมินแรกรับ</w:t>
      </w:r>
      <w:r w:rsidRPr="001638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818">
        <w:rPr>
          <w:rFonts w:ascii="TH SarabunPSK" w:hAnsi="TH SarabunPSK" w:cs="TH SarabunPSK"/>
          <w:sz w:val="32"/>
          <w:szCs w:val="32"/>
          <w:cs/>
        </w:rPr>
        <w:t xml:space="preserve">ระหว่างรอคลอด </w:t>
      </w:r>
      <w:r w:rsidRPr="0016381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63818">
        <w:rPr>
          <w:rFonts w:ascii="TH SarabunPSK" w:hAnsi="TH SarabunPSK" w:cs="TH SarabunPSK"/>
          <w:sz w:val="32"/>
          <w:szCs w:val="32"/>
          <w:cs/>
        </w:rPr>
        <w:t xml:space="preserve">ขณะคลอด </w:t>
      </w:r>
    </w:p>
    <w:p w14:paraId="7878B989" w14:textId="77777777" w:rsidR="00A7283A" w:rsidRPr="00163818" w:rsidRDefault="00A7283A" w:rsidP="00512581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 xml:space="preserve">    2. มีปัจจัยเสี่ยงเพียง 1 ข้อ ให้ปฏิบัติตามแนวทางการดูแลผู้คลอดเพื่อป้องกันและจัดการ</w:t>
      </w:r>
    </w:p>
    <w:p w14:paraId="012F8724" w14:textId="256C7A4D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>ภาวะขาดออกซิเจนในทารกแรกเกิดในรายที่มีความเสี่ยงต่อการเกิดภาวะขาดออกซิเจนในทารกแรกเกิด</w:t>
      </w:r>
    </w:p>
    <w:p w14:paraId="7DABDE37" w14:textId="4D9CB177" w:rsidR="00A7283A" w:rsidRPr="00163818" w:rsidRDefault="00A7283A" w:rsidP="00512581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65C6184" w14:textId="608AD1EA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A3DE37" w14:textId="5190C683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A1C63F6" w14:textId="2B5CEEC3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7407E6A" w14:textId="77777777" w:rsidR="00D54896" w:rsidRPr="00163818" w:rsidRDefault="00D54896" w:rsidP="00512581">
      <w:pPr>
        <w:spacing w:after="0" w:line="240" w:lineRule="auto"/>
        <w:jc w:val="thaiDistribute"/>
        <w:rPr>
          <w:rFonts w:ascii="TH SarabunPSK" w:eastAsia="Angsana New" w:hAnsi="TH SarabunPSK" w:cs="TH SarabunPSK" w:hint="cs"/>
          <w:bCs/>
          <w:sz w:val="32"/>
          <w:szCs w:val="32"/>
        </w:rPr>
      </w:pPr>
    </w:p>
    <w:p w14:paraId="5DF44579" w14:textId="281BA0BF" w:rsidR="00FF28C9" w:rsidRPr="00163818" w:rsidRDefault="00FF28C9" w:rsidP="00512581">
      <w:pPr>
        <w:ind w:left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อ้างอิง</w:t>
      </w:r>
      <w:r w:rsidRPr="00163818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0" w:name="_Hlk193638237"/>
    </w:p>
    <w:p w14:paraId="4A5919EE" w14:textId="5F63CBFD" w:rsidR="00FF28C9" w:rsidRPr="00163818" w:rsidRDefault="00FF28C9" w:rsidP="00512581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</w:rPr>
        <w:t xml:space="preserve">1.Tesfa, D., Tiruneh, S. A., Azanaw, M. M., Gebremariam, A. D., Engidaw, M. T., Tiruneh, M., Dessalegn, T., Zemene, M. A., &amp; Sisay, E. (2022). Prognostic risk score development to predict birth asphyxia using maternal and fetal characteristics in South Gondar zone hospitals, north West Ethiopia. BMC Pediatrics, 22(1). </w:t>
      </w:r>
      <w:hyperlink r:id="rId14" w:history="1">
        <w:r w:rsidRPr="00163818">
          <w:rPr>
            <w:rStyle w:val="ac"/>
            <w:rFonts w:ascii="TH SarabunPSK" w:hAnsi="TH SarabunPSK" w:cs="TH SarabunPSK"/>
            <w:color w:val="auto"/>
            <w:sz w:val="32"/>
            <w:szCs w:val="32"/>
          </w:rPr>
          <w:t>https://doi.org/10.1186/s12887-022-03582-x</w:t>
        </w:r>
      </w:hyperlink>
    </w:p>
    <w:p w14:paraId="57448BF6" w14:textId="77777777" w:rsidR="00FF28C9" w:rsidRPr="00163818" w:rsidRDefault="00FF28C9" w:rsidP="00512581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</w:rPr>
        <w:t xml:space="preserve">2.Ayebare, E., Hanson, C., Nankunda, J., Hjelmstedt, A., Nantanda, R., Jonas, W., Tumwine, J. K., &amp; Ndeezi, G. (2022). Factors associated with birth asphyxia among term singleton births at two referral hospitals in Northern Uganda: a cross sectional study. BMC Pregnancy and Childbirth, 22(1), 767. </w:t>
      </w:r>
      <w:hyperlink r:id="rId15" w:history="1">
        <w:r w:rsidRPr="00163818">
          <w:rPr>
            <w:rStyle w:val="ac"/>
            <w:rFonts w:ascii="TH SarabunPSK" w:hAnsi="TH SarabunPSK" w:cs="TH SarabunPSK"/>
            <w:color w:val="auto"/>
            <w:sz w:val="32"/>
            <w:szCs w:val="32"/>
          </w:rPr>
          <w:t>https://doi.org/10.1186/s12884-022-05095-y</w:t>
        </w:r>
      </w:hyperlink>
    </w:p>
    <w:p w14:paraId="7BBA47A9" w14:textId="77777777" w:rsidR="00FF28C9" w:rsidRPr="00163818" w:rsidRDefault="00FF28C9" w:rsidP="00512581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</w:rPr>
        <w:t xml:space="preserve">3.Msisiri, L. S., Kibusi, S. M., &amp; Kimaro, F. D. (2024). Risk Factors for Birth Asphyxia in Hospital-Delivered Newborns in Dodoma, Tanzania: A Case-Control Study. SAGE Open Nursing, 10. </w:t>
      </w:r>
      <w:hyperlink r:id="rId16" w:history="1">
        <w:r w:rsidRPr="00163818">
          <w:rPr>
            <w:rStyle w:val="ac"/>
            <w:rFonts w:ascii="TH SarabunPSK" w:hAnsi="TH SarabunPSK" w:cs="TH SarabunPSK"/>
            <w:color w:val="auto"/>
            <w:sz w:val="32"/>
            <w:szCs w:val="32"/>
          </w:rPr>
          <w:t>https://doi.org/10.1177/23779608241246874</w:t>
        </w:r>
      </w:hyperlink>
    </w:p>
    <w:p w14:paraId="345C22CB" w14:textId="77777777" w:rsidR="00FF28C9" w:rsidRPr="00163818" w:rsidRDefault="00FF28C9" w:rsidP="00512581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3818">
        <w:rPr>
          <w:rFonts w:ascii="TH SarabunPSK" w:hAnsi="TH SarabunPSK" w:cs="TH SarabunPSK"/>
          <w:sz w:val="32"/>
          <w:szCs w:val="32"/>
        </w:rPr>
        <w:t xml:space="preserve">4. la Verde, M., Isac, S., Fatemeh Yarmahmoodi, R., Gao, J., Liu, J., Copyright,  fmed, Yu, Y., Tang, Y., Zhong, M., He, J., Liao, S., Wang, X., Liu, X., Cao, Y., Liu, C., &amp; Sun, J. (n.d.). (2022). Perinatal maternal characteristics predict a high risk of neonatal asphyxia: A multi-center retrospective cohort study in China. </w:t>
      </w:r>
      <w:hyperlink r:id="rId17" w:history="1">
        <w:r w:rsidRPr="00163818">
          <w:rPr>
            <w:rStyle w:val="ac"/>
            <w:rFonts w:ascii="TH SarabunPSK" w:hAnsi="TH SarabunPSK" w:cs="TH SarabunPSK"/>
            <w:color w:val="auto"/>
            <w:sz w:val="32"/>
            <w:szCs w:val="32"/>
          </w:rPr>
          <w:t>https://www.frontiersin.org/journals/medicine/articles/10.3389/fmed.2022.944272/full</w:t>
        </w:r>
      </w:hyperlink>
      <w:bookmarkEnd w:id="0"/>
    </w:p>
    <w:p w14:paraId="3255DF87" w14:textId="77777777" w:rsidR="00FF28C9" w:rsidRPr="00163818" w:rsidRDefault="00FF28C9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  <w:sectPr w:rsidR="00FF28C9" w:rsidRPr="00163818" w:rsidSect="00ED0027">
          <w:headerReference w:type="default" r:id="rId18"/>
          <w:pgSz w:w="11906" w:h="16838"/>
          <w:pgMar w:top="567" w:right="851" w:bottom="567" w:left="567" w:header="709" w:footer="709" w:gutter="0"/>
          <w:pgNumType w:start="1"/>
          <w:cols w:space="720"/>
          <w:docGrid w:linePitch="299"/>
        </w:sectPr>
      </w:pPr>
    </w:p>
    <w:p w14:paraId="5EB30EA1" w14:textId="0AC48272" w:rsidR="00A7283A" w:rsidRPr="00163818" w:rsidRDefault="00A7283A" w:rsidP="00B33B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ค่าคะแนนความคิดเห็นต่อแบบประเมินปัจจัยเสี่ยงต่อการเกิดภาวะขาดออกซิเจนในทารกแรกเกิด</w:t>
      </w:r>
    </w:p>
    <w:p w14:paraId="71EBF129" w14:textId="180F12E4" w:rsidR="00A7283A" w:rsidRPr="00163818" w:rsidRDefault="00A7283A" w:rsidP="00B33B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ตารางวิเคราะห์ความคิดเห็นของผู้ทรงคุณวุฒิต่อแบบสอบถามในการหาประสิทธิภาพ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t>รวม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 xml:space="preserve"> 5 </w:t>
      </w: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1AD142F" w14:textId="769F5BA8" w:rsidR="00A7283A" w:rsidRPr="00163818" w:rsidRDefault="00A7283A" w:rsidP="00B33B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t>แบบแสดงความคิดเห็นของผู้ทรงคุณวุฒิที่มีต่อแบบประเมินปัจจัยเสี่ยงต่อการเกิดภาวะขาดออกซิเจนใน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ทารกแรกเกิด (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>High Risk and Risk for Birth Asphyxia)</w:t>
      </w:r>
    </w:p>
    <w:tbl>
      <w:tblPr>
        <w:tblStyle w:val="ab"/>
        <w:tblW w:w="15338" w:type="dxa"/>
        <w:tblInd w:w="392" w:type="dxa"/>
        <w:tblLook w:val="04A0" w:firstRow="1" w:lastRow="0" w:firstColumn="1" w:lastColumn="0" w:noHBand="0" w:noVBand="1"/>
      </w:tblPr>
      <w:tblGrid>
        <w:gridCol w:w="462"/>
        <w:gridCol w:w="4216"/>
        <w:gridCol w:w="1200"/>
        <w:gridCol w:w="1121"/>
        <w:gridCol w:w="1121"/>
        <w:gridCol w:w="1184"/>
        <w:gridCol w:w="1121"/>
        <w:gridCol w:w="912"/>
        <w:gridCol w:w="4001"/>
      </w:tblGrid>
      <w:tr w:rsidR="00163818" w:rsidRPr="00163818" w14:paraId="45C436C4" w14:textId="77777777" w:rsidTr="00A7283A">
        <w:tc>
          <w:tcPr>
            <w:tcW w:w="462" w:type="dxa"/>
            <w:vMerge w:val="restart"/>
          </w:tcPr>
          <w:p w14:paraId="27EC1D9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4216" w:type="dxa"/>
            <w:vMerge w:val="restart"/>
          </w:tcPr>
          <w:p w14:paraId="28385E3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6659" w:type="dxa"/>
            <w:gridSpan w:val="6"/>
          </w:tcPr>
          <w:p w14:paraId="1582F91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ความคิดเห็นต่อ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แบบประเมิน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ปัจจัยเสี่ยงต่อการเกิดภาวะขาดออกซิเจน</w:t>
            </w:r>
          </w:p>
          <w:p w14:paraId="5C9B898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ในทารกแรกเกิด</w:t>
            </w:r>
          </w:p>
        </w:tc>
        <w:tc>
          <w:tcPr>
            <w:tcW w:w="4001" w:type="dxa"/>
            <w:vMerge w:val="restart"/>
          </w:tcPr>
          <w:p w14:paraId="55F8D30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</w:t>
            </w:r>
          </w:p>
        </w:tc>
      </w:tr>
      <w:tr w:rsidR="00163818" w:rsidRPr="00163818" w14:paraId="7C64365A" w14:textId="77777777" w:rsidTr="00A7283A">
        <w:tc>
          <w:tcPr>
            <w:tcW w:w="462" w:type="dxa"/>
            <w:vMerge/>
          </w:tcPr>
          <w:p w14:paraId="1375CFC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16" w:type="dxa"/>
            <w:vMerge/>
          </w:tcPr>
          <w:p w14:paraId="29B0BF3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0" w:type="dxa"/>
          </w:tcPr>
          <w:p w14:paraId="7CA4641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49A1A32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58FCB0F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711DA42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21" w:type="dxa"/>
          </w:tcPr>
          <w:p w14:paraId="192E933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2AD3010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184" w:type="dxa"/>
          </w:tcPr>
          <w:p w14:paraId="7BDBEF3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3F740FB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121" w:type="dxa"/>
          </w:tcPr>
          <w:p w14:paraId="628C462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3A6D5D5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12" w:type="dxa"/>
          </w:tcPr>
          <w:p w14:paraId="10A23AB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4001" w:type="dxa"/>
            <w:vMerge/>
          </w:tcPr>
          <w:p w14:paraId="3AB2E76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6D129DD0" w14:textId="77777777" w:rsidTr="00A7283A">
        <w:tc>
          <w:tcPr>
            <w:tcW w:w="462" w:type="dxa"/>
          </w:tcPr>
          <w:p w14:paraId="2B86160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4216" w:type="dxa"/>
          </w:tcPr>
          <w:p w14:paraId="7420D8B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Fetal distress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/ Non-reassuring FHR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/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Abnormal FHR with EFM (aOR 4.754, 95% CI 3.749–5.817)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</w:p>
          <w:p w14:paraId="13BA5650" w14:textId="70E74A78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00" w:type="dxa"/>
          </w:tcPr>
          <w:p w14:paraId="6E8DE8B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5524BFE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7DE275C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84" w:type="dxa"/>
          </w:tcPr>
          <w:p w14:paraId="73CC447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7E6BF4B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0E987FE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5/5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1</w:t>
            </w:r>
          </w:p>
          <w:p w14:paraId="0B6E9B6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001" w:type="dxa"/>
          </w:tcPr>
          <w:p w14:paraId="2D4C8EE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66619272" w14:textId="77777777" w:rsidTr="00A7283A">
        <w:tc>
          <w:tcPr>
            <w:tcW w:w="462" w:type="dxa"/>
          </w:tcPr>
          <w:p w14:paraId="7E3D1E5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4216" w:type="dxa"/>
          </w:tcPr>
          <w:p w14:paraId="73E50D6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Meconium stained amniotic fluid  (aOR 3.891, 95% CI 2.447–5.593)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High Risk for Birth Asphyxia </w:t>
            </w:r>
          </w:p>
          <w:p w14:paraId="09D60189" w14:textId="2B2635A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00" w:type="dxa"/>
          </w:tcPr>
          <w:p w14:paraId="720596A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5B721D4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43D9E9B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84" w:type="dxa"/>
          </w:tcPr>
          <w:p w14:paraId="19E7B87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699BB24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1512FE8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5/5=1</w:t>
            </w:r>
          </w:p>
          <w:p w14:paraId="14BA2A8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001" w:type="dxa"/>
          </w:tcPr>
          <w:p w14:paraId="44FE2F1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24A3020E" w14:textId="77777777" w:rsidTr="00A7283A">
        <w:tc>
          <w:tcPr>
            <w:tcW w:w="462" w:type="dxa"/>
          </w:tcPr>
          <w:p w14:paraId="483BFA6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4216" w:type="dxa"/>
          </w:tcPr>
          <w:p w14:paraId="63633B5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Obstructed labor  (aOR 3.40, 95%CI: 1.70–6.83)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เอกสารหมายเลข 2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Prolonged labour (aOR1.88, 95% CI 1.25–2.83)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เอกสารหมายเลข 2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Protraction or Arrest of labor / Prolonged duration of the second stage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(aOR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5.048,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95%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CI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2.345-10.868) เอกสารหมายเลข 3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(aOR 1.412, 95% CI 1.235–1.613)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= High Risk for Birth Asphyxia </w:t>
            </w:r>
          </w:p>
          <w:p w14:paraId="53AEA53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0012258" w14:textId="10CAEB39" w:rsidR="00D54896" w:rsidRPr="00163818" w:rsidRDefault="00D54896" w:rsidP="00512581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28"/>
                <w:szCs w:val="28"/>
              </w:rPr>
            </w:pPr>
          </w:p>
        </w:tc>
        <w:tc>
          <w:tcPr>
            <w:tcW w:w="1200" w:type="dxa"/>
          </w:tcPr>
          <w:p w14:paraId="068F724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481F94E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7EA0924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84" w:type="dxa"/>
          </w:tcPr>
          <w:p w14:paraId="71195DC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752F71F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3834B08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5/5=1</w:t>
            </w:r>
          </w:p>
          <w:p w14:paraId="58651F1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001" w:type="dxa"/>
          </w:tcPr>
          <w:p w14:paraId="3A67368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2145B3CD" w14:textId="77777777" w:rsidTr="00A7283A">
        <w:tc>
          <w:tcPr>
            <w:tcW w:w="462" w:type="dxa"/>
            <w:vMerge w:val="restart"/>
          </w:tcPr>
          <w:p w14:paraId="1C928AF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4216" w:type="dxa"/>
            <w:vMerge w:val="restart"/>
          </w:tcPr>
          <w:p w14:paraId="3CEAAC5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6659" w:type="dxa"/>
            <w:gridSpan w:val="6"/>
          </w:tcPr>
          <w:p w14:paraId="11E2EB7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ความคิดเห็นต่อ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แบบประเมิน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ปัจจัยเสี่ยงต่อการเกิดภาวะขาดออกซิเจน</w:t>
            </w:r>
          </w:p>
          <w:p w14:paraId="4970D86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ในทารกแรกเกิด</w:t>
            </w:r>
          </w:p>
        </w:tc>
        <w:tc>
          <w:tcPr>
            <w:tcW w:w="4001" w:type="dxa"/>
            <w:vMerge w:val="restart"/>
          </w:tcPr>
          <w:p w14:paraId="0929BD0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</w:t>
            </w:r>
          </w:p>
        </w:tc>
      </w:tr>
      <w:tr w:rsidR="00163818" w:rsidRPr="00163818" w14:paraId="4081B7A8" w14:textId="77777777" w:rsidTr="00A7283A">
        <w:tc>
          <w:tcPr>
            <w:tcW w:w="462" w:type="dxa"/>
            <w:vMerge/>
          </w:tcPr>
          <w:p w14:paraId="0A0F756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16" w:type="dxa"/>
            <w:vMerge/>
          </w:tcPr>
          <w:p w14:paraId="0E1881A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00" w:type="dxa"/>
          </w:tcPr>
          <w:p w14:paraId="5D33DB0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2967A90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08CCAF4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2F6C73E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21" w:type="dxa"/>
          </w:tcPr>
          <w:p w14:paraId="6EA6771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0332E2C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184" w:type="dxa"/>
          </w:tcPr>
          <w:p w14:paraId="5233B6A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24F2F8E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121" w:type="dxa"/>
          </w:tcPr>
          <w:p w14:paraId="1843139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6053CD7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12" w:type="dxa"/>
          </w:tcPr>
          <w:p w14:paraId="09FD415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4001" w:type="dxa"/>
            <w:vMerge/>
          </w:tcPr>
          <w:p w14:paraId="53C17A6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499ED9EE" w14:textId="77777777" w:rsidTr="00A7283A">
        <w:tc>
          <w:tcPr>
            <w:tcW w:w="462" w:type="dxa"/>
          </w:tcPr>
          <w:p w14:paraId="4B6F73A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4216" w:type="dxa"/>
          </w:tcPr>
          <w:p w14:paraId="0DB3F24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High risk medical during labor Induction / Augmentation of labour (aOR=3.226; 95% CI = 1.191-8.739)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เอกสารหมายเลข 3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(aOR =2.70 ; 95% CI=1.62–4.50)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เอกสารหมายเลข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</w:p>
        </w:tc>
        <w:tc>
          <w:tcPr>
            <w:tcW w:w="1200" w:type="dxa"/>
          </w:tcPr>
          <w:p w14:paraId="4B6190B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-1</w:t>
            </w:r>
          </w:p>
        </w:tc>
        <w:tc>
          <w:tcPr>
            <w:tcW w:w="1121" w:type="dxa"/>
          </w:tcPr>
          <w:p w14:paraId="78FA766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3B9E36A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84" w:type="dxa"/>
          </w:tcPr>
          <w:p w14:paraId="3FA34C4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76B3298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524DB83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3/5=0.6</w:t>
            </w:r>
          </w:p>
          <w:p w14:paraId="0AA05C5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001" w:type="dxa"/>
          </w:tcPr>
          <w:p w14:paraId="45041B7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2C2A26BE" w14:textId="77777777" w:rsidTr="00A7283A">
        <w:tc>
          <w:tcPr>
            <w:tcW w:w="462" w:type="dxa"/>
          </w:tcPr>
          <w:p w14:paraId="6E1B6BA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4216" w:type="dxa"/>
          </w:tcPr>
          <w:p w14:paraId="2CFDF0F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Style w:val="oypena"/>
                <w:rFonts w:ascii="TH SarabunPSK" w:hAnsi="TH SarabunPSK" w:cs="TH SarabunPSK"/>
                <w:sz w:val="30"/>
                <w:szCs w:val="30"/>
              </w:rPr>
              <w:t xml:space="preserve">BW &lt; 2500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gms. (aOR 3.005, 95% CI 2.672–3.380) </w:t>
            </w:r>
            <w:r w:rsidRPr="00163818">
              <w:rPr>
                <w:rStyle w:val="oypena"/>
                <w:rFonts w:ascii="TH SarabunPSK" w:hAnsi="TH SarabunPSK" w:cs="TH SarabunPSK"/>
                <w:sz w:val="30"/>
                <w:szCs w:val="30"/>
              </w:rPr>
              <w:t xml:space="preserve">or BW ≥ 4,000 gms.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(aOR 1.486, 95% CI 1.301–1.699)</w:t>
            </w:r>
            <w:r w:rsidRPr="00163818">
              <w:rPr>
                <w:rStyle w:val="oypena"/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เอกสารหมายเลข 4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High Risk for Birth Asphyxia </w:t>
            </w:r>
          </w:p>
        </w:tc>
        <w:tc>
          <w:tcPr>
            <w:tcW w:w="1200" w:type="dxa"/>
          </w:tcPr>
          <w:p w14:paraId="2511DA9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121" w:type="dxa"/>
          </w:tcPr>
          <w:p w14:paraId="38FCC3A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53EAB8D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84" w:type="dxa"/>
          </w:tcPr>
          <w:p w14:paraId="6EC2859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378B0DF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6CA404D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4/5=0.8</w:t>
            </w:r>
          </w:p>
          <w:p w14:paraId="6B5B725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001" w:type="dxa"/>
          </w:tcPr>
          <w:p w14:paraId="2E3E6EB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35EB77F3" w14:textId="77777777" w:rsidTr="00A7283A">
        <w:tc>
          <w:tcPr>
            <w:tcW w:w="462" w:type="dxa"/>
          </w:tcPr>
          <w:p w14:paraId="681D0CB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4216" w:type="dxa"/>
          </w:tcPr>
          <w:p w14:paraId="3D7D52B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Malpresentation (aOR 3.00 (1.44–6.27))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เอกสารหมายเลข 2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เอกสารหมายเลข 1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</w:p>
        </w:tc>
        <w:tc>
          <w:tcPr>
            <w:tcW w:w="1200" w:type="dxa"/>
          </w:tcPr>
          <w:p w14:paraId="0BDC3EC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-1</w:t>
            </w:r>
          </w:p>
        </w:tc>
        <w:tc>
          <w:tcPr>
            <w:tcW w:w="1121" w:type="dxa"/>
          </w:tcPr>
          <w:p w14:paraId="1B62416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1121" w:type="dxa"/>
          </w:tcPr>
          <w:p w14:paraId="2372BFD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184" w:type="dxa"/>
          </w:tcPr>
          <w:p w14:paraId="04375FC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5B61E44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557F5E3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1/5=0.2</w:t>
            </w:r>
          </w:p>
          <w:p w14:paraId="124E6FC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ปรับปรุง</w:t>
            </w:r>
          </w:p>
        </w:tc>
        <w:tc>
          <w:tcPr>
            <w:tcW w:w="4001" w:type="dxa"/>
          </w:tcPr>
          <w:p w14:paraId="309D8E6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2.ขึ้นกับว่าทราบว่า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malpresentation 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ตอนไหน เช่น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Breech 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ทราบอยู่แล้ว ผ่าตัดคลอดก็ไม่น่าจะเป็น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Risk</w:t>
            </w:r>
          </w:p>
          <w:p w14:paraId="040B05D5" w14:textId="136F51B0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หากเป็น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case elective = Risk 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ถ้า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Inlabor = High Risk</w:t>
            </w:r>
          </w:p>
        </w:tc>
      </w:tr>
      <w:tr w:rsidR="00163818" w:rsidRPr="00163818" w14:paraId="7B63A4D1" w14:textId="77777777" w:rsidTr="00A7283A">
        <w:tc>
          <w:tcPr>
            <w:tcW w:w="462" w:type="dxa"/>
          </w:tcPr>
          <w:p w14:paraId="2565684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4216" w:type="dxa"/>
          </w:tcPr>
          <w:p w14:paraId="3E5DBB0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Placenta previa (aOR</w:t>
            </w:r>
          </w:p>
          <w:p w14:paraId="2CDC58C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2.827, 95% CI 2.409–3.315)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</w:p>
        </w:tc>
        <w:tc>
          <w:tcPr>
            <w:tcW w:w="1200" w:type="dxa"/>
          </w:tcPr>
          <w:p w14:paraId="1C46995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5B7590A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121" w:type="dxa"/>
          </w:tcPr>
          <w:p w14:paraId="483AF55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184" w:type="dxa"/>
          </w:tcPr>
          <w:p w14:paraId="18E1E31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2CD0D75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62E13DF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3/5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=0.6</w:t>
            </w:r>
          </w:p>
          <w:p w14:paraId="7612995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001" w:type="dxa"/>
          </w:tcPr>
          <w:p w14:paraId="4290DD4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2. Placenta previa 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อาจเป็นสาเหตุถ้ามี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antepartum hemorrhage</w:t>
            </w:r>
          </w:p>
          <w:p w14:paraId="4A856AE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หากมี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antepartum hemorrhage = High Risk for Birth Asphyxia</w:t>
            </w:r>
          </w:p>
        </w:tc>
      </w:tr>
      <w:tr w:rsidR="00163818" w:rsidRPr="00163818" w14:paraId="51445113" w14:textId="77777777" w:rsidTr="00A7283A">
        <w:tc>
          <w:tcPr>
            <w:tcW w:w="462" w:type="dxa"/>
          </w:tcPr>
          <w:p w14:paraId="38B6D1E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4216" w:type="dxa"/>
          </w:tcPr>
          <w:p w14:paraId="589F34A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Style w:val="oypena"/>
                <w:rFonts w:ascii="TH SarabunPSK" w:hAnsi="TH SarabunPSK" w:cs="TH SarabunPSK"/>
                <w:sz w:val="28"/>
              </w:rPr>
              <w:t xml:space="preserve">Fever/Infection / </w:t>
            </w:r>
            <w:r w:rsidRPr="00163818">
              <w:rPr>
                <w:rFonts w:ascii="TH SarabunPSK" w:hAnsi="TH SarabunPSK" w:cs="TH SarabunPSK"/>
                <w:sz w:val="28"/>
              </w:rPr>
              <w:t>syphilis infection (aOR 2.45, 95%CI: 1.08–5.57)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  เอกสารหมายเลข 2 / </w:t>
            </w:r>
            <w:r w:rsidRPr="00163818">
              <w:rPr>
                <w:rFonts w:ascii="TH SarabunPSK" w:hAnsi="TH SarabunPSK" w:cs="TH SarabunPSK"/>
                <w:sz w:val="28"/>
              </w:rPr>
              <w:t>High WBC count (aOR 2.26, 95%CI: 1.26–4.06)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= High Risk for Birth Asphyxia </w:t>
            </w:r>
          </w:p>
          <w:p w14:paraId="3C78EC1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1DBA8F8E" w14:textId="77777777" w:rsidR="00D54896" w:rsidRPr="00163818" w:rsidRDefault="00D54896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6EB3CB2C" w14:textId="06058B38" w:rsidR="00D54896" w:rsidRPr="00163818" w:rsidRDefault="00D54896" w:rsidP="00512581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1200" w:type="dxa"/>
          </w:tcPr>
          <w:p w14:paraId="0286556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7686A14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-1</w:t>
            </w:r>
          </w:p>
        </w:tc>
        <w:tc>
          <w:tcPr>
            <w:tcW w:w="1121" w:type="dxa"/>
          </w:tcPr>
          <w:p w14:paraId="25E6640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184" w:type="dxa"/>
          </w:tcPr>
          <w:p w14:paraId="12996BA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22C3446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3823E46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2/5=0.4</w:t>
            </w:r>
          </w:p>
          <w:p w14:paraId="53FD499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ปรับปรุง</w:t>
            </w:r>
          </w:p>
        </w:tc>
        <w:tc>
          <w:tcPr>
            <w:tcW w:w="4001" w:type="dxa"/>
          </w:tcPr>
          <w:p w14:paraId="36FCCBF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น่าจะแยกประเด็น เช่น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syphilis infection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เพราะส่วนมากไม่ได้เป็นเหตุ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Asphyxia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โดยตรงจาก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syphilis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เจอ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neonatal syphilis 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น้อยมาก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NOTE : </w:t>
            </w:r>
            <w:r w:rsidRPr="00163818">
              <w:rPr>
                <w:rStyle w:val="oypena"/>
                <w:rFonts w:ascii="TH SarabunPSK" w:hAnsi="TH SarabunPSK" w:cs="TH SarabunPSK"/>
                <w:sz w:val="24"/>
                <w:szCs w:val="24"/>
              </w:rPr>
              <w:t>Fever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อาจสัมพันธ์กับ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Birth Asphyxia</w:t>
            </w:r>
          </w:p>
          <w:p w14:paraId="1B2ABA9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  <w:r w:rsidRPr="00163818">
              <w:rPr>
                <w:rStyle w:val="oypena"/>
                <w:rFonts w:ascii="TH SarabunPSK" w:hAnsi="TH SarabunPSK" w:cs="TH SarabunPSK"/>
                <w:sz w:val="24"/>
                <w:szCs w:val="24"/>
              </w:rPr>
              <w:t xml:space="preserve"> Fever</w:t>
            </w:r>
            <w:r w:rsidRPr="00163818">
              <w:rPr>
                <w:sz w:val="24"/>
                <w:szCs w:val="24"/>
              </w:rPr>
              <w:t xml:space="preserve"> </w:t>
            </w:r>
            <w:r w:rsidRPr="00163818">
              <w:rPr>
                <w:rFonts w:hint="cs"/>
                <w:sz w:val="24"/>
                <w:szCs w:val="24"/>
                <w:cs/>
              </w:rPr>
              <w:t>น่าจะ</w:t>
            </w:r>
            <w:r w:rsidRPr="0016381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High Risk</w:t>
            </w:r>
            <w:r w:rsidRPr="0016381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แต่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syphilis</w:t>
            </w:r>
            <w:r w:rsidRPr="0016381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ไม่ได้เป็นสาเหตุของ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BA </w:t>
            </w:r>
            <w:r w:rsidRPr="00163818">
              <w:rPr>
                <w:rFonts w:ascii="TH SarabunPSK" w:hAnsi="TH SarabunPSK" w:cs="TH SarabunPSK"/>
                <w:sz w:val="24"/>
                <w:szCs w:val="24"/>
                <w:cs/>
              </w:rPr>
              <w:t>โดยตรง</w:t>
            </w:r>
          </w:p>
        </w:tc>
      </w:tr>
      <w:tr w:rsidR="00163818" w:rsidRPr="00163818" w14:paraId="436462DE" w14:textId="77777777" w:rsidTr="00A7283A">
        <w:tc>
          <w:tcPr>
            <w:tcW w:w="462" w:type="dxa"/>
            <w:vMerge w:val="restart"/>
          </w:tcPr>
          <w:p w14:paraId="44E71E2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ข้อ</w:t>
            </w:r>
          </w:p>
        </w:tc>
        <w:tc>
          <w:tcPr>
            <w:tcW w:w="4216" w:type="dxa"/>
            <w:vMerge w:val="restart"/>
          </w:tcPr>
          <w:p w14:paraId="717D306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ปัจจัยเสี่ยง</w:t>
            </w:r>
          </w:p>
        </w:tc>
        <w:tc>
          <w:tcPr>
            <w:tcW w:w="6659" w:type="dxa"/>
            <w:gridSpan w:val="6"/>
          </w:tcPr>
          <w:p w14:paraId="6AB70F5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ความคิดเห็นต่อ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แบบประเมิน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ปัจจัยเสี่ยงต่อการเกิดภาวะขาดออกซิเจน</w:t>
            </w:r>
          </w:p>
          <w:p w14:paraId="0BD4B60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ในทารกแรกเกิด</w:t>
            </w:r>
          </w:p>
        </w:tc>
        <w:tc>
          <w:tcPr>
            <w:tcW w:w="4001" w:type="dxa"/>
            <w:vMerge w:val="restart"/>
          </w:tcPr>
          <w:p w14:paraId="7A59001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ข้อเสนอแนะ</w:t>
            </w:r>
          </w:p>
        </w:tc>
      </w:tr>
      <w:tr w:rsidR="00163818" w:rsidRPr="00163818" w14:paraId="7BEC0662" w14:textId="77777777" w:rsidTr="00A7283A">
        <w:tc>
          <w:tcPr>
            <w:tcW w:w="462" w:type="dxa"/>
            <w:vMerge/>
          </w:tcPr>
          <w:p w14:paraId="7D31BEA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216" w:type="dxa"/>
            <w:vMerge/>
          </w:tcPr>
          <w:p w14:paraId="786B1A7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00" w:type="dxa"/>
          </w:tcPr>
          <w:p w14:paraId="3FE39B0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19C02EB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7CCE13E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08DD64F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21" w:type="dxa"/>
          </w:tcPr>
          <w:p w14:paraId="3076796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4C1BFD9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184" w:type="dxa"/>
          </w:tcPr>
          <w:p w14:paraId="68DC8B4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6FD7310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121" w:type="dxa"/>
          </w:tcPr>
          <w:p w14:paraId="2D81A3E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6179A93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12" w:type="dxa"/>
          </w:tcPr>
          <w:p w14:paraId="135D63B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4001" w:type="dxa"/>
            <w:vMerge/>
          </w:tcPr>
          <w:p w14:paraId="00C7614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7818C45B" w14:textId="77777777" w:rsidTr="00A7283A">
        <w:tc>
          <w:tcPr>
            <w:tcW w:w="462" w:type="dxa"/>
          </w:tcPr>
          <w:p w14:paraId="28BDC7C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4216" w:type="dxa"/>
          </w:tcPr>
          <w:p w14:paraId="13A5EB2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Maternal Complication (PIH)</w:t>
            </w:r>
            <w:r w:rsidRPr="00163818">
              <w:rPr>
                <w:rStyle w:val="oypena"/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(aOR 2.387, 95% CI 2.092–2.723)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</w:p>
        </w:tc>
        <w:tc>
          <w:tcPr>
            <w:tcW w:w="1200" w:type="dxa"/>
          </w:tcPr>
          <w:p w14:paraId="5F3AB9B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6AF3821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1AD17ED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84" w:type="dxa"/>
          </w:tcPr>
          <w:p w14:paraId="71FB246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4AB0E67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7F85B20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5/5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1 </w:t>
            </w:r>
          </w:p>
          <w:p w14:paraId="470A9D3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001" w:type="dxa"/>
          </w:tcPr>
          <w:p w14:paraId="7D3F151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0437AB45" w14:textId="77777777" w:rsidTr="00A7283A">
        <w:tc>
          <w:tcPr>
            <w:tcW w:w="462" w:type="dxa"/>
          </w:tcPr>
          <w:p w14:paraId="6931CF7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4216" w:type="dxa"/>
          </w:tcPr>
          <w:p w14:paraId="36F1048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GA&lt;37 weeks. (aOR 2.172, 95% CI 1.985–2.377) or  </w:t>
            </w:r>
          </w:p>
          <w:p w14:paraId="7BD19CB5" w14:textId="1E388EA5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GA &gt; 41 weeks</w:t>
            </w:r>
            <w:r w:rsidRPr="00163818">
              <w:rPr>
                <w:rStyle w:val="oypena"/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</w:p>
        </w:tc>
        <w:tc>
          <w:tcPr>
            <w:tcW w:w="1200" w:type="dxa"/>
          </w:tcPr>
          <w:p w14:paraId="3375D33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4A351B2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725EB0A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84" w:type="dxa"/>
          </w:tcPr>
          <w:p w14:paraId="35AB030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7CA0FF9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4779EC9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5/5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1 </w:t>
            </w:r>
          </w:p>
          <w:p w14:paraId="2B773C0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001" w:type="dxa"/>
          </w:tcPr>
          <w:p w14:paraId="1847594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5C4EE652" w14:textId="77777777" w:rsidTr="00A7283A">
        <w:tc>
          <w:tcPr>
            <w:tcW w:w="462" w:type="dxa"/>
          </w:tcPr>
          <w:p w14:paraId="66B2205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4216" w:type="dxa"/>
          </w:tcPr>
          <w:p w14:paraId="3A42E976" w14:textId="7AC50F7A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Maternal Complication (GDM, Anemia, Asthma) (aOR =1.883, 95% CI 1.011- 3.510)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เอกสารหมายเลข 3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Risk for Birth Asphyxia</w:t>
            </w:r>
          </w:p>
        </w:tc>
        <w:tc>
          <w:tcPr>
            <w:tcW w:w="1200" w:type="dxa"/>
          </w:tcPr>
          <w:p w14:paraId="34031A6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7617ABC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0526593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84" w:type="dxa"/>
          </w:tcPr>
          <w:p w14:paraId="2B38B3E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395A452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571B2D9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5/5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1 </w:t>
            </w:r>
          </w:p>
          <w:p w14:paraId="48B1374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001" w:type="dxa"/>
          </w:tcPr>
          <w:p w14:paraId="51A2597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3A521582" w14:textId="77777777" w:rsidTr="00A7283A">
        <w:tc>
          <w:tcPr>
            <w:tcW w:w="462" w:type="dxa"/>
          </w:tcPr>
          <w:p w14:paraId="59E6CB8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4216" w:type="dxa"/>
          </w:tcPr>
          <w:p w14:paraId="061BD26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</w:rPr>
              <w:t>Maternal age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&lt;20 (aOR= 1.92, 95% CI 1.27–2.91) </w:t>
            </w:r>
            <w:r w:rsidRPr="00163818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เอกสารหมายเลข 2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 Maternal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age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&lt;20 or &gt;35 years (a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OR =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>4.49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,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95% 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CI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>1.763</w:t>
            </w:r>
            <w:r w:rsidRPr="00163818">
              <w:rPr>
                <w:rFonts w:ascii="TH SarabunPSK" w:hAnsi="TH SarabunPSK" w:cs="TH SarabunPSK" w:hint="cs"/>
                <w:sz w:val="28"/>
                <w:cs/>
              </w:rPr>
              <w:t xml:space="preserve"> -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>11.437)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เอกสารหมายเลข 3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Risk for Birth Asphyxia</w:t>
            </w:r>
          </w:p>
        </w:tc>
        <w:tc>
          <w:tcPr>
            <w:tcW w:w="1200" w:type="dxa"/>
          </w:tcPr>
          <w:p w14:paraId="7463FF7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-1</w:t>
            </w:r>
          </w:p>
        </w:tc>
        <w:tc>
          <w:tcPr>
            <w:tcW w:w="1121" w:type="dxa"/>
          </w:tcPr>
          <w:p w14:paraId="3B4BE1E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69262FF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84" w:type="dxa"/>
          </w:tcPr>
          <w:p w14:paraId="790AD06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2EEABA3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7DF5C67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3/5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=0.6</w:t>
            </w:r>
          </w:p>
          <w:p w14:paraId="58CC775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001" w:type="dxa"/>
          </w:tcPr>
          <w:p w14:paraId="370AF47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163818" w:rsidRPr="00163818" w14:paraId="40CC80F0" w14:textId="77777777" w:rsidTr="00A7283A">
        <w:tc>
          <w:tcPr>
            <w:tcW w:w="10425" w:type="dxa"/>
            <w:gridSpan w:val="7"/>
          </w:tcPr>
          <w:p w14:paraId="7A0FFB9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คะแนนรวม</w:t>
            </w:r>
          </w:p>
        </w:tc>
        <w:tc>
          <w:tcPr>
            <w:tcW w:w="912" w:type="dxa"/>
          </w:tcPr>
          <w:p w14:paraId="5234724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46/60</w:t>
            </w:r>
          </w:p>
        </w:tc>
        <w:tc>
          <w:tcPr>
            <w:tcW w:w="4001" w:type="dxa"/>
          </w:tcPr>
          <w:p w14:paraId="4110E92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0.77</w:t>
            </w:r>
          </w:p>
        </w:tc>
      </w:tr>
    </w:tbl>
    <w:p w14:paraId="288BA879" w14:textId="77777777" w:rsidR="00D54896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06246B57" w14:textId="703E7E99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1638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3818">
        <w:rPr>
          <w:rFonts w:ascii="TH SarabunPSK" w:hAnsi="TH SarabunPSK" w:cs="TH SarabunPSK"/>
          <w:b/>
          <w:bCs/>
          <w:sz w:val="30"/>
          <w:szCs w:val="30"/>
          <w:cs/>
        </w:rPr>
        <w:t xml:space="preserve">ข้อเสนอแนะอื่น ๆ </w:t>
      </w:r>
    </w:p>
    <w:p w14:paraId="3E36A39D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16381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63818">
        <w:rPr>
          <w:rFonts w:ascii="TH SarabunPSK" w:hAnsi="TH SarabunPSK" w:cs="TH SarabunPSK"/>
          <w:sz w:val="30"/>
          <w:szCs w:val="30"/>
          <w:cs/>
        </w:rPr>
        <w:tab/>
      </w:r>
      <w:r w:rsidRPr="00163818">
        <w:rPr>
          <w:rFonts w:ascii="TH SarabunPSK" w:hAnsi="TH SarabunPSK" w:cs="TH SarabunPSK" w:hint="cs"/>
          <w:b/>
          <w:bCs/>
          <w:sz w:val="30"/>
          <w:szCs w:val="30"/>
          <w:cs/>
        </w:rPr>
        <w:t>ผู้ทรงคุณวุฒิ 2</w:t>
      </w:r>
      <w:r w:rsidRPr="00163818">
        <w:rPr>
          <w:rFonts w:ascii="TH SarabunPSK" w:hAnsi="TH SarabunPSK" w:cs="TH SarabunPSK" w:hint="cs"/>
          <w:sz w:val="30"/>
          <w:szCs w:val="30"/>
          <w:cs/>
        </w:rPr>
        <w:t xml:space="preserve"> บางปัจจัยที่จะรวบรวมเป็นหัวข้อเดียว/กลุ่มดียว อาจจะต้องพิจารณาความ </w:t>
      </w:r>
      <w:r w:rsidRPr="00163818">
        <w:rPr>
          <w:rFonts w:ascii="TH SarabunPSK" w:hAnsi="TH SarabunPSK" w:cs="TH SarabunPSK"/>
          <w:sz w:val="30"/>
          <w:szCs w:val="30"/>
        </w:rPr>
        <w:t xml:space="preserve">Active </w:t>
      </w:r>
      <w:r w:rsidRPr="00163818">
        <w:rPr>
          <w:rFonts w:ascii="TH SarabunPSK" w:hAnsi="TH SarabunPSK" w:cs="TH SarabunPSK" w:hint="cs"/>
          <w:sz w:val="30"/>
          <w:szCs w:val="30"/>
          <w:cs/>
        </w:rPr>
        <w:t>ของโรค/</w:t>
      </w:r>
      <w:r w:rsidRPr="00163818">
        <w:rPr>
          <w:rFonts w:ascii="TH SarabunPSK" w:hAnsi="TH SarabunPSK" w:cs="TH SarabunPSK"/>
          <w:sz w:val="30"/>
          <w:szCs w:val="30"/>
        </w:rPr>
        <w:t xml:space="preserve"> complication </w:t>
      </w:r>
      <w:r w:rsidRPr="00163818">
        <w:rPr>
          <w:rFonts w:ascii="TH SarabunPSK" w:hAnsi="TH SarabunPSK" w:cs="TH SarabunPSK" w:hint="cs"/>
          <w:sz w:val="30"/>
          <w:szCs w:val="30"/>
          <w:cs/>
        </w:rPr>
        <w:t xml:space="preserve">นั้นๆ ด้วย  เช่น </w:t>
      </w:r>
      <w:r w:rsidRPr="00163818">
        <w:rPr>
          <w:rFonts w:ascii="TH SarabunPSK" w:hAnsi="TH SarabunPSK" w:cs="TH SarabunPSK"/>
          <w:sz w:val="30"/>
          <w:szCs w:val="30"/>
        </w:rPr>
        <w:t xml:space="preserve">GDM </w:t>
      </w:r>
      <w:r w:rsidRPr="00163818">
        <w:rPr>
          <w:rFonts w:ascii="TH SarabunPSK" w:hAnsi="TH SarabunPSK" w:cs="TH SarabunPSK" w:hint="cs"/>
          <w:sz w:val="30"/>
          <w:szCs w:val="30"/>
          <w:cs/>
        </w:rPr>
        <w:t xml:space="preserve">อาจจะต้องแยก </w:t>
      </w:r>
      <w:r w:rsidRPr="00163818">
        <w:rPr>
          <w:rFonts w:ascii="TH SarabunPSK" w:hAnsi="TH SarabunPSK" w:cs="TH SarabunPSK"/>
          <w:sz w:val="30"/>
          <w:szCs w:val="30"/>
        </w:rPr>
        <w:t xml:space="preserve">Diet/Insulin group </w:t>
      </w:r>
    </w:p>
    <w:p w14:paraId="63DCE239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163818">
        <w:rPr>
          <w:sz w:val="30"/>
          <w:szCs w:val="30"/>
          <w:cs/>
        </w:rPr>
        <w:tab/>
      </w:r>
      <w:r w:rsidRPr="0016381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ผู้ทรงคุณวุฒิ 3 </w:t>
      </w:r>
      <w:r w:rsidRPr="00163818">
        <w:rPr>
          <w:rFonts w:ascii="TH SarabunPSK" w:hAnsi="TH SarabunPSK" w:cs="TH SarabunPSK"/>
          <w:sz w:val="30"/>
          <w:szCs w:val="30"/>
          <w:cs/>
        </w:rPr>
        <w:t xml:space="preserve">หากมีการ </w:t>
      </w:r>
      <w:r w:rsidRPr="00163818">
        <w:rPr>
          <w:rFonts w:ascii="TH SarabunPSK" w:hAnsi="TH SarabunPSK" w:cs="TH SarabunPSK"/>
          <w:sz w:val="30"/>
          <w:szCs w:val="30"/>
        </w:rPr>
        <w:t xml:space="preserve">review </w:t>
      </w:r>
      <w:r w:rsidRPr="00163818">
        <w:rPr>
          <w:rFonts w:ascii="TH SarabunPSK" w:hAnsi="TH SarabunPSK" w:cs="TH SarabunPSK"/>
          <w:sz w:val="30"/>
          <w:szCs w:val="30"/>
          <w:cs/>
        </w:rPr>
        <w:t xml:space="preserve">งานวิจัยที่นำมาสนับสนุนปัจจัยเสี่ยงแต่ละข้อที่มากกว่านี้จะทำให้มีความ </w:t>
      </w:r>
      <w:r w:rsidRPr="00163818">
        <w:rPr>
          <w:rFonts w:ascii="TH SarabunPSK" w:hAnsi="TH SarabunPSK" w:cs="TH SarabunPSK"/>
          <w:sz w:val="30"/>
          <w:szCs w:val="30"/>
        </w:rPr>
        <w:t xml:space="preserve">strong </w:t>
      </w:r>
      <w:r w:rsidRPr="00163818">
        <w:rPr>
          <w:rFonts w:ascii="TH SarabunPSK" w:hAnsi="TH SarabunPSK" w:cs="TH SarabunPSK"/>
          <w:sz w:val="30"/>
          <w:szCs w:val="30"/>
          <w:cs/>
        </w:rPr>
        <w:t xml:space="preserve">เพิ่มขึ้น </w:t>
      </w:r>
    </w:p>
    <w:p w14:paraId="72E6B737" w14:textId="1100673D" w:rsidR="00A7283A" w:rsidRPr="00163818" w:rsidRDefault="00F618C1" w:rsidP="00512581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        </w:t>
      </w:r>
      <w:r w:rsidR="00A7283A" w:rsidRPr="001638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ค่าคะแนนความคิดเห็นต่อการแบ่งระดับ </w:t>
      </w:r>
      <w:r w:rsidR="00A7283A" w:rsidRPr="00163818">
        <w:rPr>
          <w:rFonts w:ascii="TH SarabunPSK" w:hAnsi="TH SarabunPSK" w:cs="TH SarabunPSK"/>
          <w:b/>
          <w:bCs/>
          <w:sz w:val="32"/>
          <w:szCs w:val="32"/>
        </w:rPr>
        <w:t>High risk BA or Risk BA</w:t>
      </w:r>
      <w:r w:rsidR="00A7283A" w:rsidRPr="00163818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ในทารกแรกเกิด</w:t>
      </w:r>
    </w:p>
    <w:p w14:paraId="266D9F2C" w14:textId="19EEBB3B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ตารางวิเคราะห์ความคิดเห็นของผู้ทรงคุณวุฒิต่อแบบสอบถามในการหาประสิทธิภาพ (รวม 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คน)</w:t>
      </w:r>
    </w:p>
    <w:p w14:paraId="56802277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แบบแสดงความคิดเห็นของผู้ทรงคุณวุฒิที่มีต่อแบบประเมินปัจจัยเสี่ยงต่อการเกิดภาวะขาดออกซิเจนในทารกแรกเกิด (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>High Risk and Risk for Birth Asphyxia)</w:t>
      </w:r>
    </w:p>
    <w:p w14:paraId="0CB71403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b"/>
        <w:tblW w:w="15479" w:type="dxa"/>
        <w:tblInd w:w="392" w:type="dxa"/>
        <w:tblLook w:val="04A0" w:firstRow="1" w:lastRow="0" w:firstColumn="1" w:lastColumn="0" w:noHBand="0" w:noVBand="1"/>
      </w:tblPr>
      <w:tblGrid>
        <w:gridCol w:w="462"/>
        <w:gridCol w:w="4216"/>
        <w:gridCol w:w="1200"/>
        <w:gridCol w:w="1121"/>
        <w:gridCol w:w="1121"/>
        <w:gridCol w:w="1184"/>
        <w:gridCol w:w="1121"/>
        <w:gridCol w:w="912"/>
        <w:gridCol w:w="4142"/>
      </w:tblGrid>
      <w:tr w:rsidR="00163818" w:rsidRPr="00163818" w14:paraId="140C7AC1" w14:textId="77777777" w:rsidTr="00A7283A">
        <w:tc>
          <w:tcPr>
            <w:tcW w:w="462" w:type="dxa"/>
            <w:vMerge w:val="restart"/>
          </w:tcPr>
          <w:p w14:paraId="6687765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4216" w:type="dxa"/>
            <w:vMerge w:val="restart"/>
          </w:tcPr>
          <w:p w14:paraId="75D35A0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6659" w:type="dxa"/>
            <w:gridSpan w:val="6"/>
          </w:tcPr>
          <w:p w14:paraId="4832368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ความคิดเห็นต่อการแบ่งระดับ </w:t>
            </w:r>
            <w:r w:rsidRPr="00163818">
              <w:rPr>
                <w:rFonts w:ascii="TH SarabunPSK" w:hAnsi="TH SarabunPSK" w:cs="TH SarabunPSK"/>
                <w:sz w:val="32"/>
                <w:szCs w:val="32"/>
              </w:rPr>
              <w:t>High risk BA or Risk BA</w:t>
            </w:r>
          </w:p>
        </w:tc>
        <w:tc>
          <w:tcPr>
            <w:tcW w:w="4142" w:type="dxa"/>
            <w:vMerge w:val="restart"/>
          </w:tcPr>
          <w:p w14:paraId="4963C86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</w:t>
            </w:r>
          </w:p>
        </w:tc>
      </w:tr>
      <w:tr w:rsidR="00163818" w:rsidRPr="00163818" w14:paraId="2741EAE7" w14:textId="77777777" w:rsidTr="00A7283A">
        <w:tc>
          <w:tcPr>
            <w:tcW w:w="462" w:type="dxa"/>
            <w:vMerge/>
          </w:tcPr>
          <w:p w14:paraId="3DCDF55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16" w:type="dxa"/>
            <w:vMerge/>
          </w:tcPr>
          <w:p w14:paraId="2149B91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0" w:type="dxa"/>
          </w:tcPr>
          <w:p w14:paraId="244D65F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484D95B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63745C6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020A932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21" w:type="dxa"/>
          </w:tcPr>
          <w:p w14:paraId="6ABAD7B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1CF25DF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184" w:type="dxa"/>
          </w:tcPr>
          <w:p w14:paraId="190B154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593C5B7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121" w:type="dxa"/>
          </w:tcPr>
          <w:p w14:paraId="7B8E158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ผู้ทรงคุณวุฒิ</w:t>
            </w:r>
          </w:p>
          <w:p w14:paraId="14DC134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12" w:type="dxa"/>
          </w:tcPr>
          <w:p w14:paraId="59DCC97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4142" w:type="dxa"/>
            <w:vMerge/>
          </w:tcPr>
          <w:p w14:paraId="062A7E7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3818" w:rsidRPr="00163818" w14:paraId="48B3B7B1" w14:textId="77777777" w:rsidTr="00A7283A">
        <w:tc>
          <w:tcPr>
            <w:tcW w:w="462" w:type="dxa"/>
          </w:tcPr>
          <w:p w14:paraId="26DD73B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4216" w:type="dxa"/>
          </w:tcPr>
          <w:p w14:paraId="18AC03A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Fetal distress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/ Non-reassuring FHR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/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Abnormal FHR with EFM (aOR 4.754, 95% CI 3.749–5.817)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</w:p>
          <w:p w14:paraId="1A13DF0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00" w:type="dxa"/>
          </w:tcPr>
          <w:p w14:paraId="0760CBF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277D9F3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1950FA3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84" w:type="dxa"/>
          </w:tcPr>
          <w:p w14:paraId="529ABFA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15B8518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5B1D51C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5/5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1 </w:t>
            </w:r>
          </w:p>
          <w:p w14:paraId="0ED845E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142" w:type="dxa"/>
          </w:tcPr>
          <w:p w14:paraId="19FE37E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43A682BD" w14:textId="77777777" w:rsidTr="00A7283A">
        <w:tc>
          <w:tcPr>
            <w:tcW w:w="462" w:type="dxa"/>
          </w:tcPr>
          <w:p w14:paraId="319AD72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4216" w:type="dxa"/>
          </w:tcPr>
          <w:p w14:paraId="1C3D6C9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Meconium stained amniotic fluid  (aOR 3.891, 95% CI 2.447–5.593)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High Risk for Birth Asphyxia </w:t>
            </w:r>
          </w:p>
          <w:p w14:paraId="7B7C43E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00" w:type="dxa"/>
          </w:tcPr>
          <w:p w14:paraId="6947088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65201C9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1BF64B2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84" w:type="dxa"/>
          </w:tcPr>
          <w:p w14:paraId="52AE507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0451C6A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503E3A2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5/5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1 </w:t>
            </w:r>
          </w:p>
          <w:p w14:paraId="7E49A2F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142" w:type="dxa"/>
          </w:tcPr>
          <w:p w14:paraId="69FDAB6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3B28A7DD" w14:textId="77777777" w:rsidTr="00D54896">
        <w:trPr>
          <w:trHeight w:val="3671"/>
        </w:trPr>
        <w:tc>
          <w:tcPr>
            <w:tcW w:w="462" w:type="dxa"/>
          </w:tcPr>
          <w:p w14:paraId="65F25617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4216" w:type="dxa"/>
          </w:tcPr>
          <w:p w14:paraId="4FD8737E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28"/>
              </w:rPr>
              <w:t xml:space="preserve">Obstructed labor  (aOR 3.40, 95%CI: 1.70–6.83)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>เอกสารหมายเลข 2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Prolonged labour (aOR1.88, 95% CI 1.25–2.83)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เอกสารหมายเลข 2 </w:t>
            </w:r>
            <w:r w:rsidRPr="00163818">
              <w:rPr>
                <w:rFonts w:ascii="TH SarabunPSK" w:hAnsi="TH SarabunPSK" w:cs="TH SarabunPSK"/>
                <w:sz w:val="28"/>
              </w:rPr>
              <w:t>Protraction or Arrest of labor / Prolonged duration of the second stage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(aOR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>5.048,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>95%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CI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2.345-10.868) เอกสารหมายเลข 3 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(aOR 1.412, 95% CI 1.235–1.613) 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= High Risk for Birth Asphyxia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A16F151" w14:textId="3DD393C6" w:rsidR="00D54896" w:rsidRPr="00163818" w:rsidRDefault="00D54896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00" w:type="dxa"/>
          </w:tcPr>
          <w:p w14:paraId="5D349FB1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46DF3F76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121" w:type="dxa"/>
          </w:tcPr>
          <w:p w14:paraId="7D927CDD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84" w:type="dxa"/>
          </w:tcPr>
          <w:p w14:paraId="77CD12CF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121" w:type="dxa"/>
          </w:tcPr>
          <w:p w14:paraId="11577807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12" w:type="dxa"/>
          </w:tcPr>
          <w:p w14:paraId="63A45C83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5/5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= 1 </w:t>
            </w:r>
          </w:p>
          <w:p w14:paraId="337E01BB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ใช้ได้</w:t>
            </w:r>
          </w:p>
        </w:tc>
        <w:tc>
          <w:tcPr>
            <w:tcW w:w="4142" w:type="dxa"/>
          </w:tcPr>
          <w:p w14:paraId="04152B3E" w14:textId="77777777" w:rsidR="00A7283A" w:rsidRPr="00163818" w:rsidRDefault="00A7283A" w:rsidP="0051258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63818" w:rsidRPr="00163818" w14:paraId="2D2D3371" w14:textId="77777777" w:rsidTr="00A7283A">
        <w:tc>
          <w:tcPr>
            <w:tcW w:w="462" w:type="dxa"/>
            <w:vMerge w:val="restart"/>
          </w:tcPr>
          <w:p w14:paraId="21BCA7E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ข้อ</w:t>
            </w:r>
          </w:p>
        </w:tc>
        <w:tc>
          <w:tcPr>
            <w:tcW w:w="4216" w:type="dxa"/>
            <w:vMerge w:val="restart"/>
          </w:tcPr>
          <w:p w14:paraId="5D82CC0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ปัจจัยเสี่ยง</w:t>
            </w:r>
          </w:p>
        </w:tc>
        <w:tc>
          <w:tcPr>
            <w:tcW w:w="6659" w:type="dxa"/>
            <w:gridSpan w:val="6"/>
          </w:tcPr>
          <w:p w14:paraId="7DD9B9F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ความคิดเห็นต่อการแบ่งระดับ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BA or Risk BA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ในทารกแรกเกิด</w:t>
            </w:r>
          </w:p>
        </w:tc>
        <w:tc>
          <w:tcPr>
            <w:tcW w:w="4142" w:type="dxa"/>
            <w:vMerge w:val="restart"/>
          </w:tcPr>
          <w:p w14:paraId="24C1783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ข้อเสนอแนะ</w:t>
            </w:r>
          </w:p>
        </w:tc>
      </w:tr>
      <w:tr w:rsidR="00163818" w:rsidRPr="00163818" w14:paraId="1B3E866E" w14:textId="77777777" w:rsidTr="00A7283A">
        <w:tc>
          <w:tcPr>
            <w:tcW w:w="462" w:type="dxa"/>
            <w:vMerge/>
          </w:tcPr>
          <w:p w14:paraId="3A1B33A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16" w:type="dxa"/>
            <w:vMerge/>
          </w:tcPr>
          <w:p w14:paraId="4099004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0" w:type="dxa"/>
          </w:tcPr>
          <w:p w14:paraId="48ABAA1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ผู้ทรงคุณวุฒิ</w:t>
            </w:r>
          </w:p>
          <w:p w14:paraId="7CA9CE9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196819B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ผู้ทรงคุณวุฒิ</w:t>
            </w:r>
          </w:p>
          <w:p w14:paraId="49AFD38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21" w:type="dxa"/>
          </w:tcPr>
          <w:p w14:paraId="7951DB0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ผู้ทรงคุณวุฒิ</w:t>
            </w:r>
          </w:p>
          <w:p w14:paraId="544C42E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184" w:type="dxa"/>
          </w:tcPr>
          <w:p w14:paraId="0CAE998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ผู้ทรงคุณวุฒิ</w:t>
            </w:r>
          </w:p>
          <w:p w14:paraId="2144266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121" w:type="dxa"/>
          </w:tcPr>
          <w:p w14:paraId="4E8157B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ผู้ทรงคุณวุฒิ</w:t>
            </w:r>
          </w:p>
          <w:p w14:paraId="530FDB3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12" w:type="dxa"/>
          </w:tcPr>
          <w:p w14:paraId="2259492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4142" w:type="dxa"/>
            <w:vMerge/>
          </w:tcPr>
          <w:p w14:paraId="5658799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63818" w:rsidRPr="00163818" w14:paraId="3116B251" w14:textId="77777777" w:rsidTr="00A7283A">
        <w:tc>
          <w:tcPr>
            <w:tcW w:w="462" w:type="dxa"/>
          </w:tcPr>
          <w:p w14:paraId="48B7F03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216" w:type="dxa"/>
          </w:tcPr>
          <w:p w14:paraId="538862E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medical during labor Induction / Augmentation of labour (aOR=3.226; 95% CI = 1.191-8.739)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เอกสารหมายเลข 3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(aOR =2.70 ; 95% CI=1.62–4.50)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เอกสารหมายเลข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= High Risk for Birth Asphyxia</w:t>
            </w:r>
          </w:p>
        </w:tc>
        <w:tc>
          <w:tcPr>
            <w:tcW w:w="1200" w:type="dxa"/>
          </w:tcPr>
          <w:p w14:paraId="3246EC5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-1</w:t>
            </w:r>
          </w:p>
        </w:tc>
        <w:tc>
          <w:tcPr>
            <w:tcW w:w="1121" w:type="dxa"/>
          </w:tcPr>
          <w:p w14:paraId="65E6B1A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21" w:type="dxa"/>
          </w:tcPr>
          <w:p w14:paraId="5E3B50C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84" w:type="dxa"/>
          </w:tcPr>
          <w:p w14:paraId="2495CF3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223B0EF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12" w:type="dxa"/>
          </w:tcPr>
          <w:p w14:paraId="4EB9734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2/5=0.4</w:t>
            </w:r>
          </w:p>
          <w:p w14:paraId="3B88D71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4142" w:type="dxa"/>
          </w:tcPr>
          <w:p w14:paraId="0BB16FB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63818" w:rsidRPr="00163818" w14:paraId="455EE510" w14:textId="77777777" w:rsidTr="00A7283A">
        <w:tc>
          <w:tcPr>
            <w:tcW w:w="462" w:type="dxa"/>
          </w:tcPr>
          <w:p w14:paraId="4EC39F2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216" w:type="dxa"/>
          </w:tcPr>
          <w:p w14:paraId="41BE3B5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BW &lt; 2500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gms. (aOR 3.005, 95% CI 2.672–3.380) 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or BW ≥ 4,000 gms.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(aOR 1.486, 95% CI 1.301–1.699)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เอกสารหมายเลข 4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= High Risk for Birth Asphyxia </w:t>
            </w:r>
          </w:p>
        </w:tc>
        <w:tc>
          <w:tcPr>
            <w:tcW w:w="1200" w:type="dxa"/>
          </w:tcPr>
          <w:p w14:paraId="39F7691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121" w:type="dxa"/>
          </w:tcPr>
          <w:p w14:paraId="6386CA0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21" w:type="dxa"/>
          </w:tcPr>
          <w:p w14:paraId="45015D5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84" w:type="dxa"/>
          </w:tcPr>
          <w:p w14:paraId="6067850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7E688D3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12" w:type="dxa"/>
          </w:tcPr>
          <w:p w14:paraId="0BFDEE4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3/5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= 0.6 </w:t>
            </w:r>
          </w:p>
          <w:p w14:paraId="27AB640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4142" w:type="dxa"/>
          </w:tcPr>
          <w:p w14:paraId="75291D8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63818" w:rsidRPr="00163818" w14:paraId="68D60D04" w14:textId="77777777" w:rsidTr="00A7283A">
        <w:tc>
          <w:tcPr>
            <w:tcW w:w="462" w:type="dxa"/>
          </w:tcPr>
          <w:p w14:paraId="64867DF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4216" w:type="dxa"/>
          </w:tcPr>
          <w:p w14:paraId="169C315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Malpresentation (aOR 3.00 (1.44–6.27))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เอกสารหมายเลข 2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เอกสารหมายเลข 1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= High Risk for Birth Asphyxia</w:t>
            </w:r>
          </w:p>
        </w:tc>
        <w:tc>
          <w:tcPr>
            <w:tcW w:w="1200" w:type="dxa"/>
          </w:tcPr>
          <w:p w14:paraId="011CEB8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-1</w:t>
            </w:r>
          </w:p>
        </w:tc>
        <w:tc>
          <w:tcPr>
            <w:tcW w:w="1121" w:type="dxa"/>
          </w:tcPr>
          <w:p w14:paraId="4D84AAF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21" w:type="dxa"/>
          </w:tcPr>
          <w:p w14:paraId="759F37B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184" w:type="dxa"/>
          </w:tcPr>
          <w:p w14:paraId="7829746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6964205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12" w:type="dxa"/>
          </w:tcPr>
          <w:p w14:paraId="413959A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1/5=0.2</w:t>
            </w:r>
          </w:p>
          <w:p w14:paraId="5030864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4142" w:type="dxa"/>
          </w:tcPr>
          <w:p w14:paraId="709B1C6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2.ขึ้นกับว่าทราบว่า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malpresentation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ตอนไหน เช่น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Breech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ทราบอยู่แล้ว ผ่าตัดคลอดก็ไม่น่าจะเป็น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Risk</w:t>
            </w:r>
          </w:p>
          <w:p w14:paraId="099D0BB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หากเป็น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case elective = Risk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ถ้า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Inlabor = High Risk</w:t>
            </w:r>
          </w:p>
        </w:tc>
      </w:tr>
      <w:tr w:rsidR="00163818" w:rsidRPr="00163818" w14:paraId="0D5235A8" w14:textId="77777777" w:rsidTr="00A7283A">
        <w:tc>
          <w:tcPr>
            <w:tcW w:w="462" w:type="dxa"/>
          </w:tcPr>
          <w:p w14:paraId="76BE477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4216" w:type="dxa"/>
          </w:tcPr>
          <w:p w14:paraId="7CC97BF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Placenta previa (aOR</w:t>
            </w:r>
          </w:p>
          <w:p w14:paraId="58A5D92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2.827, 95% CI 2.409–3.315)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เอกสารหมายเลข 4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= High Risk for Birth Asphyxia</w:t>
            </w:r>
          </w:p>
          <w:p w14:paraId="6D884A9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0" w:type="dxa"/>
          </w:tcPr>
          <w:p w14:paraId="20A351A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347FA39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21" w:type="dxa"/>
          </w:tcPr>
          <w:p w14:paraId="1FB2EB3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184" w:type="dxa"/>
          </w:tcPr>
          <w:p w14:paraId="2DF641E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5B4BC34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12" w:type="dxa"/>
          </w:tcPr>
          <w:p w14:paraId="048EDAF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3/5=0.6</w:t>
            </w:r>
          </w:p>
          <w:p w14:paraId="77726E8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4142" w:type="dxa"/>
          </w:tcPr>
          <w:p w14:paraId="7C07DBA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2. Placenta previa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อาจเป็นสาเหตุถ้ามี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antepartum hemorrhage</w:t>
            </w:r>
          </w:p>
          <w:p w14:paraId="5481A98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หากมี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antepartum hemorrhage = High Risk for Birth Asphyxia</w:t>
            </w:r>
          </w:p>
        </w:tc>
      </w:tr>
      <w:tr w:rsidR="00163818" w:rsidRPr="00163818" w14:paraId="76D87745" w14:textId="77777777" w:rsidTr="00D54896">
        <w:trPr>
          <w:trHeight w:val="2678"/>
        </w:trPr>
        <w:tc>
          <w:tcPr>
            <w:tcW w:w="462" w:type="dxa"/>
          </w:tcPr>
          <w:p w14:paraId="25E120A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4216" w:type="dxa"/>
          </w:tcPr>
          <w:p w14:paraId="48AFAB5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Fever/Infection /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syphilis infection (aOR 2.45, 95%CI: 1.08–5.57)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เอกสารหมายเลข 2 /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WBC count (aOR 2.26, 95%CI: 1.26–4.06)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= High Risk for Birth Asphyxia </w:t>
            </w:r>
          </w:p>
          <w:p w14:paraId="164C492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0" w:type="dxa"/>
          </w:tcPr>
          <w:p w14:paraId="079F00E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79F2B6C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-1</w:t>
            </w:r>
          </w:p>
        </w:tc>
        <w:tc>
          <w:tcPr>
            <w:tcW w:w="1121" w:type="dxa"/>
          </w:tcPr>
          <w:p w14:paraId="6F5A926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-1</w:t>
            </w:r>
          </w:p>
        </w:tc>
        <w:tc>
          <w:tcPr>
            <w:tcW w:w="1184" w:type="dxa"/>
          </w:tcPr>
          <w:p w14:paraId="00AEAC5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48157CD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12" w:type="dxa"/>
          </w:tcPr>
          <w:p w14:paraId="7B63F12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1/5=0.2</w:t>
            </w:r>
          </w:p>
          <w:p w14:paraId="4427DD7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4142" w:type="dxa"/>
          </w:tcPr>
          <w:p w14:paraId="4868900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2.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น่าจะแยกประเด็น เช่น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syphilis infection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เพราะส่วนมากไม่ได้เป็นเหตุ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Asphyxia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โดยตรงจาก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syphilis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เจอ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neonatal syphilis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น้อยมาก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NOTE : 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>Fever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อาจสัมพันธ์กับ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Birth Asphyxia</w:t>
            </w:r>
          </w:p>
          <w:p w14:paraId="6E6A15E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3.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 Fever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น่าจะเป็น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แต่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syphilis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ไม่ได้เป็นสาเหตุของ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BA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โดยตรง</w:t>
            </w:r>
          </w:p>
        </w:tc>
      </w:tr>
      <w:tr w:rsidR="00163818" w:rsidRPr="00163818" w14:paraId="75201C81" w14:textId="77777777" w:rsidTr="00A7283A">
        <w:tc>
          <w:tcPr>
            <w:tcW w:w="462" w:type="dxa"/>
            <w:vMerge w:val="restart"/>
          </w:tcPr>
          <w:p w14:paraId="69647F3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ข้อ</w:t>
            </w:r>
          </w:p>
        </w:tc>
        <w:tc>
          <w:tcPr>
            <w:tcW w:w="4216" w:type="dxa"/>
            <w:vMerge w:val="restart"/>
          </w:tcPr>
          <w:p w14:paraId="4F7213A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ปัจจัยเสี่ยง</w:t>
            </w:r>
          </w:p>
        </w:tc>
        <w:tc>
          <w:tcPr>
            <w:tcW w:w="6659" w:type="dxa"/>
            <w:gridSpan w:val="6"/>
          </w:tcPr>
          <w:p w14:paraId="666925B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ความคิดเห็นต่อการแบ่งระดับ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BA or Risk BA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ในทารกแรกเกิด</w:t>
            </w:r>
          </w:p>
        </w:tc>
        <w:tc>
          <w:tcPr>
            <w:tcW w:w="4142" w:type="dxa"/>
            <w:vMerge w:val="restart"/>
          </w:tcPr>
          <w:p w14:paraId="6AD7D55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ข้อเสนอแนะ</w:t>
            </w:r>
          </w:p>
        </w:tc>
      </w:tr>
      <w:tr w:rsidR="00163818" w:rsidRPr="00163818" w14:paraId="330A28DC" w14:textId="77777777" w:rsidTr="00A7283A">
        <w:tc>
          <w:tcPr>
            <w:tcW w:w="462" w:type="dxa"/>
            <w:vMerge/>
          </w:tcPr>
          <w:p w14:paraId="6BF2802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16" w:type="dxa"/>
            <w:vMerge/>
          </w:tcPr>
          <w:p w14:paraId="512BBC7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0" w:type="dxa"/>
          </w:tcPr>
          <w:p w14:paraId="15EA597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ผู้ทรงคุณวุฒิ</w:t>
            </w:r>
          </w:p>
          <w:p w14:paraId="5A77904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37E6263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ผู้ทรงคุณวุฒิ</w:t>
            </w:r>
          </w:p>
          <w:p w14:paraId="1355F27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21" w:type="dxa"/>
          </w:tcPr>
          <w:p w14:paraId="63428B5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ผู้ทรงคุณวุฒิ</w:t>
            </w:r>
          </w:p>
          <w:p w14:paraId="0AE7EAC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184" w:type="dxa"/>
          </w:tcPr>
          <w:p w14:paraId="7E26EF9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ผู้ทรงคุณวุฒิ</w:t>
            </w:r>
          </w:p>
          <w:p w14:paraId="36C36EF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121" w:type="dxa"/>
          </w:tcPr>
          <w:p w14:paraId="0285E40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ผู้ทรงคุณวุฒิ</w:t>
            </w:r>
          </w:p>
          <w:p w14:paraId="6589037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12" w:type="dxa"/>
          </w:tcPr>
          <w:p w14:paraId="54576EF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4142" w:type="dxa"/>
            <w:vMerge/>
          </w:tcPr>
          <w:p w14:paraId="3948A5B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63818" w:rsidRPr="00163818" w14:paraId="1E9719D8" w14:textId="77777777" w:rsidTr="00A7283A">
        <w:tc>
          <w:tcPr>
            <w:tcW w:w="462" w:type="dxa"/>
          </w:tcPr>
          <w:p w14:paraId="27CE4F6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4216" w:type="dxa"/>
          </w:tcPr>
          <w:p w14:paraId="30C9B15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Maternal Complication (PIH)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(aOR 2.387, 95% CI 2.092–2.723)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เอกสารหมายเลข 4 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= High Risk for Birth Asphyxia</w:t>
            </w:r>
          </w:p>
        </w:tc>
        <w:tc>
          <w:tcPr>
            <w:tcW w:w="1200" w:type="dxa"/>
          </w:tcPr>
          <w:p w14:paraId="44A5E91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2BEB186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7514F2F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84" w:type="dxa"/>
          </w:tcPr>
          <w:p w14:paraId="3FBA317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6507A6F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12" w:type="dxa"/>
          </w:tcPr>
          <w:p w14:paraId="719D800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5/5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= 1 </w:t>
            </w:r>
          </w:p>
          <w:p w14:paraId="4244DFF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4142" w:type="dxa"/>
          </w:tcPr>
          <w:p w14:paraId="6750B75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63818" w:rsidRPr="00163818" w14:paraId="5A2A797D" w14:textId="77777777" w:rsidTr="00A7283A">
        <w:tc>
          <w:tcPr>
            <w:tcW w:w="462" w:type="dxa"/>
          </w:tcPr>
          <w:p w14:paraId="25C729A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4216" w:type="dxa"/>
          </w:tcPr>
          <w:p w14:paraId="64955EE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GA&lt;37 weeks. (aOR 2.172, 95% CI 1.985–2.377) or  </w:t>
            </w:r>
          </w:p>
          <w:p w14:paraId="5167AEF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GA &gt; 41 weeks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เอกสารหมายเลข 4 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= High Risk for Birth Asphyxia</w:t>
            </w:r>
          </w:p>
        </w:tc>
        <w:tc>
          <w:tcPr>
            <w:tcW w:w="1200" w:type="dxa"/>
          </w:tcPr>
          <w:p w14:paraId="11AF55A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0E74C18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303223A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84" w:type="dxa"/>
          </w:tcPr>
          <w:p w14:paraId="0E8F7B7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317F5E7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12" w:type="dxa"/>
          </w:tcPr>
          <w:p w14:paraId="7E58C35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5/5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= 1 </w:t>
            </w:r>
          </w:p>
          <w:p w14:paraId="2E4AC9F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4142" w:type="dxa"/>
          </w:tcPr>
          <w:p w14:paraId="06327E7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63818" w:rsidRPr="00163818" w14:paraId="1FCE40B2" w14:textId="77777777" w:rsidTr="00A7283A">
        <w:tc>
          <w:tcPr>
            <w:tcW w:w="462" w:type="dxa"/>
          </w:tcPr>
          <w:p w14:paraId="2A839D9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4216" w:type="dxa"/>
          </w:tcPr>
          <w:p w14:paraId="1641298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Maternal Complication (GDM, Anemia, Asthma) (aOR =1.883, 95% CI 1.011- 3.510)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เอกสารหมายเลข 3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= Risk for Birth Asphyxia</w:t>
            </w:r>
          </w:p>
        </w:tc>
        <w:tc>
          <w:tcPr>
            <w:tcW w:w="1200" w:type="dxa"/>
          </w:tcPr>
          <w:p w14:paraId="5CE410E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3469C32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5870FA2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84" w:type="dxa"/>
          </w:tcPr>
          <w:p w14:paraId="0139601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1129305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12" w:type="dxa"/>
          </w:tcPr>
          <w:p w14:paraId="74308AD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5/5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= 1 </w:t>
            </w:r>
          </w:p>
          <w:p w14:paraId="054A5A0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4142" w:type="dxa"/>
          </w:tcPr>
          <w:p w14:paraId="106C24D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63818" w:rsidRPr="00163818" w14:paraId="438A85B0" w14:textId="77777777" w:rsidTr="00A7283A">
        <w:tc>
          <w:tcPr>
            <w:tcW w:w="462" w:type="dxa"/>
          </w:tcPr>
          <w:p w14:paraId="4694B86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</w:p>
        </w:tc>
        <w:tc>
          <w:tcPr>
            <w:tcW w:w="4216" w:type="dxa"/>
          </w:tcPr>
          <w:p w14:paraId="5273ACD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Maternal age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&lt;20 (aOR= 1.92, 95% CI 1.27–2.91)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เอกสารหมายเลข 2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Maternal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age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&lt;20 or &gt;35 years (aOR =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4.49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95%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CI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1.763 - 11.437)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เอกสารหมายเลข 3 ระดับความเสี่ยง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= Risk for Birth Asphyxia</w:t>
            </w:r>
          </w:p>
        </w:tc>
        <w:tc>
          <w:tcPr>
            <w:tcW w:w="1200" w:type="dxa"/>
          </w:tcPr>
          <w:p w14:paraId="3ABAE1B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-1</w:t>
            </w:r>
          </w:p>
        </w:tc>
        <w:tc>
          <w:tcPr>
            <w:tcW w:w="1121" w:type="dxa"/>
          </w:tcPr>
          <w:p w14:paraId="2E71FE0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21" w:type="dxa"/>
          </w:tcPr>
          <w:p w14:paraId="662A1BA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84" w:type="dxa"/>
          </w:tcPr>
          <w:p w14:paraId="7873540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121" w:type="dxa"/>
          </w:tcPr>
          <w:p w14:paraId="7B6B1DC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12" w:type="dxa"/>
          </w:tcPr>
          <w:p w14:paraId="5763478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3/5=0.6</w:t>
            </w:r>
          </w:p>
          <w:p w14:paraId="16BB918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4142" w:type="dxa"/>
          </w:tcPr>
          <w:p w14:paraId="34C9FA0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7283A" w:rsidRPr="00163818" w14:paraId="0BB463C2" w14:textId="77777777" w:rsidTr="00A7283A">
        <w:tc>
          <w:tcPr>
            <w:tcW w:w="10425" w:type="dxa"/>
            <w:gridSpan w:val="7"/>
          </w:tcPr>
          <w:p w14:paraId="343776E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คะแนนรวม</w:t>
            </w:r>
          </w:p>
        </w:tc>
        <w:tc>
          <w:tcPr>
            <w:tcW w:w="912" w:type="dxa"/>
          </w:tcPr>
          <w:p w14:paraId="4EDA083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43/60</w:t>
            </w:r>
          </w:p>
        </w:tc>
        <w:tc>
          <w:tcPr>
            <w:tcW w:w="4142" w:type="dxa"/>
          </w:tcPr>
          <w:p w14:paraId="1D7AD11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0.72</w:t>
            </w:r>
          </w:p>
        </w:tc>
      </w:tr>
    </w:tbl>
    <w:p w14:paraId="2263BB62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67185107" w14:textId="77777777" w:rsidR="00A7283A" w:rsidRPr="00163818" w:rsidRDefault="00A7283A" w:rsidP="00512581">
      <w:pPr>
        <w:spacing w:after="0" w:line="240" w:lineRule="auto"/>
        <w:jc w:val="thaiDistribute"/>
      </w:pPr>
    </w:p>
    <w:p w14:paraId="5597F81B" w14:textId="77777777" w:rsidR="00A7283A" w:rsidRPr="00163818" w:rsidRDefault="00A7283A" w:rsidP="00512581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42161327" w14:textId="327F5572" w:rsidR="00A7283A" w:rsidRPr="00163818" w:rsidRDefault="00A7283A" w:rsidP="00512581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59FDBBCC" w14:textId="77777777" w:rsidR="00D54896" w:rsidRPr="00163818" w:rsidRDefault="00D54896" w:rsidP="00512581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1A9C7008" w14:textId="77777777" w:rsidR="00F618C1" w:rsidRPr="00163818" w:rsidRDefault="00F618C1" w:rsidP="00512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152E860F" w14:textId="1FDA73E2" w:rsidR="00A7283A" w:rsidRPr="00163818" w:rsidRDefault="00A7283A" w:rsidP="00B33B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สรุปคะแนน</w:t>
      </w:r>
      <w:r w:rsidRPr="0016381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ตารางวิเคราะห์ความคิดเห็นของผู้ทรงคุณวุฒิต่อแบบสอบถามในการหาประสิทธิภาพ (รวม 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คน)</w:t>
      </w:r>
    </w:p>
    <w:p w14:paraId="1B27DF79" w14:textId="6491B239" w:rsidR="00A7283A" w:rsidRPr="00163818" w:rsidRDefault="00A7283A" w:rsidP="00B33B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แบบแสดงความคิดเห็นของผู้ทรงคุณวุฒิที่มีต่อแบบประเมินปัจจัยเสี่ยงต่อการเกิดภาวะขาดออกซิเจนในทารกแรกเกิด (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>High Risk and Risk for Birth Asphyxia)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8"/>
        <w:gridCol w:w="3261"/>
        <w:gridCol w:w="880"/>
        <w:gridCol w:w="1667"/>
        <w:gridCol w:w="1109"/>
        <w:gridCol w:w="1395"/>
        <w:gridCol w:w="2434"/>
        <w:gridCol w:w="4500"/>
      </w:tblGrid>
      <w:tr w:rsidR="00163818" w:rsidRPr="00163818" w14:paraId="70058C85" w14:textId="77777777" w:rsidTr="00D54896">
        <w:tc>
          <w:tcPr>
            <w:tcW w:w="448" w:type="dxa"/>
            <w:vMerge w:val="restart"/>
          </w:tcPr>
          <w:p w14:paraId="63B4DA2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ข้อ</w:t>
            </w:r>
          </w:p>
        </w:tc>
        <w:tc>
          <w:tcPr>
            <w:tcW w:w="3261" w:type="dxa"/>
            <w:vMerge w:val="restart"/>
          </w:tcPr>
          <w:p w14:paraId="2C22090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ปัจจัยเสี่ยง</w:t>
            </w:r>
          </w:p>
        </w:tc>
        <w:tc>
          <w:tcPr>
            <w:tcW w:w="2547" w:type="dxa"/>
            <w:gridSpan w:val="2"/>
          </w:tcPr>
          <w:p w14:paraId="30C0F28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ความคิดเห็นต่อแบบประเมินปัจจัยเสี่ยงต่อการเกิดภาวะ</w:t>
            </w:r>
          </w:p>
          <w:p w14:paraId="7524626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ขาดออกซิเจนในทารกแรกเกิด</w:t>
            </w:r>
          </w:p>
        </w:tc>
        <w:tc>
          <w:tcPr>
            <w:tcW w:w="2504" w:type="dxa"/>
            <w:gridSpan w:val="2"/>
          </w:tcPr>
          <w:p w14:paraId="0FE103C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ความคิดเห็นต่อการแบ่งระดับ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BA or Risk BA</w:t>
            </w:r>
          </w:p>
        </w:tc>
        <w:tc>
          <w:tcPr>
            <w:tcW w:w="2434" w:type="dxa"/>
            <w:vMerge w:val="restart"/>
          </w:tcPr>
          <w:p w14:paraId="465BDAC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ข้อเสนอแนะ</w:t>
            </w:r>
          </w:p>
        </w:tc>
        <w:tc>
          <w:tcPr>
            <w:tcW w:w="4500" w:type="dxa"/>
            <w:vMerge w:val="restart"/>
          </w:tcPr>
          <w:p w14:paraId="4CE45E6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</w:t>
            </w:r>
          </w:p>
        </w:tc>
      </w:tr>
      <w:tr w:rsidR="00163818" w:rsidRPr="00163818" w14:paraId="4290E163" w14:textId="77777777" w:rsidTr="00D54896">
        <w:tc>
          <w:tcPr>
            <w:tcW w:w="448" w:type="dxa"/>
            <w:vMerge/>
          </w:tcPr>
          <w:p w14:paraId="1FECCFF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5AF3F88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80" w:type="dxa"/>
          </w:tcPr>
          <w:p w14:paraId="5C92F25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ค่า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IOC </w:t>
            </w:r>
          </w:p>
        </w:tc>
        <w:tc>
          <w:tcPr>
            <w:tcW w:w="1667" w:type="dxa"/>
          </w:tcPr>
          <w:p w14:paraId="0C66F70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แปลผล</w:t>
            </w:r>
          </w:p>
        </w:tc>
        <w:tc>
          <w:tcPr>
            <w:tcW w:w="1109" w:type="dxa"/>
          </w:tcPr>
          <w:p w14:paraId="651E923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ค่า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IOC </w:t>
            </w:r>
          </w:p>
        </w:tc>
        <w:tc>
          <w:tcPr>
            <w:tcW w:w="1395" w:type="dxa"/>
          </w:tcPr>
          <w:p w14:paraId="60DC324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แปลผล</w:t>
            </w:r>
          </w:p>
        </w:tc>
        <w:tc>
          <w:tcPr>
            <w:tcW w:w="2434" w:type="dxa"/>
            <w:vMerge/>
          </w:tcPr>
          <w:p w14:paraId="7A82AA8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00" w:type="dxa"/>
            <w:vMerge/>
          </w:tcPr>
          <w:p w14:paraId="01D424B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63818" w:rsidRPr="00163818" w14:paraId="2A54383C" w14:textId="77777777" w:rsidTr="00D54896">
        <w:tc>
          <w:tcPr>
            <w:tcW w:w="448" w:type="dxa"/>
          </w:tcPr>
          <w:p w14:paraId="4B235E3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261" w:type="dxa"/>
          </w:tcPr>
          <w:p w14:paraId="26E17CB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Fetal distress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/ Non-reassuring FHR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/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Abnormal FHR with EFM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</w:p>
        </w:tc>
        <w:tc>
          <w:tcPr>
            <w:tcW w:w="880" w:type="dxa"/>
          </w:tcPr>
          <w:p w14:paraId="337AE03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667" w:type="dxa"/>
          </w:tcPr>
          <w:p w14:paraId="0BF9308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1109" w:type="dxa"/>
          </w:tcPr>
          <w:p w14:paraId="71C7262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14:paraId="0010473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2434" w:type="dxa"/>
          </w:tcPr>
          <w:p w14:paraId="0B89E6A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500" w:type="dxa"/>
          </w:tcPr>
          <w:p w14:paraId="4463237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163818" w:rsidRPr="00163818" w14:paraId="519FC22F" w14:textId="77777777" w:rsidTr="00D54896">
        <w:tc>
          <w:tcPr>
            <w:tcW w:w="448" w:type="dxa"/>
          </w:tcPr>
          <w:p w14:paraId="7BFE194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14:paraId="5E1DB86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Membrane rupture station &gt; 0 or Meconium stained amniotic fluid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</w:p>
        </w:tc>
        <w:tc>
          <w:tcPr>
            <w:tcW w:w="880" w:type="dxa"/>
          </w:tcPr>
          <w:p w14:paraId="3539077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667" w:type="dxa"/>
          </w:tcPr>
          <w:p w14:paraId="67DF255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1109" w:type="dxa"/>
          </w:tcPr>
          <w:p w14:paraId="76A913C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14:paraId="4F69E0C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2434" w:type="dxa"/>
          </w:tcPr>
          <w:p w14:paraId="2BE1712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500" w:type="dxa"/>
          </w:tcPr>
          <w:p w14:paraId="02BE17B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163818" w:rsidRPr="00163818" w14:paraId="6E711525" w14:textId="77777777" w:rsidTr="00D54896">
        <w:tc>
          <w:tcPr>
            <w:tcW w:w="448" w:type="dxa"/>
          </w:tcPr>
          <w:p w14:paraId="78E9599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14:paraId="2B1F08D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Obstructed labor 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Prolonged labour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/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Protraction or Arrest of labor / Prolonged duration of the second stage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</w:p>
        </w:tc>
        <w:tc>
          <w:tcPr>
            <w:tcW w:w="880" w:type="dxa"/>
          </w:tcPr>
          <w:p w14:paraId="60A3EEC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667" w:type="dxa"/>
          </w:tcPr>
          <w:p w14:paraId="0C0D63F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1109" w:type="dxa"/>
          </w:tcPr>
          <w:p w14:paraId="78C0389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14:paraId="014703F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2434" w:type="dxa"/>
          </w:tcPr>
          <w:p w14:paraId="1C700D2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--</w:t>
            </w:r>
          </w:p>
        </w:tc>
        <w:tc>
          <w:tcPr>
            <w:tcW w:w="4500" w:type="dxa"/>
          </w:tcPr>
          <w:p w14:paraId="11B52C4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63818" w:rsidRPr="00163818" w14:paraId="36A963B5" w14:textId="77777777" w:rsidTr="00D54896">
        <w:tc>
          <w:tcPr>
            <w:tcW w:w="448" w:type="dxa"/>
          </w:tcPr>
          <w:p w14:paraId="0345111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14:paraId="0BAE272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High risk medical during labor Induction / Augmentation of labour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</w:p>
        </w:tc>
        <w:tc>
          <w:tcPr>
            <w:tcW w:w="880" w:type="dxa"/>
          </w:tcPr>
          <w:p w14:paraId="3321D88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0.6</w:t>
            </w:r>
          </w:p>
        </w:tc>
        <w:tc>
          <w:tcPr>
            <w:tcW w:w="1667" w:type="dxa"/>
          </w:tcPr>
          <w:p w14:paraId="347D2C3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1109" w:type="dxa"/>
          </w:tcPr>
          <w:p w14:paraId="41173CB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0.4</w:t>
            </w:r>
          </w:p>
        </w:tc>
        <w:tc>
          <w:tcPr>
            <w:tcW w:w="1395" w:type="dxa"/>
          </w:tcPr>
          <w:p w14:paraId="3381608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2434" w:type="dxa"/>
          </w:tcPr>
          <w:p w14:paraId="05602E8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500" w:type="dxa"/>
          </w:tcPr>
          <w:p w14:paraId="084CC7BD" w14:textId="76F2FCB8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ปรับแก้เป็น 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High risk medical during labor Induction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Oxytocin) / Cytotec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if MR &lt; 48 hr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Risk for Birth Asphyxia)</w:t>
            </w:r>
          </w:p>
          <w:p w14:paraId="04974B4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 ปรับแก้เป็น 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High risk medical during labor Induction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Oxytocin) / Augmentation of labour (ARM)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3B30477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A61027E" w14:textId="62D615E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3.ปรับแก้เป็น 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High risk medical during labor Induction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Oxytocin) / Augmentation of labour (MR at Cervix &lt; 3 cms)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  <w:tr w:rsidR="00163818" w:rsidRPr="00163818" w14:paraId="3E49734A" w14:textId="77777777" w:rsidTr="00D54896">
        <w:tc>
          <w:tcPr>
            <w:tcW w:w="448" w:type="dxa"/>
          </w:tcPr>
          <w:p w14:paraId="1B62D89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lastRenderedPageBreak/>
              <w:t>5</w:t>
            </w:r>
          </w:p>
        </w:tc>
        <w:tc>
          <w:tcPr>
            <w:tcW w:w="3261" w:type="dxa"/>
          </w:tcPr>
          <w:p w14:paraId="3A1CF24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BW &lt; 2500 gms. or BW ≥ 4,000 gms. (High Risk for Birth Asphyxia)</w:t>
            </w:r>
          </w:p>
        </w:tc>
        <w:tc>
          <w:tcPr>
            <w:tcW w:w="880" w:type="dxa"/>
          </w:tcPr>
          <w:p w14:paraId="03874F3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0.8</w:t>
            </w:r>
          </w:p>
        </w:tc>
        <w:tc>
          <w:tcPr>
            <w:tcW w:w="1667" w:type="dxa"/>
          </w:tcPr>
          <w:p w14:paraId="78F66DA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1109" w:type="dxa"/>
          </w:tcPr>
          <w:p w14:paraId="20DAACB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0.6</w:t>
            </w:r>
          </w:p>
        </w:tc>
        <w:tc>
          <w:tcPr>
            <w:tcW w:w="1395" w:type="dxa"/>
          </w:tcPr>
          <w:p w14:paraId="0020AFB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2434" w:type="dxa"/>
          </w:tcPr>
          <w:p w14:paraId="0102B58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500" w:type="dxa"/>
          </w:tcPr>
          <w:p w14:paraId="5FFB145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163818" w:rsidRPr="00163818" w14:paraId="10512C0B" w14:textId="77777777" w:rsidTr="00D54896">
        <w:tc>
          <w:tcPr>
            <w:tcW w:w="448" w:type="dxa"/>
          </w:tcPr>
          <w:p w14:paraId="22D8B6D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14:paraId="6EEA876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Malpresentation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High Risk for Birth Asphyxia)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รายงานแพทย์เพื่อตรวจยืนยัน</w:t>
            </w:r>
          </w:p>
        </w:tc>
        <w:tc>
          <w:tcPr>
            <w:tcW w:w="880" w:type="dxa"/>
          </w:tcPr>
          <w:p w14:paraId="365A6B7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0.2</w:t>
            </w:r>
          </w:p>
        </w:tc>
        <w:tc>
          <w:tcPr>
            <w:tcW w:w="1667" w:type="dxa"/>
          </w:tcPr>
          <w:p w14:paraId="45D897D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109" w:type="dxa"/>
          </w:tcPr>
          <w:p w14:paraId="2146832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0.2</w:t>
            </w:r>
          </w:p>
        </w:tc>
        <w:tc>
          <w:tcPr>
            <w:tcW w:w="1395" w:type="dxa"/>
          </w:tcPr>
          <w:p w14:paraId="29232E4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2434" w:type="dxa"/>
          </w:tcPr>
          <w:p w14:paraId="45B397A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2.ขึ้นกับว่าทราบว่า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malpresentation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ตอนไหน เช่น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Breech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ทราบอยู่แล้ว ผ่าตัดคลอดก็ไม่น่าจะเป็น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Risk</w:t>
            </w:r>
          </w:p>
          <w:p w14:paraId="15CE12E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หากเป็น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case elective = Risk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ถ้า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Inlabor = High Risk</w:t>
            </w:r>
          </w:p>
        </w:tc>
        <w:tc>
          <w:tcPr>
            <w:tcW w:w="4500" w:type="dxa"/>
          </w:tcPr>
          <w:p w14:paraId="0C800C76" w14:textId="4A1330E2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ปรับแก้เป็น 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Malpresentation in Admittion or labor 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</w:p>
          <w:p w14:paraId="4590A214" w14:textId="5D473281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Malpresentation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Risk for Birth Asphyxia)</w:t>
            </w:r>
          </w:p>
          <w:p w14:paraId="58A6C14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อาจไม่ต้องปรับแก้ เนื่องจากเกณฑ์การคัดเลือกตัวอย่างเป็นมารดาที่ไม่มีแผนการผ่าตัดคลอดล่วงหน้า และแม้จะมีการผ่าตัดคลอด ในกระบวนการคลอดก็สามารถเกิด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BA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ได้</w:t>
            </w:r>
          </w:p>
        </w:tc>
      </w:tr>
      <w:tr w:rsidR="00163818" w:rsidRPr="00163818" w14:paraId="666C9332" w14:textId="77777777" w:rsidTr="00D54896">
        <w:tc>
          <w:tcPr>
            <w:tcW w:w="448" w:type="dxa"/>
          </w:tcPr>
          <w:p w14:paraId="1513496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3261" w:type="dxa"/>
          </w:tcPr>
          <w:p w14:paraId="1FF4097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Placenta previa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</w:p>
        </w:tc>
        <w:tc>
          <w:tcPr>
            <w:tcW w:w="880" w:type="dxa"/>
          </w:tcPr>
          <w:p w14:paraId="701B657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0.6</w:t>
            </w:r>
          </w:p>
        </w:tc>
        <w:tc>
          <w:tcPr>
            <w:tcW w:w="1667" w:type="dxa"/>
          </w:tcPr>
          <w:p w14:paraId="6610FE5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1109" w:type="dxa"/>
          </w:tcPr>
          <w:p w14:paraId="34F9532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0.6</w:t>
            </w:r>
          </w:p>
        </w:tc>
        <w:tc>
          <w:tcPr>
            <w:tcW w:w="1395" w:type="dxa"/>
          </w:tcPr>
          <w:p w14:paraId="5BF7BDF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2434" w:type="dxa"/>
          </w:tcPr>
          <w:p w14:paraId="4A3F421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2. Placenta previa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อาจเป็นสาเหตุถ้ามี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antepartum hemorrhage</w:t>
            </w:r>
          </w:p>
          <w:p w14:paraId="77D716E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หากมี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antepartum hemorrhage = High Risk for Birth Asphyxia</w:t>
            </w:r>
          </w:p>
        </w:tc>
        <w:tc>
          <w:tcPr>
            <w:tcW w:w="4500" w:type="dxa"/>
          </w:tcPr>
          <w:p w14:paraId="1196EF72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63818" w:rsidRPr="00163818" w14:paraId="0464173A" w14:textId="77777777" w:rsidTr="00D54896">
        <w:tc>
          <w:tcPr>
            <w:tcW w:w="448" w:type="dxa"/>
          </w:tcPr>
          <w:p w14:paraId="6E57DA8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14:paraId="3B664B9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Fever / Infection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/ High WBC count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</w:p>
        </w:tc>
        <w:tc>
          <w:tcPr>
            <w:tcW w:w="880" w:type="dxa"/>
          </w:tcPr>
          <w:p w14:paraId="5E6E0F9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0.4</w:t>
            </w:r>
          </w:p>
        </w:tc>
        <w:tc>
          <w:tcPr>
            <w:tcW w:w="1667" w:type="dxa"/>
          </w:tcPr>
          <w:p w14:paraId="3F5998E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109" w:type="dxa"/>
          </w:tcPr>
          <w:p w14:paraId="6B4BCFD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0.2</w:t>
            </w:r>
          </w:p>
        </w:tc>
        <w:tc>
          <w:tcPr>
            <w:tcW w:w="1395" w:type="dxa"/>
          </w:tcPr>
          <w:p w14:paraId="5670BFC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2434" w:type="dxa"/>
          </w:tcPr>
          <w:p w14:paraId="3E7ACF8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2.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น่าจะแยกประเด็น เช่น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syphilis infection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เพราะส่วนมากไม่ได้เป็นเหตุ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Asphyxia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โดยตรงจาก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syphilis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เจอ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neonatal syphilis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น้อยมาก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NOTE : 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>Fever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อาจสัมพันธ์กับ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Birth Asphyxia</w:t>
            </w:r>
          </w:p>
          <w:p w14:paraId="087910E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3.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 Fever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น่าจะเป็น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แต่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syphilis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ไม่ได้เป็นสาเหตุของ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BA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โดยตรง</w:t>
            </w:r>
          </w:p>
        </w:tc>
        <w:tc>
          <w:tcPr>
            <w:tcW w:w="4500" w:type="dxa"/>
          </w:tcPr>
          <w:p w14:paraId="278ABFC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ปรับแก้เป็น  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Fever ( BT≥ 38 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  <w:vertAlign w:val="superscript"/>
              </w:rPr>
              <w:t>o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c) / Infection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/ High WBC count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&gt; 25,000 cell/mm</w:t>
            </w:r>
            <w:r w:rsidRPr="00163818">
              <w:rPr>
                <w:rFonts w:ascii="TH SarabunPSK" w:hAnsi="TH SarabunPSK" w:cs="TH SarabunPSK"/>
                <w:sz w:val="28"/>
                <w:szCs w:val="28"/>
                <w:vertAlign w:val="superscript"/>
              </w:rPr>
              <w:t>3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</w:p>
          <w:p w14:paraId="10EC9FF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ขณะแรกรับหรือรอคลอด</w:t>
            </w:r>
          </w:p>
          <w:p w14:paraId="60C1C30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-ตัด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syphilis infection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ออก</w:t>
            </w:r>
          </w:p>
        </w:tc>
      </w:tr>
      <w:tr w:rsidR="00163818" w:rsidRPr="00163818" w14:paraId="0CFAAA7D" w14:textId="77777777" w:rsidTr="00D54896">
        <w:tc>
          <w:tcPr>
            <w:tcW w:w="448" w:type="dxa"/>
          </w:tcPr>
          <w:p w14:paraId="0EDBAF3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3261" w:type="dxa"/>
          </w:tcPr>
          <w:p w14:paraId="1CDD8BB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Maternal Complication (PIH)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</w:p>
        </w:tc>
        <w:tc>
          <w:tcPr>
            <w:tcW w:w="880" w:type="dxa"/>
          </w:tcPr>
          <w:p w14:paraId="7A4621A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667" w:type="dxa"/>
          </w:tcPr>
          <w:p w14:paraId="6F850D21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1109" w:type="dxa"/>
          </w:tcPr>
          <w:p w14:paraId="5E559DB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95" w:type="dxa"/>
          </w:tcPr>
          <w:p w14:paraId="158FDFD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2434" w:type="dxa"/>
          </w:tcPr>
          <w:p w14:paraId="4B8A8EE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500" w:type="dxa"/>
          </w:tcPr>
          <w:p w14:paraId="1D98E0F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63818" w:rsidRPr="00163818" w14:paraId="0FB72BBD" w14:textId="77777777" w:rsidTr="00D54896">
        <w:tc>
          <w:tcPr>
            <w:tcW w:w="448" w:type="dxa"/>
          </w:tcPr>
          <w:p w14:paraId="076B399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lastRenderedPageBreak/>
              <w:t>10</w:t>
            </w:r>
          </w:p>
        </w:tc>
        <w:tc>
          <w:tcPr>
            <w:tcW w:w="3261" w:type="dxa"/>
          </w:tcPr>
          <w:p w14:paraId="378CB72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GA&lt;37 weeks or  GA &gt; 41 weeks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High Risk for Birth Asphyxia)</w:t>
            </w:r>
          </w:p>
        </w:tc>
        <w:tc>
          <w:tcPr>
            <w:tcW w:w="880" w:type="dxa"/>
          </w:tcPr>
          <w:p w14:paraId="2C5A816C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667" w:type="dxa"/>
          </w:tcPr>
          <w:p w14:paraId="2723DF8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1109" w:type="dxa"/>
          </w:tcPr>
          <w:p w14:paraId="264423D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95" w:type="dxa"/>
          </w:tcPr>
          <w:p w14:paraId="1F1F3C4E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2434" w:type="dxa"/>
          </w:tcPr>
          <w:p w14:paraId="0C59505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500" w:type="dxa"/>
          </w:tcPr>
          <w:p w14:paraId="596B981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63818" w:rsidRPr="00163818" w14:paraId="274F64AA" w14:textId="77777777" w:rsidTr="00D54896">
        <w:tc>
          <w:tcPr>
            <w:tcW w:w="448" w:type="dxa"/>
          </w:tcPr>
          <w:p w14:paraId="0115A2AB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11</w:t>
            </w:r>
          </w:p>
        </w:tc>
        <w:tc>
          <w:tcPr>
            <w:tcW w:w="3261" w:type="dxa"/>
          </w:tcPr>
          <w:p w14:paraId="360E25A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Maternal Complication (GDM, Anemia, Asthma)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Risk for Birth Asphyxia)</w:t>
            </w:r>
          </w:p>
        </w:tc>
        <w:tc>
          <w:tcPr>
            <w:tcW w:w="880" w:type="dxa"/>
          </w:tcPr>
          <w:p w14:paraId="57C765F6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667" w:type="dxa"/>
          </w:tcPr>
          <w:p w14:paraId="179F820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1109" w:type="dxa"/>
          </w:tcPr>
          <w:p w14:paraId="5D4D3E4F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95" w:type="dxa"/>
          </w:tcPr>
          <w:p w14:paraId="775C33C3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2434" w:type="dxa"/>
          </w:tcPr>
          <w:p w14:paraId="273AC297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500" w:type="dxa"/>
          </w:tcPr>
          <w:p w14:paraId="1447F359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63818" w:rsidRPr="00163818" w14:paraId="1E0C2F84" w14:textId="77777777" w:rsidTr="00D54896">
        <w:tc>
          <w:tcPr>
            <w:tcW w:w="448" w:type="dxa"/>
          </w:tcPr>
          <w:p w14:paraId="2BD5A49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12</w:t>
            </w:r>
          </w:p>
        </w:tc>
        <w:tc>
          <w:tcPr>
            <w:tcW w:w="3261" w:type="dxa"/>
          </w:tcPr>
          <w:p w14:paraId="3E186F6D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Maternal age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&lt;20 or &gt;35 years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Risk for Birth Asphyxia)</w:t>
            </w:r>
          </w:p>
        </w:tc>
        <w:tc>
          <w:tcPr>
            <w:tcW w:w="880" w:type="dxa"/>
          </w:tcPr>
          <w:p w14:paraId="4A778D60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0.6</w:t>
            </w:r>
          </w:p>
        </w:tc>
        <w:tc>
          <w:tcPr>
            <w:tcW w:w="1667" w:type="dxa"/>
          </w:tcPr>
          <w:p w14:paraId="6777817A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1109" w:type="dxa"/>
          </w:tcPr>
          <w:p w14:paraId="6EAF0AD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95" w:type="dxa"/>
          </w:tcPr>
          <w:p w14:paraId="4C400564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ใช้ได้</w:t>
            </w:r>
          </w:p>
        </w:tc>
        <w:tc>
          <w:tcPr>
            <w:tcW w:w="2434" w:type="dxa"/>
          </w:tcPr>
          <w:p w14:paraId="4F1BB028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500" w:type="dxa"/>
          </w:tcPr>
          <w:p w14:paraId="7441DEC5" w14:textId="77777777" w:rsidR="00A7283A" w:rsidRPr="00163818" w:rsidRDefault="00A7283A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</w:tbl>
    <w:p w14:paraId="5487AFD9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</w:p>
    <w:p w14:paraId="78E4C5A4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DED6F06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5DC546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C2752BC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AE1BBC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271EB95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C7AD90A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A453AD0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59A155E" w14:textId="68AFC742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A7C16E7" w14:textId="77777777" w:rsidR="000F786B" w:rsidRPr="00163818" w:rsidRDefault="000F786B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2817327" w14:textId="77777777" w:rsidR="00A7283A" w:rsidRPr="00163818" w:rsidRDefault="00A7283A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5CFDD75" w14:textId="446F2FF7" w:rsidR="000F786B" w:rsidRPr="00163818" w:rsidRDefault="000F786B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78AC6C" w14:textId="77777777" w:rsidR="000F786B" w:rsidRPr="00163818" w:rsidRDefault="000F786B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D10BD7F" w14:textId="77777777" w:rsidR="000F786B" w:rsidRPr="00163818" w:rsidRDefault="000F786B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1C964C7" w14:textId="788FE8D9" w:rsidR="000F786B" w:rsidRPr="00163818" w:rsidRDefault="000F786B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CF2F67" w14:textId="77777777" w:rsidR="000F786B" w:rsidRPr="00163818" w:rsidRDefault="000F786B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3A2F006" w14:textId="77777777" w:rsidR="000F786B" w:rsidRPr="00163818" w:rsidRDefault="000F786B" w:rsidP="00D54896">
      <w:pPr>
        <w:spacing w:after="0" w:line="240" w:lineRule="auto"/>
        <w:jc w:val="thaiDistribute"/>
        <w:rPr>
          <w:rFonts w:ascii="TH SarabunPSK" w:eastAsia="Angsana New" w:hAnsi="TH SarabunPSK" w:cs="TH SarabunPSK" w:hint="cs"/>
          <w:bCs/>
          <w:sz w:val="32"/>
          <w:szCs w:val="32"/>
        </w:rPr>
      </w:pPr>
    </w:p>
    <w:p w14:paraId="1F7E504E" w14:textId="3C0D9ED8" w:rsidR="000F786B" w:rsidRPr="00163818" w:rsidRDefault="000F786B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  <w:sectPr w:rsidR="000F786B" w:rsidRPr="00163818" w:rsidSect="00FF28C9">
          <w:pgSz w:w="16838" w:h="11906" w:orient="landscape"/>
          <w:pgMar w:top="851" w:right="567" w:bottom="567" w:left="567" w:header="709" w:footer="709" w:gutter="0"/>
          <w:pgNumType w:start="1"/>
          <w:cols w:space="720"/>
          <w:docGrid w:linePitch="299"/>
        </w:sectPr>
      </w:pPr>
    </w:p>
    <w:p w14:paraId="2D13B11A" w14:textId="0A024200" w:rsidR="00975E28" w:rsidRPr="00163818" w:rsidRDefault="002B2D43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C1A63" wp14:editId="64768274">
                <wp:simplePos x="0" y="0"/>
                <wp:positionH relativeFrom="column">
                  <wp:posOffset>3891915</wp:posOffset>
                </wp:positionH>
                <wp:positionV relativeFrom="paragraph">
                  <wp:posOffset>-87630</wp:posOffset>
                </wp:positionV>
                <wp:extent cx="4145280" cy="388620"/>
                <wp:effectExtent l="0" t="0" r="2667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34173" w14:textId="29BA6226" w:rsidR="00B521A5" w:rsidRPr="002B2D43" w:rsidRDefault="00B8508B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" w:name="_Hlk185665841"/>
                            <w:bookmarkStart w:id="2" w:name="_Hlk185665842"/>
                            <w:bookmarkStart w:id="3" w:name="_Hlk190050473"/>
                            <w:bookmarkStart w:id="4" w:name="_Hlk190050474"/>
                            <w:bookmarkStart w:id="5" w:name="_Hlk190050475"/>
                            <w:bookmarkStart w:id="6" w:name="_Hlk19005047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แนวทาง</w:t>
                            </w:r>
                            <w:r w:rsidR="00B521A5" w:rsidRPr="002B2D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การดูแลผู้คลอดเพื่อป้องกันและจัดการภาวะขาดออกซิเจนในทารกแรกเกิด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C1A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6.45pt;margin-top:-6.9pt;width:326.4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" fillcolor="white [3201]" strokeweight=".5pt">
                <v:textbox>
                  <w:txbxContent>
                    <w:p w14:paraId="33E34173" w14:textId="29BA6226" w:rsidR="00B521A5" w:rsidRPr="002B2D43" w:rsidRDefault="00B8508B" w:rsidP="00B521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bookmarkStart w:id="7" w:name="_Hlk185665841"/>
                      <w:bookmarkStart w:id="8" w:name="_Hlk185665842"/>
                      <w:bookmarkStart w:id="9" w:name="_Hlk190050473"/>
                      <w:bookmarkStart w:id="10" w:name="_Hlk190050474"/>
                      <w:bookmarkStart w:id="11" w:name="_Hlk190050475"/>
                      <w:bookmarkStart w:id="12" w:name="_Hlk19005047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แนวทาง</w:t>
                      </w:r>
                      <w:r w:rsidR="00B521A5" w:rsidRPr="002B2D4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การดูแลผู้คลอดเพื่อป้องกันและจัดการภาวะขาดออกซิเจนในทารกแรกเกิด</w:t>
                      </w:r>
                      <w:bookmarkEnd w:id="7"/>
                      <w:bookmarkEnd w:id="8"/>
                      <w:bookmarkEnd w:id="9"/>
                      <w:bookmarkEnd w:id="10"/>
                      <w:bookmarkEnd w:id="11"/>
                      <w:bookmarkEnd w:id="12"/>
                    </w:p>
                  </w:txbxContent>
                </v:textbox>
              </v:shape>
            </w:pict>
          </mc:Fallback>
        </mc:AlternateContent>
      </w:r>
    </w:p>
    <w:p w14:paraId="036473FC" w14:textId="3357269E" w:rsidR="00B521A5" w:rsidRPr="00163818" w:rsidRDefault="00B521A5" w:rsidP="00512581">
      <w:pPr>
        <w:jc w:val="thaiDistribute"/>
      </w:pP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C234CF" wp14:editId="1870ADC3">
                <wp:simplePos x="0" y="0"/>
                <wp:positionH relativeFrom="column">
                  <wp:posOffset>6536055</wp:posOffset>
                </wp:positionH>
                <wp:positionV relativeFrom="paragraph">
                  <wp:posOffset>3318510</wp:posOffset>
                </wp:positionV>
                <wp:extent cx="1600200" cy="670560"/>
                <wp:effectExtent l="0" t="0" r="1905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F6057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EFM q 8 hr</w:t>
                            </w:r>
                          </w:p>
                          <w:p w14:paraId="7E3FD4C0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-FHS q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hr in latent phase</w:t>
                            </w:r>
                          </w:p>
                          <w:p w14:paraId="71D1C05C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-FHR q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30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min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in Active phase </w:t>
                            </w:r>
                          </w:p>
                          <w:p w14:paraId="16CD77F2" w14:textId="77777777" w:rsidR="00B521A5" w:rsidRPr="003F383B" w:rsidRDefault="00B521A5" w:rsidP="00B521A5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637F2F64" w14:textId="77777777" w:rsidR="00B521A5" w:rsidRDefault="00B521A5" w:rsidP="00B52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34CF" id="Text Box 19" o:spid="_x0000_s1027" type="#_x0000_t202" style="position:absolute;left:0;text-align:left;margin-left:514.65pt;margin-top:261.3pt;width:126pt;height:5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" fillcolor="white [3201]" strokeweight=".5pt">
                <v:textbox>
                  <w:txbxContent>
                    <w:p w14:paraId="759F6057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EFM q 8 hr</w:t>
                      </w:r>
                    </w:p>
                    <w:p w14:paraId="7E3FD4C0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-FHS q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1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hr in latent phase</w:t>
                      </w:r>
                    </w:p>
                    <w:p w14:paraId="71D1C05C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-FHR q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30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min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in Active phase </w:t>
                      </w:r>
                    </w:p>
                    <w:p w14:paraId="16CD77F2" w14:textId="77777777" w:rsidR="00B521A5" w:rsidRPr="003F383B" w:rsidRDefault="00B521A5" w:rsidP="00B521A5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14:paraId="637F2F64" w14:textId="77777777" w:rsidR="00B521A5" w:rsidRDefault="00B521A5" w:rsidP="00B521A5"/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55E135" wp14:editId="028DDBB9">
                <wp:simplePos x="0" y="0"/>
                <wp:positionH relativeFrom="column">
                  <wp:posOffset>8174355</wp:posOffset>
                </wp:positionH>
                <wp:positionV relativeFrom="paragraph">
                  <wp:posOffset>2856230</wp:posOffset>
                </wp:positionV>
                <wp:extent cx="2011680" cy="1341120"/>
                <wp:effectExtent l="0" t="0" r="2667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10794" w14:textId="77777777" w:rsidR="00B521A5" w:rsidRPr="00385A62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1.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ทีมรับเด็ก 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Full team x 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2 ทีม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: ครรภ์แฝด</w:t>
                            </w:r>
                          </w:p>
                          <w:p w14:paraId="371C9753" w14:textId="77777777" w:rsidR="00B521A5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2.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ทีมรับเด็ก 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Full team (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แพทย์+พยาบาล 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LR 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2 คน+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IPD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2/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ER/OR)</w:t>
                            </w:r>
                            <w:r w:rsidRPr="00385A62">
                              <w:rPr>
                                <w:rFonts w:ascii="TH SarabunPSK" w:hAnsi="TH SarabunPSK" w:cs="TH SarabunPSK"/>
                              </w:rPr>
                              <w:t xml:space="preserve">  :  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ทารกท่าผิดปกติ </w:t>
                            </w:r>
                            <w:r w:rsidRPr="00385A62">
                              <w:rPr>
                                <w:rFonts w:ascii="TH SarabunPSK" w:hAnsi="TH SarabunPSK" w:cs="TH SarabunPSK"/>
                              </w:rPr>
                              <w:t xml:space="preserve">, Active bleed antepartum, 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มารดามีภาวะ </w:t>
                            </w:r>
                            <w:r w:rsidRPr="00385A62">
                              <w:rPr>
                                <w:rFonts w:ascii="TH SarabunPSK" w:hAnsi="TH SarabunPSK" w:cs="TH SarabunPSK"/>
                              </w:rPr>
                              <w:t xml:space="preserve">Shock , Fetal distress, Prolap cord, Thick meconium, Preterm GA &lt; 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cs/>
                              </w:rPr>
                              <w:t>34</w:t>
                            </w:r>
                            <w:r w:rsidRPr="00385A62">
                              <w:rPr>
                                <w:rFonts w:ascii="TH SarabunPSK" w:hAnsi="TH SarabunPSK" w:cs="TH SarabunPSK"/>
                              </w:rPr>
                              <w:t xml:space="preserve"> weeks</w:t>
                            </w:r>
                          </w:p>
                          <w:p w14:paraId="5EE62DD5" w14:textId="77777777" w:rsidR="00B521A5" w:rsidRPr="00385A62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385A62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3.Partial team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: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ข้อบ่งชี้</w:t>
                            </w:r>
                            <w:r w:rsidRPr="00385A6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นอกเหนือจากข้อ </w:t>
                            </w:r>
                            <w:r w:rsidRPr="00385A62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,</w:t>
                            </w:r>
                            <w:r w:rsidRPr="00385A62">
                              <w:rPr>
                                <w:rFonts w:ascii="TH SarabunPSK" w:hAnsi="TH SarabunPSK" w:cs="TH SarabunPSK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E135" id="Text Box 13" o:spid="_x0000_s1028" type="#_x0000_t202" style="position:absolute;left:0;text-align:left;margin-left:643.65pt;margin-top:224.9pt;width:158.4pt;height:105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" fillcolor="white [3201]" strokeweight=".5pt">
                <v:textbox>
                  <w:txbxContent>
                    <w:p w14:paraId="5DD10794" w14:textId="77777777" w:rsidR="00B521A5" w:rsidRPr="00385A62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1.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ทีมรับเด็ก 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Full team x 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2 ทีม</w:t>
                      </w:r>
                      <w:r w:rsidRPr="00385A62">
                        <w:rPr>
                          <w:rFonts w:ascii="TH SarabunPSK" w:hAnsi="TH SarabunPSK" w:cs="TH SarabunPSK"/>
                          <w:cs/>
                        </w:rPr>
                        <w:t xml:space="preserve">  : ครรภ์แฝด</w:t>
                      </w:r>
                    </w:p>
                    <w:p w14:paraId="371C9753" w14:textId="77777777" w:rsidR="00B521A5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2.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ทีมรับเด็ก 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</w:rPr>
                        <w:t>Full team (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แพทย์+พยาบาล 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LR 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2 คน+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</w:rPr>
                        <w:t>IPD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2/</w:t>
                      </w: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</w:rPr>
                        <w:t>ER/OR)</w:t>
                      </w:r>
                      <w:r w:rsidRPr="00385A62">
                        <w:rPr>
                          <w:rFonts w:ascii="TH SarabunPSK" w:hAnsi="TH SarabunPSK" w:cs="TH SarabunPSK"/>
                        </w:rPr>
                        <w:t xml:space="preserve">  :  </w:t>
                      </w:r>
                      <w:r w:rsidRPr="00385A62">
                        <w:rPr>
                          <w:rFonts w:ascii="TH SarabunPSK" w:hAnsi="TH SarabunPSK" w:cs="TH SarabunPSK"/>
                          <w:cs/>
                        </w:rPr>
                        <w:t xml:space="preserve">ทารกท่าผิดปกติ </w:t>
                      </w:r>
                      <w:r w:rsidRPr="00385A62">
                        <w:rPr>
                          <w:rFonts w:ascii="TH SarabunPSK" w:hAnsi="TH SarabunPSK" w:cs="TH SarabunPSK"/>
                        </w:rPr>
                        <w:t xml:space="preserve">, Active bleed antepartum, </w:t>
                      </w:r>
                      <w:r w:rsidRPr="00385A62">
                        <w:rPr>
                          <w:rFonts w:ascii="TH SarabunPSK" w:hAnsi="TH SarabunPSK" w:cs="TH SarabunPSK"/>
                          <w:cs/>
                        </w:rPr>
                        <w:t xml:space="preserve">มารดามีภาวะ </w:t>
                      </w:r>
                      <w:r w:rsidRPr="00385A62">
                        <w:rPr>
                          <w:rFonts w:ascii="TH SarabunPSK" w:hAnsi="TH SarabunPSK" w:cs="TH SarabunPSK"/>
                        </w:rPr>
                        <w:t xml:space="preserve">Shock , Fetal distress, Prolap cord, Thick meconium, Preterm GA &lt; </w:t>
                      </w:r>
                      <w:r w:rsidRPr="00385A62">
                        <w:rPr>
                          <w:rFonts w:ascii="TH SarabunPSK" w:hAnsi="TH SarabunPSK" w:cs="TH SarabunPSK"/>
                          <w:cs/>
                        </w:rPr>
                        <w:t>34</w:t>
                      </w:r>
                      <w:r w:rsidRPr="00385A62">
                        <w:rPr>
                          <w:rFonts w:ascii="TH SarabunPSK" w:hAnsi="TH SarabunPSK" w:cs="TH SarabunPSK"/>
                        </w:rPr>
                        <w:t xml:space="preserve"> weeks</w:t>
                      </w:r>
                    </w:p>
                    <w:p w14:paraId="5EE62DD5" w14:textId="77777777" w:rsidR="00B521A5" w:rsidRPr="00385A62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385A62">
                        <w:rPr>
                          <w:rFonts w:ascii="TH SarabunPSK" w:hAnsi="TH SarabunPSK" w:cs="TH SarabunPSK"/>
                          <w:b/>
                          <w:bCs/>
                        </w:rPr>
                        <w:t>3.Partial team</w:t>
                      </w:r>
                      <w:r w:rsidRPr="00385A62">
                        <w:rPr>
                          <w:rFonts w:ascii="TH SarabunPSK" w:hAnsi="TH SarabunPSK" w:cs="TH SarabunPSK"/>
                          <w:cs/>
                        </w:rPr>
                        <w:t xml:space="preserve"> :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ข้อบ่งชี้</w:t>
                      </w:r>
                      <w:r w:rsidRPr="00385A62">
                        <w:rPr>
                          <w:rFonts w:ascii="TH SarabunPSK" w:hAnsi="TH SarabunPSK" w:cs="TH SarabunPSK"/>
                          <w:cs/>
                        </w:rPr>
                        <w:t xml:space="preserve">นอกเหนือจากข้อ </w:t>
                      </w:r>
                      <w:r w:rsidRPr="00385A62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,</w:t>
                      </w:r>
                      <w:r w:rsidRPr="00385A62">
                        <w:rPr>
                          <w:rFonts w:ascii="TH SarabunPSK" w:hAnsi="TH SarabunPSK" w:cs="TH SarabunPSK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55A3E9" wp14:editId="6E7DE84D">
                <wp:simplePos x="0" y="0"/>
                <wp:positionH relativeFrom="column">
                  <wp:posOffset>7968615</wp:posOffset>
                </wp:positionH>
                <wp:positionV relativeFrom="paragraph">
                  <wp:posOffset>1375410</wp:posOffset>
                </wp:positionV>
                <wp:extent cx="0" cy="182880"/>
                <wp:effectExtent l="0" t="0" r="38100" b="26670"/>
                <wp:wrapNone/>
                <wp:docPr id="71" name="ตัวเชื่อมต่อตร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C4555" id="ตัวเชื่อมต่อตรง 7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7.45pt,108.3pt" to="627.4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45B6D3" wp14:editId="6083A95F">
                <wp:simplePos x="0" y="0"/>
                <wp:positionH relativeFrom="column">
                  <wp:posOffset>9416415</wp:posOffset>
                </wp:positionH>
                <wp:positionV relativeFrom="paragraph">
                  <wp:posOffset>2388870</wp:posOffset>
                </wp:positionV>
                <wp:extent cx="0" cy="480060"/>
                <wp:effectExtent l="0" t="0" r="38100" b="34290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A8A816" id="ตัวเชื่อมต่อตรง 47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1.45pt,188.1pt" to="741.45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0590EE" wp14:editId="0E95D820">
                <wp:simplePos x="0" y="0"/>
                <wp:positionH relativeFrom="column">
                  <wp:posOffset>7412355</wp:posOffset>
                </wp:positionH>
                <wp:positionV relativeFrom="paragraph">
                  <wp:posOffset>1550670</wp:posOffset>
                </wp:positionV>
                <wp:extent cx="1417320" cy="1249680"/>
                <wp:effectExtent l="0" t="0" r="1143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CDED67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-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จัดท่าศีรษะสูง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30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องศา</w:t>
                            </w:r>
                          </w:p>
                          <w:p w14:paraId="68195C7C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-การเบ่งคลอ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ดตามที่ต้องการ</w:t>
                            </w:r>
                          </w:p>
                          <w:p w14:paraId="2FFDF99C" w14:textId="77777777" w:rsidR="00B521A5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continuous monitor FHR</w:t>
                            </w:r>
                          </w:p>
                          <w:p w14:paraId="3D5D931D" w14:textId="77777777" w:rsidR="00B521A5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*Low risk record q 15 min</w:t>
                            </w:r>
                          </w:p>
                          <w:p w14:paraId="49E19747" w14:textId="77777777" w:rsidR="00B521A5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*High risk record q 5 min</w:t>
                            </w:r>
                          </w:p>
                          <w:p w14:paraId="6E754D2A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*Risk record q 5 min</w:t>
                            </w:r>
                          </w:p>
                          <w:p w14:paraId="251E4450" w14:textId="77777777" w:rsidR="00B521A5" w:rsidRDefault="00B521A5" w:rsidP="00B521A5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90EE" id="Text Box 15" o:spid="_x0000_s1029" type="#_x0000_t202" style="position:absolute;left:0;text-align:left;margin-left:583.65pt;margin-top:122.1pt;width:111.6pt;height:9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" fillcolor="white [3201]" strokeweight=".5pt">
                <v:textbox>
                  <w:txbxContent>
                    <w:p w14:paraId="25CDED67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-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จัดท่าศีรษะสูง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30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องศา</w:t>
                      </w:r>
                    </w:p>
                    <w:p w14:paraId="68195C7C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-การเบ่งคลอ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ดตามที่ต้องการ</w:t>
                      </w:r>
                    </w:p>
                    <w:p w14:paraId="2FFDF99C" w14:textId="77777777" w:rsidR="00B521A5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continuous monitor FHR</w:t>
                      </w:r>
                    </w:p>
                    <w:p w14:paraId="3D5D931D" w14:textId="77777777" w:rsidR="00B521A5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*Low risk record q 15 min</w:t>
                      </w:r>
                    </w:p>
                    <w:p w14:paraId="49E19747" w14:textId="77777777" w:rsidR="00B521A5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*High risk record q 5 min</w:t>
                      </w:r>
                    </w:p>
                    <w:p w14:paraId="6E754D2A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*Risk record q 5 min</w:t>
                      </w:r>
                    </w:p>
                    <w:p w14:paraId="251E4450" w14:textId="77777777" w:rsidR="00B521A5" w:rsidRDefault="00B521A5" w:rsidP="00B521A5">
                      <w:pPr>
                        <w:spacing w:after="0" w:line="240" w:lineRule="auto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90F90D" wp14:editId="45AF2EC1">
                <wp:simplePos x="0" y="0"/>
                <wp:positionH relativeFrom="column">
                  <wp:posOffset>7038975</wp:posOffset>
                </wp:positionH>
                <wp:positionV relativeFrom="paragraph">
                  <wp:posOffset>2175510</wp:posOffset>
                </wp:positionV>
                <wp:extent cx="0" cy="182880"/>
                <wp:effectExtent l="0" t="0" r="38100" b="2667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1DE2C" id="ตัวเชื่อมต่อตรง 4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25pt,171.3pt" to="554.25pt,1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A18371" wp14:editId="0B3C8462">
                <wp:simplePos x="0" y="0"/>
                <wp:positionH relativeFrom="column">
                  <wp:posOffset>5842635</wp:posOffset>
                </wp:positionH>
                <wp:positionV relativeFrom="paragraph">
                  <wp:posOffset>1901190</wp:posOffset>
                </wp:positionV>
                <wp:extent cx="0" cy="480060"/>
                <wp:effectExtent l="0" t="0" r="38100" b="34290"/>
                <wp:wrapNone/>
                <wp:docPr id="78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FBA51" id="ตัวเชื่อมต่อตรง 78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05pt,149.7pt" to="460.05pt,1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AF60AB" wp14:editId="021C5B63">
                <wp:simplePos x="0" y="0"/>
                <wp:positionH relativeFrom="column">
                  <wp:posOffset>4501515</wp:posOffset>
                </wp:positionH>
                <wp:positionV relativeFrom="paragraph">
                  <wp:posOffset>2167890</wp:posOffset>
                </wp:positionV>
                <wp:extent cx="2560320" cy="0"/>
                <wp:effectExtent l="0" t="0" r="0" b="0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A6989" id="ตัวเชื่อมต่อตรง 76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170.7pt" to="556.0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EAA196" wp14:editId="0845A8F3">
                <wp:simplePos x="0" y="0"/>
                <wp:positionH relativeFrom="column">
                  <wp:posOffset>4478655</wp:posOffset>
                </wp:positionH>
                <wp:positionV relativeFrom="paragraph">
                  <wp:posOffset>4027170</wp:posOffset>
                </wp:positionV>
                <wp:extent cx="0" cy="213360"/>
                <wp:effectExtent l="0" t="0" r="38100" b="34290"/>
                <wp:wrapNone/>
                <wp:docPr id="81" name="ตัวเชื่อมต่อ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94F0F" id="ตัวเชื่อมต่อตรง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65pt,317.1pt" to="352.65pt,3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6F3842" wp14:editId="0CCE2ED8">
                <wp:simplePos x="0" y="0"/>
                <wp:positionH relativeFrom="column">
                  <wp:posOffset>7046595</wp:posOffset>
                </wp:positionH>
                <wp:positionV relativeFrom="paragraph">
                  <wp:posOffset>3981450</wp:posOffset>
                </wp:positionV>
                <wp:extent cx="0" cy="266700"/>
                <wp:effectExtent l="0" t="0" r="38100" b="19050"/>
                <wp:wrapNone/>
                <wp:docPr id="54" name="ตัวเชื่อมต่อ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D9FF6" id="ตัวเชื่อมต่อตรง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85pt,313.5pt" to="554.85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E7D97A" wp14:editId="458F0253">
                <wp:simplePos x="0" y="0"/>
                <wp:positionH relativeFrom="column">
                  <wp:posOffset>5850255</wp:posOffset>
                </wp:positionH>
                <wp:positionV relativeFrom="paragraph">
                  <wp:posOffset>4004310</wp:posOffset>
                </wp:positionV>
                <wp:extent cx="0" cy="243840"/>
                <wp:effectExtent l="0" t="0" r="38100" b="2286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81D5E" id="ตัวเชื่อมต่อตรง 8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65pt,315.3pt" to="460.65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683E71" wp14:editId="22434E6A">
                <wp:simplePos x="0" y="0"/>
                <wp:positionH relativeFrom="column">
                  <wp:posOffset>638175</wp:posOffset>
                </wp:positionH>
                <wp:positionV relativeFrom="paragraph">
                  <wp:posOffset>5093970</wp:posOffset>
                </wp:positionV>
                <wp:extent cx="1051560" cy="266700"/>
                <wp:effectExtent l="0" t="0" r="1524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F6F58" w14:textId="77777777" w:rsidR="00B521A5" w:rsidRPr="00966D82" w:rsidRDefault="00B521A5" w:rsidP="00B521A5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ให้การดูแลตามปกติ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3E71" id="Text Box 23" o:spid="_x0000_s1030" type="#_x0000_t202" style="position:absolute;left:0;text-align:left;margin-left:50.25pt;margin-top:401.1pt;width:82.8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" fillcolor="white [3201]" strokeweight=".5pt">
                <v:textbox>
                  <w:txbxContent>
                    <w:p w14:paraId="2A0F6F58" w14:textId="77777777" w:rsidR="00B521A5" w:rsidRPr="00966D82" w:rsidRDefault="00B521A5" w:rsidP="00B521A5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ให้การดูแลตามปกติ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160C19" wp14:editId="1EDAF7FF">
                <wp:simplePos x="0" y="0"/>
                <wp:positionH relativeFrom="column">
                  <wp:posOffset>1194435</wp:posOffset>
                </wp:positionH>
                <wp:positionV relativeFrom="paragraph">
                  <wp:posOffset>4781550</wp:posOffset>
                </wp:positionV>
                <wp:extent cx="0" cy="320040"/>
                <wp:effectExtent l="0" t="0" r="38100" b="2286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8CD6B" id="ตัวเชื่อมต่อตรง 61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376.5pt" to="94.05pt,4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68AE1A" wp14:editId="37EC0BB0">
                <wp:simplePos x="0" y="0"/>
                <wp:positionH relativeFrom="column">
                  <wp:posOffset>1202055</wp:posOffset>
                </wp:positionH>
                <wp:positionV relativeFrom="paragraph">
                  <wp:posOffset>4240530</wp:posOffset>
                </wp:positionV>
                <wp:extent cx="0" cy="205740"/>
                <wp:effectExtent l="0" t="0" r="38100" b="2286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222B6" id="ตัวเชื่อมต่อตรง 52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65pt,333.9pt" to="94.65pt,3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893C85" wp14:editId="2CE3B580">
                <wp:simplePos x="0" y="0"/>
                <wp:positionH relativeFrom="column">
                  <wp:posOffset>653415</wp:posOffset>
                </wp:positionH>
                <wp:positionV relativeFrom="paragraph">
                  <wp:posOffset>4461510</wp:posOffset>
                </wp:positionV>
                <wp:extent cx="1310640" cy="312420"/>
                <wp:effectExtent l="0" t="0" r="2286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8536E" w14:textId="77777777" w:rsidR="00B521A5" w:rsidRPr="003F383B" w:rsidRDefault="00B521A5" w:rsidP="00B521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EFM: CAT1</w:t>
                            </w:r>
                          </w:p>
                          <w:p w14:paraId="6DC54C65" w14:textId="77777777" w:rsidR="00B521A5" w:rsidRDefault="00B521A5" w:rsidP="00B52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93C85" id="Text Box 20" o:spid="_x0000_s1031" type="#_x0000_t202" style="position:absolute;left:0;text-align:left;margin-left:51.45pt;margin-top:351.3pt;width:103.2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" fillcolor="white [3201]" strokeweight=".5pt">
                <v:textbox>
                  <w:txbxContent>
                    <w:p w14:paraId="0B98536E" w14:textId="77777777" w:rsidR="00B521A5" w:rsidRPr="003F383B" w:rsidRDefault="00B521A5" w:rsidP="00B521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EFM: CAT1</w:t>
                      </w:r>
                    </w:p>
                    <w:p w14:paraId="6DC54C65" w14:textId="77777777" w:rsidR="00B521A5" w:rsidRDefault="00B521A5" w:rsidP="00B521A5"/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399850" wp14:editId="0899903E">
                <wp:simplePos x="0" y="0"/>
                <wp:positionH relativeFrom="column">
                  <wp:posOffset>1209675</wp:posOffset>
                </wp:positionH>
                <wp:positionV relativeFrom="paragraph">
                  <wp:posOffset>4240530</wp:posOffset>
                </wp:positionV>
                <wp:extent cx="7886700" cy="0"/>
                <wp:effectExtent l="0" t="0" r="0" b="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96F06" id="ตัวเชื่อมต่อตรง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25pt,333.9pt" to="716.25pt,3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F99624" wp14:editId="4801D93D">
                <wp:simplePos x="0" y="0"/>
                <wp:positionH relativeFrom="margin">
                  <wp:posOffset>3830955</wp:posOffset>
                </wp:positionH>
                <wp:positionV relativeFrom="paragraph">
                  <wp:posOffset>3326130</wp:posOffset>
                </wp:positionV>
                <wp:extent cx="922020" cy="708660"/>
                <wp:effectExtent l="0" t="0" r="11430" b="152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9DC75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EFM q 6 hr</w:t>
                            </w:r>
                          </w:p>
                          <w:p w14:paraId="251B5D7B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-FHS q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15 min.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5DDFD85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505395E2" w14:textId="77777777" w:rsidR="00B521A5" w:rsidRPr="003F383B" w:rsidRDefault="00B521A5" w:rsidP="00B521A5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31A9CC47" w14:textId="77777777" w:rsidR="00B521A5" w:rsidRDefault="00B521A5" w:rsidP="00B521A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9624" id="Text Box 73" o:spid="_x0000_s1032" type="#_x0000_t202" style="position:absolute;left:0;text-align:left;margin-left:301.65pt;margin-top:261.9pt;width:72.6pt;height:55.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" fillcolor="white [3201]" strokeweight=".5pt">
                <v:textbox>
                  <w:txbxContent>
                    <w:p w14:paraId="52C9DC75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>-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EFM q 6 hr</w:t>
                      </w:r>
                    </w:p>
                    <w:p w14:paraId="251B5D7B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-FHS q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15 min.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5DDFD85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14:paraId="505395E2" w14:textId="77777777" w:rsidR="00B521A5" w:rsidRPr="003F383B" w:rsidRDefault="00B521A5" w:rsidP="00B521A5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14:paraId="31A9CC47" w14:textId="77777777" w:rsidR="00B521A5" w:rsidRDefault="00B521A5" w:rsidP="00B521A5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F7E43C" wp14:editId="05FB9AEE">
                <wp:simplePos x="0" y="0"/>
                <wp:positionH relativeFrom="column">
                  <wp:posOffset>4501515</wp:posOffset>
                </wp:positionH>
                <wp:positionV relativeFrom="paragraph">
                  <wp:posOffset>2647950</wp:posOffset>
                </wp:positionV>
                <wp:extent cx="0" cy="662940"/>
                <wp:effectExtent l="0" t="0" r="38100" b="2286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529F73" id="ตัวเชื่อมต่อตรง 79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4.45pt,208.5pt" to="354.45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735ABB" wp14:editId="046C693E">
                <wp:simplePos x="0" y="0"/>
                <wp:positionH relativeFrom="column">
                  <wp:posOffset>5850255</wp:posOffset>
                </wp:positionH>
                <wp:positionV relativeFrom="paragraph">
                  <wp:posOffset>2663190</wp:posOffset>
                </wp:positionV>
                <wp:extent cx="0" cy="647700"/>
                <wp:effectExtent l="0" t="0" r="38100" b="19050"/>
                <wp:wrapNone/>
                <wp:docPr id="53" name="ตัวเชื่อมต่อ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441D6" id="ตัวเชื่อมต่อตรง 53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65pt,209.7pt" to="460.65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0E1091" wp14:editId="0C9E687D">
                <wp:simplePos x="0" y="0"/>
                <wp:positionH relativeFrom="column">
                  <wp:posOffset>7038975</wp:posOffset>
                </wp:positionH>
                <wp:positionV relativeFrom="paragraph">
                  <wp:posOffset>2602230</wp:posOffset>
                </wp:positionV>
                <wp:extent cx="0" cy="723900"/>
                <wp:effectExtent l="0" t="0" r="38100" b="1905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D0CF4" id="ตัวเชื่อมต่อตรง 4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25pt,204.9pt" to="554.25pt,2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B46C6" wp14:editId="1576D8B9">
                <wp:simplePos x="0" y="0"/>
                <wp:positionH relativeFrom="margin">
                  <wp:posOffset>4844415</wp:posOffset>
                </wp:positionH>
                <wp:positionV relativeFrom="paragraph">
                  <wp:posOffset>3318510</wp:posOffset>
                </wp:positionV>
                <wp:extent cx="1645920" cy="693420"/>
                <wp:effectExtent l="0" t="0" r="1143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CE792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EFM q 6 hr</w:t>
                            </w:r>
                          </w:p>
                          <w:p w14:paraId="6D3CCE0A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-FHS q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30 min.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in latent phase</w:t>
                            </w:r>
                          </w:p>
                          <w:p w14:paraId="50B9352A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-FHR q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15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min in Active phase</w:t>
                            </w:r>
                          </w:p>
                          <w:p w14:paraId="6C397CDF" w14:textId="77777777" w:rsidR="00B521A5" w:rsidRPr="003F383B" w:rsidRDefault="00B521A5" w:rsidP="00B521A5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74787770" w14:textId="77777777" w:rsidR="00B521A5" w:rsidRDefault="00B521A5" w:rsidP="00B521A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46C6" id="Text Box 18" o:spid="_x0000_s1033" type="#_x0000_t202" style="position:absolute;left:0;text-align:left;margin-left:381.45pt;margin-top:261.3pt;width:129.6pt;height:54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" fillcolor="white [3201]" strokeweight=".5pt">
                <v:textbox>
                  <w:txbxContent>
                    <w:p w14:paraId="7DACE792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>-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EFM q 6 hr</w:t>
                      </w:r>
                    </w:p>
                    <w:p w14:paraId="6D3CCE0A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-FHS q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30 min.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in latent phase</w:t>
                      </w:r>
                    </w:p>
                    <w:p w14:paraId="50B9352A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-FHR q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15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min in Active phase</w:t>
                      </w:r>
                    </w:p>
                    <w:p w14:paraId="6C397CDF" w14:textId="77777777" w:rsidR="00B521A5" w:rsidRPr="003F383B" w:rsidRDefault="00B521A5" w:rsidP="00B521A5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14:paraId="74787770" w14:textId="77777777" w:rsidR="00B521A5" w:rsidRDefault="00B521A5" w:rsidP="00B521A5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64ECEE" wp14:editId="39E21105">
                <wp:simplePos x="0" y="0"/>
                <wp:positionH relativeFrom="column">
                  <wp:posOffset>4501515</wp:posOffset>
                </wp:positionH>
                <wp:positionV relativeFrom="paragraph">
                  <wp:posOffset>2183130</wp:posOffset>
                </wp:positionV>
                <wp:extent cx="0" cy="167640"/>
                <wp:effectExtent l="0" t="0" r="38100" b="22860"/>
                <wp:wrapNone/>
                <wp:docPr id="77" name="ตัวเชื่อมต่อ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CA0A4" id="ตัวเชื่อมต่อตรง 77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45pt,171.9pt" to="354.45pt,1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B3CD40" wp14:editId="7CD5E152">
                <wp:simplePos x="0" y="0"/>
                <wp:positionH relativeFrom="column">
                  <wp:posOffset>5400675</wp:posOffset>
                </wp:positionH>
                <wp:positionV relativeFrom="paragraph">
                  <wp:posOffset>2381250</wp:posOffset>
                </wp:positionV>
                <wp:extent cx="723900" cy="281940"/>
                <wp:effectExtent l="0" t="0" r="19050" b="2286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4FBF8D" w14:textId="77777777" w:rsidR="00B521A5" w:rsidRPr="000B378F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378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Risk for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CD40" id="Text Box 58" o:spid="_x0000_s1034" type="#_x0000_t202" style="position:absolute;left:0;text-align:left;margin-left:425.25pt;margin-top:187.5pt;width:57pt;height:22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" fillcolor="white [3201]" strokeweight=".5pt">
                <v:textbox>
                  <w:txbxContent>
                    <w:p w14:paraId="084FBF8D" w14:textId="77777777" w:rsidR="00B521A5" w:rsidRPr="000B378F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B378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Risk for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BA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31F529" wp14:editId="7B96EECC">
                <wp:simplePos x="0" y="0"/>
                <wp:positionH relativeFrom="column">
                  <wp:posOffset>6345555</wp:posOffset>
                </wp:positionH>
                <wp:positionV relativeFrom="paragraph">
                  <wp:posOffset>2373630</wp:posOffset>
                </wp:positionV>
                <wp:extent cx="990600" cy="243840"/>
                <wp:effectExtent l="0" t="0" r="1905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C65400" w14:textId="77777777" w:rsidR="00B521A5" w:rsidRPr="000B378F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378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Low Risk for 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1F529" id="Text Box 12" o:spid="_x0000_s1035" type="#_x0000_t202" style="position:absolute;left:0;text-align:left;margin-left:499.65pt;margin-top:186.9pt;width:78pt;height:1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" fillcolor="white [3201]" strokeweight=".5pt">
                <v:textbox>
                  <w:txbxContent>
                    <w:p w14:paraId="61C65400" w14:textId="77777777" w:rsidR="00B521A5" w:rsidRPr="000B378F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B378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Low Risk for BA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53FE32" wp14:editId="794BA831">
                <wp:simplePos x="0" y="0"/>
                <wp:positionH relativeFrom="margin">
                  <wp:posOffset>4196715</wp:posOffset>
                </wp:positionH>
                <wp:positionV relativeFrom="paragraph">
                  <wp:posOffset>2373630</wp:posOffset>
                </wp:positionV>
                <wp:extent cx="1005840" cy="274320"/>
                <wp:effectExtent l="0" t="0" r="2286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4DA22" w14:textId="77777777" w:rsidR="00B521A5" w:rsidRPr="000B378F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378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High Risk for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FE32" id="Text Box 31" o:spid="_x0000_s1036" type="#_x0000_t202" style="position:absolute;left:0;text-align:left;margin-left:330.45pt;margin-top:186.9pt;width:79.2pt;height:21.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" fillcolor="white [3201]" strokeweight=".5pt">
                <v:textbox>
                  <w:txbxContent>
                    <w:p w14:paraId="38B4DA22" w14:textId="77777777" w:rsidR="00B521A5" w:rsidRPr="000B378F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B378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High Risk for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7B74F0" wp14:editId="2AB199BB">
                <wp:simplePos x="0" y="0"/>
                <wp:positionH relativeFrom="column">
                  <wp:posOffset>8608695</wp:posOffset>
                </wp:positionH>
                <wp:positionV relativeFrom="paragraph">
                  <wp:posOffset>552450</wp:posOffset>
                </wp:positionV>
                <wp:extent cx="0" cy="167640"/>
                <wp:effectExtent l="0" t="0" r="38100" b="22860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B6E55F" id="ตัวเชื่อมต่อตรง 70" o:spid="_x0000_s1026" style="position:absolute;flip:x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7.85pt,43.5pt" to="677.8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00239C" wp14:editId="47630A16">
                <wp:simplePos x="0" y="0"/>
                <wp:positionH relativeFrom="column">
                  <wp:posOffset>3236595</wp:posOffset>
                </wp:positionH>
                <wp:positionV relativeFrom="paragraph">
                  <wp:posOffset>1375410</wp:posOffset>
                </wp:positionV>
                <wp:extent cx="0" cy="342900"/>
                <wp:effectExtent l="0" t="0" r="38100" b="1905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8A8C4" id="ตัวเชื่อมต่อตรง 4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85pt,108.3pt" to="254.85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86D5D8" wp14:editId="78C68FDD">
                <wp:simplePos x="0" y="0"/>
                <wp:positionH relativeFrom="column">
                  <wp:posOffset>1735455</wp:posOffset>
                </wp:positionH>
                <wp:positionV relativeFrom="paragraph">
                  <wp:posOffset>1527810</wp:posOffset>
                </wp:positionV>
                <wp:extent cx="0" cy="190500"/>
                <wp:effectExtent l="0" t="0" r="38100" b="1905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A49B97" id="ตัวเชื่อมต่อตรง 44" o:spid="_x0000_s1026" style="position:absolute;flip:x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65pt,120.3pt" to="136.65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8A0DAA" wp14:editId="6F3B20AD">
                <wp:simplePos x="0" y="0"/>
                <wp:positionH relativeFrom="column">
                  <wp:posOffset>3221355</wp:posOffset>
                </wp:positionH>
                <wp:positionV relativeFrom="paragraph">
                  <wp:posOffset>628650</wp:posOffset>
                </wp:positionV>
                <wp:extent cx="0" cy="396240"/>
                <wp:effectExtent l="0" t="0" r="38100" b="2286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50AB0" id="ตัวเชื่อมต่อตรง 3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65pt,49.5pt" to="253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6178AB" wp14:editId="185F20A6">
                <wp:simplePos x="0" y="0"/>
                <wp:positionH relativeFrom="column">
                  <wp:posOffset>3228975</wp:posOffset>
                </wp:positionH>
                <wp:positionV relativeFrom="paragraph">
                  <wp:posOffset>179070</wp:posOffset>
                </wp:positionV>
                <wp:extent cx="5364480" cy="0"/>
                <wp:effectExtent l="0" t="0" r="0" b="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4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7209D" id="ตัวเชื่อมต่อตรง 3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5pt,14.1pt" to="676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7442B2" wp14:editId="4B2F5798">
                <wp:simplePos x="0" y="0"/>
                <wp:positionH relativeFrom="column">
                  <wp:posOffset>3221355</wp:posOffset>
                </wp:positionH>
                <wp:positionV relativeFrom="paragraph">
                  <wp:posOffset>194310</wp:posOffset>
                </wp:positionV>
                <wp:extent cx="0" cy="121920"/>
                <wp:effectExtent l="0" t="0" r="38100" b="3048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EC836D" id="ตัวเชื่อมต่อตรง 34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3.65pt,15.3pt" to="253.6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402D25" wp14:editId="2310D6DC">
                <wp:simplePos x="0" y="0"/>
                <wp:positionH relativeFrom="column">
                  <wp:posOffset>5964555</wp:posOffset>
                </wp:positionH>
                <wp:positionV relativeFrom="paragraph">
                  <wp:posOffset>34290</wp:posOffset>
                </wp:positionV>
                <wp:extent cx="0" cy="160020"/>
                <wp:effectExtent l="0" t="0" r="38100" b="3048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29F9B" id="ตัวเชื่อมต่อตรง 4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65pt,2.7pt" to="469.6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0F777C" wp14:editId="6467A769">
                <wp:simplePos x="0" y="0"/>
                <wp:positionH relativeFrom="column">
                  <wp:posOffset>8585835</wp:posOffset>
                </wp:positionH>
                <wp:positionV relativeFrom="paragraph">
                  <wp:posOffset>179070</wp:posOffset>
                </wp:positionV>
                <wp:extent cx="0" cy="99060"/>
                <wp:effectExtent l="0" t="0" r="38100" b="3429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6F50E" id="ตัวเชื่อมต่อตรง 3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6.05pt,14.1pt" to="676.0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8E5F67" wp14:editId="2BEEE0B7">
                <wp:simplePos x="0" y="0"/>
                <wp:positionH relativeFrom="column">
                  <wp:posOffset>9393555</wp:posOffset>
                </wp:positionH>
                <wp:positionV relativeFrom="paragraph">
                  <wp:posOffset>712470</wp:posOffset>
                </wp:positionV>
                <wp:extent cx="0" cy="243840"/>
                <wp:effectExtent l="0" t="0" r="38100" b="22860"/>
                <wp:wrapNone/>
                <wp:docPr id="69" name="ตัวเชื่อมต่อ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3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896A86" id="ตัวเชื่อมต่อตรง 69" o:spid="_x0000_s1026" style="position:absolute;flip:x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9.65pt,56.1pt" to="739.6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2F8E59" wp14:editId="697492D8">
                <wp:simplePos x="0" y="0"/>
                <wp:positionH relativeFrom="column">
                  <wp:posOffset>8837295</wp:posOffset>
                </wp:positionH>
                <wp:positionV relativeFrom="paragraph">
                  <wp:posOffset>963930</wp:posOffset>
                </wp:positionV>
                <wp:extent cx="1104900" cy="365760"/>
                <wp:effectExtent l="0" t="0" r="1905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17747" w14:textId="77777777" w:rsidR="00B521A5" w:rsidRPr="003F383B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การดูแลทารกแรกเกิด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F8E59" id="Text Box 7" o:spid="_x0000_s1037" type="#_x0000_t202" style="position:absolute;left:0;text-align:left;margin-left:695.85pt;margin-top:75.9pt;width:87pt;height:28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" fillcolor="white [3201]" strokeweight=".5pt">
                <v:textbox>
                  <w:txbxContent>
                    <w:p w14:paraId="5D117747" w14:textId="77777777" w:rsidR="00B521A5" w:rsidRPr="003F383B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การดูแลทารกแรกเกิด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32503F" wp14:editId="7D3D4A50">
                <wp:simplePos x="0" y="0"/>
                <wp:positionH relativeFrom="column">
                  <wp:posOffset>9408795</wp:posOffset>
                </wp:positionH>
                <wp:positionV relativeFrom="paragraph">
                  <wp:posOffset>1337310</wp:posOffset>
                </wp:positionV>
                <wp:extent cx="0" cy="365760"/>
                <wp:effectExtent l="0" t="0" r="38100" b="34290"/>
                <wp:wrapNone/>
                <wp:docPr id="72" name="ตัวเชื่อมต่อตร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6F825" id="ตัวเชื่อมต่อตรง 7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0.85pt,105.3pt" to="740.85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58DF91" wp14:editId="738584EE">
                <wp:simplePos x="0" y="0"/>
                <wp:positionH relativeFrom="column">
                  <wp:posOffset>5789295</wp:posOffset>
                </wp:positionH>
                <wp:positionV relativeFrom="paragraph">
                  <wp:posOffset>1383030</wp:posOffset>
                </wp:positionV>
                <wp:extent cx="0" cy="198120"/>
                <wp:effectExtent l="0" t="0" r="38100" b="3048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9419F" id="ตัวเชื่อมต่อตรง 4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85pt,108.9pt" to="455.85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4994B2" wp14:editId="75DA62C7">
                <wp:simplePos x="0" y="0"/>
                <wp:positionH relativeFrom="column">
                  <wp:posOffset>1758315</wp:posOffset>
                </wp:positionH>
                <wp:positionV relativeFrom="paragraph">
                  <wp:posOffset>2030730</wp:posOffset>
                </wp:positionV>
                <wp:extent cx="0" cy="236220"/>
                <wp:effectExtent l="0" t="0" r="38100" b="3048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7BC2D5" id="ตัวเชื่อมต่อตรง 75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45pt,159.9pt" to="138.45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0C5EA2" wp14:editId="33974DE3">
                <wp:simplePos x="0" y="0"/>
                <wp:positionH relativeFrom="column">
                  <wp:posOffset>7976235</wp:posOffset>
                </wp:positionH>
                <wp:positionV relativeFrom="paragraph">
                  <wp:posOffset>727710</wp:posOffset>
                </wp:positionV>
                <wp:extent cx="0" cy="236220"/>
                <wp:effectExtent l="0" t="0" r="38100" b="30480"/>
                <wp:wrapNone/>
                <wp:docPr id="68" name="ตัวเชื่อมต่อ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2B2D52" id="ตัวเชื่อมต่อตรง 68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8.05pt,57.3pt" to="628.05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93B98F" wp14:editId="1442705A">
                <wp:simplePos x="0" y="0"/>
                <wp:positionH relativeFrom="column">
                  <wp:posOffset>7976235</wp:posOffset>
                </wp:positionH>
                <wp:positionV relativeFrom="paragraph">
                  <wp:posOffset>720090</wp:posOffset>
                </wp:positionV>
                <wp:extent cx="1417320" cy="0"/>
                <wp:effectExtent l="0" t="0" r="0" b="0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EB05BD" id="ตัวเชื่อมต่อตรง 67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8.05pt,56.7pt" to="739.6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DCF886" wp14:editId="5F36FFA0">
                <wp:simplePos x="0" y="0"/>
                <wp:positionH relativeFrom="column">
                  <wp:posOffset>615315</wp:posOffset>
                </wp:positionH>
                <wp:positionV relativeFrom="paragraph">
                  <wp:posOffset>1535430</wp:posOffset>
                </wp:positionV>
                <wp:extent cx="0" cy="152400"/>
                <wp:effectExtent l="0" t="0" r="38100" b="1905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457425" id="ตัวเชื่อมต่อตรง 43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45pt,120.9pt" to="48.4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F979E3" wp14:editId="0CC5CE5D">
                <wp:simplePos x="0" y="0"/>
                <wp:positionH relativeFrom="column">
                  <wp:posOffset>1042035</wp:posOffset>
                </wp:positionH>
                <wp:positionV relativeFrom="paragraph">
                  <wp:posOffset>1390650</wp:posOffset>
                </wp:positionV>
                <wp:extent cx="0" cy="160020"/>
                <wp:effectExtent l="0" t="0" r="38100" b="30480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0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52AE7B" id="ตัวเชื่อมต่อตรง 42" o:spid="_x0000_s1026" style="position:absolute;flip:x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05pt,109.5pt" to="82.05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8A718C" wp14:editId="2932BE55">
                <wp:simplePos x="0" y="0"/>
                <wp:positionH relativeFrom="column">
                  <wp:posOffset>607695</wp:posOffset>
                </wp:positionH>
                <wp:positionV relativeFrom="paragraph">
                  <wp:posOffset>1527810</wp:posOffset>
                </wp:positionV>
                <wp:extent cx="1135380" cy="0"/>
                <wp:effectExtent l="0" t="0" r="0" b="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5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09551" id="ตัวเชื่อมต่อตรง 41" o:spid="_x0000_s1026" style="position:absolute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.85pt,120.3pt" to="137.25pt,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BC9EBE" wp14:editId="5122AD06">
                <wp:simplePos x="0" y="0"/>
                <wp:positionH relativeFrom="column">
                  <wp:posOffset>5774055</wp:posOffset>
                </wp:positionH>
                <wp:positionV relativeFrom="paragraph">
                  <wp:posOffset>826770</wp:posOffset>
                </wp:positionV>
                <wp:extent cx="0" cy="236220"/>
                <wp:effectExtent l="0" t="0" r="38100" b="3048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A6BD2A" id="ตัวเชื่อมต่อตรง 39" o:spid="_x0000_s1026" style="position:absolute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4.65pt,65.1pt" to="454.65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549C64" wp14:editId="5B0080AB">
                <wp:simplePos x="0" y="0"/>
                <wp:positionH relativeFrom="column">
                  <wp:posOffset>1080135</wp:posOffset>
                </wp:positionH>
                <wp:positionV relativeFrom="paragraph">
                  <wp:posOffset>857250</wp:posOffset>
                </wp:positionV>
                <wp:extent cx="0" cy="152400"/>
                <wp:effectExtent l="0" t="0" r="38100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2D46B1" id="ตัวเชื่อมต่อตรง 38" o:spid="_x0000_s1026" style="position:absolute;flip:x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05pt,67.5pt" to="85.0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54FFE1" wp14:editId="7D140C88">
                <wp:simplePos x="0" y="0"/>
                <wp:positionH relativeFrom="column">
                  <wp:posOffset>1064895</wp:posOffset>
                </wp:positionH>
                <wp:positionV relativeFrom="paragraph">
                  <wp:posOffset>842010</wp:posOffset>
                </wp:positionV>
                <wp:extent cx="4732020" cy="0"/>
                <wp:effectExtent l="0" t="0" r="0" b="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A5BB3" id="ตัวเชื่อมต่อตรง 36" o:spid="_x0000_s1026" style="position:absolute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85pt,66.3pt" to="456.4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A68BA0" wp14:editId="1293EC4D">
                <wp:simplePos x="0" y="0"/>
                <wp:positionH relativeFrom="column">
                  <wp:posOffset>4364355</wp:posOffset>
                </wp:positionH>
                <wp:positionV relativeFrom="paragraph">
                  <wp:posOffset>1573530</wp:posOffset>
                </wp:positionV>
                <wp:extent cx="2926080" cy="320040"/>
                <wp:effectExtent l="0" t="0" r="2667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44467" w14:textId="77777777" w:rsidR="00B521A5" w:rsidRPr="003F383B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ประเมินปัจจัยเสี่ยงต่อการขาดออกซิเจนในทารกแรกเกิด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8BA0" id="Text Box 16" o:spid="_x0000_s1038" type="#_x0000_t202" style="position:absolute;left:0;text-align:left;margin-left:343.65pt;margin-top:123.9pt;width:230.4pt;height:2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" fillcolor="white [3201]" strokeweight=".5pt">
                <v:textbox>
                  <w:txbxContent>
                    <w:p w14:paraId="3FA44467" w14:textId="77777777" w:rsidR="00B521A5" w:rsidRPr="003F383B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ประเมินปัจจัยเสี่ยงต่อการขาดออกซิเจนในทารกแรกเกิด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868574" wp14:editId="4DCAC004">
                <wp:simplePos x="0" y="0"/>
                <wp:positionH relativeFrom="column">
                  <wp:posOffset>8928735</wp:posOffset>
                </wp:positionH>
                <wp:positionV relativeFrom="paragraph">
                  <wp:posOffset>1718310</wp:posOffset>
                </wp:positionV>
                <wp:extent cx="1158240" cy="662940"/>
                <wp:effectExtent l="0" t="0" r="2286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38EBF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-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การเตรียมทีม/อุปกรณ์รับเด็ก</w:t>
                            </w:r>
                          </w:p>
                          <w:p w14:paraId="67F7F779" w14:textId="77777777" w:rsidR="00B521A5" w:rsidRDefault="00B521A5" w:rsidP="00B52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68574" id="Text Box 11" o:spid="_x0000_s1039" type="#_x0000_t202" style="position:absolute;left:0;text-align:left;margin-left:703.05pt;margin-top:135.3pt;width:91.2pt;height:52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" fillcolor="white [3201]" strokeweight=".5pt">
                <v:textbox>
                  <w:txbxContent>
                    <w:p w14:paraId="2F338EBF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-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การเตรียมทีม/อุปกรณ์รับเด็ก</w:t>
                      </w:r>
                    </w:p>
                    <w:p w14:paraId="67F7F779" w14:textId="77777777" w:rsidR="00B521A5" w:rsidRDefault="00B521A5" w:rsidP="00B521A5"/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F5E866" wp14:editId="6FE168DE">
                <wp:simplePos x="0" y="0"/>
                <wp:positionH relativeFrom="column">
                  <wp:posOffset>7503795</wp:posOffset>
                </wp:positionH>
                <wp:positionV relativeFrom="paragraph">
                  <wp:posOffset>994410</wp:posOffset>
                </wp:positionV>
                <wp:extent cx="967740" cy="3810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B3414" w14:textId="77777777" w:rsidR="00B521A5" w:rsidRPr="003F383B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การช่วยคลอด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5E866" id="Text Box 6" o:spid="_x0000_s1040" type="#_x0000_t202" style="position:absolute;left:0;text-align:left;margin-left:590.85pt;margin-top:78.3pt;width:76.2pt;height:3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" fillcolor="white [3201]" strokeweight=".5pt">
                <v:textbox>
                  <w:txbxContent>
                    <w:p w14:paraId="0BEB3414" w14:textId="77777777" w:rsidR="00B521A5" w:rsidRPr="003F383B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การช่วยคลอด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81085B" wp14:editId="322A60B4">
                <wp:simplePos x="0" y="0"/>
                <wp:positionH relativeFrom="column">
                  <wp:posOffset>4754880</wp:posOffset>
                </wp:positionH>
                <wp:positionV relativeFrom="paragraph">
                  <wp:posOffset>1051560</wp:posOffset>
                </wp:positionV>
                <wp:extent cx="1889760" cy="320040"/>
                <wp:effectExtent l="0" t="0" r="1524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E6315" w14:textId="77777777" w:rsidR="00B521A5" w:rsidRPr="003F383B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การเฝ้าระวัง/ประเมินทารกในครรภ์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1085B" id="Text Box 8" o:spid="_x0000_s1041" type="#_x0000_t202" style="position:absolute;left:0;text-align:left;margin-left:374.4pt;margin-top:82.8pt;width:148.8pt;height:25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" fillcolor="white [3201]" strokeweight=".5pt">
                <v:textbox>
                  <w:txbxContent>
                    <w:p w14:paraId="0F0E6315" w14:textId="77777777" w:rsidR="00B521A5" w:rsidRPr="003F383B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การเฝ้าระวัง/ประเมินทารกในครรภ์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CCA479" wp14:editId="2BCE6996">
                <wp:simplePos x="0" y="0"/>
                <wp:positionH relativeFrom="column">
                  <wp:posOffset>441960</wp:posOffset>
                </wp:positionH>
                <wp:positionV relativeFrom="paragraph">
                  <wp:posOffset>1013460</wp:posOffset>
                </wp:positionV>
                <wp:extent cx="1272540" cy="373380"/>
                <wp:effectExtent l="0" t="0" r="2286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BB3F3" w14:textId="77777777" w:rsidR="00B521A5" w:rsidRPr="003F383B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ส่งเสริมการคลอด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A479" id="Text Box 5" o:spid="_x0000_s1042" type="#_x0000_t202" style="position:absolute;left:0;text-align:left;margin-left:34.8pt;margin-top:79.8pt;width:100.2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" fillcolor="white [3201]" strokeweight=".5pt">
                <v:textbox>
                  <w:txbxContent>
                    <w:p w14:paraId="17DBB3F3" w14:textId="77777777" w:rsidR="00B521A5" w:rsidRPr="003F383B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ส่งเสริมการคลอด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B558BD" wp14:editId="501A1BCF">
                <wp:simplePos x="0" y="0"/>
                <wp:positionH relativeFrom="column">
                  <wp:posOffset>2337435</wp:posOffset>
                </wp:positionH>
                <wp:positionV relativeFrom="paragraph">
                  <wp:posOffset>1017270</wp:posOffset>
                </wp:positionV>
                <wp:extent cx="1722120" cy="373380"/>
                <wp:effectExtent l="0" t="0" r="11430" b="2667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6B9FD" w14:textId="77777777" w:rsidR="00B521A5" w:rsidRPr="003F383B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การเผชิญอาการเจ็บครรภ์คลอด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58BD" id="Text Box 80" o:spid="_x0000_s1043" type="#_x0000_t202" style="position:absolute;left:0;text-align:left;margin-left:184.05pt;margin-top:80.1pt;width:135.6pt;height:2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" fillcolor="white [3201]" strokeweight=".5pt">
                <v:textbox>
                  <w:txbxContent>
                    <w:p w14:paraId="4406B9FD" w14:textId="77777777" w:rsidR="00B521A5" w:rsidRPr="003F383B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การเผชิญอาการเจ็บครรภ์คลอด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9A32D" wp14:editId="4AE5BA0E">
                <wp:simplePos x="0" y="0"/>
                <wp:positionH relativeFrom="column">
                  <wp:posOffset>7907655</wp:posOffset>
                </wp:positionH>
                <wp:positionV relativeFrom="paragraph">
                  <wp:posOffset>278130</wp:posOffset>
                </wp:positionV>
                <wp:extent cx="1394460" cy="266700"/>
                <wp:effectExtent l="0" t="0" r="15240" b="1905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060AD" w14:textId="77777777" w:rsidR="00B521A5" w:rsidRPr="003F383B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ระยะที่ 2 ของการคลอด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A32D" id="Text Box 84" o:spid="_x0000_s1044" type="#_x0000_t202" style="position:absolute;left:0;text-align:left;margin-left:622.65pt;margin-top:21.9pt;width:109.8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" fillcolor="white [3201]" strokeweight=".5pt">
                <v:textbox>
                  <w:txbxContent>
                    <w:p w14:paraId="6DB060AD" w14:textId="77777777" w:rsidR="00B521A5" w:rsidRPr="003F383B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ระยะที่ 2 ของการคลอด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1F9A94" wp14:editId="597A0465">
                <wp:simplePos x="0" y="0"/>
                <wp:positionH relativeFrom="column">
                  <wp:posOffset>2535555</wp:posOffset>
                </wp:positionH>
                <wp:positionV relativeFrom="paragraph">
                  <wp:posOffset>339090</wp:posOffset>
                </wp:positionV>
                <wp:extent cx="1402080" cy="289560"/>
                <wp:effectExtent l="0" t="0" r="26670" b="1524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40CE8B" w14:textId="77777777" w:rsidR="00B521A5" w:rsidRPr="003F383B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ระยะที่ 1 ของการคลอด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9A94" id="Text Box 85" o:spid="_x0000_s1045" type="#_x0000_t202" style="position:absolute;left:0;text-align:left;margin-left:199.65pt;margin-top:26.7pt;width:110.4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" fillcolor="white [3201]" strokeweight=".5pt">
                <v:textbox>
                  <w:txbxContent>
                    <w:p w14:paraId="3440CE8B" w14:textId="77777777" w:rsidR="00B521A5" w:rsidRPr="003F383B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ระยะที่ 1 ของการคลอด</w:t>
                      </w:r>
                    </w:p>
                  </w:txbxContent>
                </v:textbox>
              </v:shape>
            </w:pict>
          </mc:Fallback>
        </mc:AlternateContent>
      </w:r>
    </w:p>
    <w:p w14:paraId="1CBB8DB4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20A8CD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2E18CA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147973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E8F478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8FE246" w14:textId="0223994B" w:rsidR="00B521A5" w:rsidRPr="00163818" w:rsidRDefault="00975E28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A8DC30" wp14:editId="7DF6C778">
                <wp:simplePos x="0" y="0"/>
                <wp:positionH relativeFrom="column">
                  <wp:posOffset>-20320</wp:posOffset>
                </wp:positionH>
                <wp:positionV relativeFrom="paragraph">
                  <wp:posOffset>56515</wp:posOffset>
                </wp:positionV>
                <wp:extent cx="1257300" cy="1455420"/>
                <wp:effectExtent l="0" t="0" r="1905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48792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ให้สุขศึกษาเตรียมการคลอด</w:t>
                            </w:r>
                          </w:p>
                          <w:p w14:paraId="3601EB91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-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ปฏิบัติตัวขณะรอคลอด</w:t>
                            </w:r>
                          </w:p>
                          <w:p w14:paraId="02B6F983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-ส่งเสริมการคลอดจัดท่าศีรษะสูง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: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ยืน เดิน นั่ง ท่าละ10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-15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นาที</w:t>
                            </w:r>
                          </w:p>
                          <w:p w14:paraId="408ED647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-การเบ่งคลอด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8DC30" id="Text Box 10" o:spid="_x0000_s1046" type="#_x0000_t202" style="position:absolute;left:0;text-align:left;margin-left:-1.6pt;margin-top:4.45pt;width:99pt;height:11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" fillcolor="white [3201]" strokeweight=".5pt">
                <v:textbox>
                  <w:txbxContent>
                    <w:p w14:paraId="6EF48792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ให้สุขศึกษาเตรียมการคลอด</w:t>
                      </w:r>
                    </w:p>
                    <w:p w14:paraId="3601EB91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-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ปฏิบัติตัวขณะรอคลอด</w:t>
                      </w:r>
                    </w:p>
                    <w:p w14:paraId="02B6F983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-ส่งเสริมการคลอดจัดท่าศีรษะสูง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: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ยืน เดิน นั่ง ท่าละ10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-15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นาที</w:t>
                      </w:r>
                    </w:p>
                    <w:p w14:paraId="408ED647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-การเบ่งคลอด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F2361" wp14:editId="655FCC24">
                <wp:simplePos x="0" y="0"/>
                <wp:positionH relativeFrom="column">
                  <wp:posOffset>1301115</wp:posOffset>
                </wp:positionH>
                <wp:positionV relativeFrom="paragraph">
                  <wp:posOffset>94615</wp:posOffset>
                </wp:positionV>
                <wp:extent cx="1104900" cy="312420"/>
                <wp:effectExtent l="0" t="0" r="1905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7F194" w14:textId="77777777" w:rsidR="00B521A5" w:rsidRPr="003F383B" w:rsidRDefault="00B521A5" w:rsidP="00B521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สารน้ำ สารอาหาร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2361" id="Text Box 9" o:spid="_x0000_s1047" type="#_x0000_t202" style="position:absolute;left:0;text-align:left;margin-left:102.45pt;margin-top:7.45pt;width:87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" fillcolor="white [3201]" strokeweight=".5pt">
                <v:textbox>
                  <w:txbxContent>
                    <w:p w14:paraId="6E47F194" w14:textId="77777777" w:rsidR="00B521A5" w:rsidRPr="003F383B" w:rsidRDefault="00B521A5" w:rsidP="00B521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สารน้ำ สารอาหาร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804C72" wp14:editId="11624082">
                <wp:simplePos x="0" y="0"/>
                <wp:positionH relativeFrom="column">
                  <wp:posOffset>2463800</wp:posOffset>
                </wp:positionH>
                <wp:positionV relativeFrom="paragraph">
                  <wp:posOffset>86995</wp:posOffset>
                </wp:positionV>
                <wp:extent cx="1615440" cy="1356360"/>
                <wp:effectExtent l="0" t="0" r="2286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1A419C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-การหายใจบรรเทาปวด</w:t>
                            </w:r>
                          </w:p>
                          <w:p w14:paraId="4953E7D8" w14:textId="77777777" w:rsidR="00B521A5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-จัดท่าศีรษะสูง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: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ยืน เดิน นั่ง </w:t>
                            </w:r>
                          </w:p>
                          <w:p w14:paraId="32F23212" w14:textId="77777777" w:rsidR="00B521A5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ท่าละ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-15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นาที</w:t>
                            </w:r>
                          </w:p>
                          <w:p w14:paraId="1077A5E6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กำลูกบอลคลายปวด</w:t>
                            </w:r>
                          </w:p>
                          <w:p w14:paraId="5924155C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-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ใช้โทรศัพท์ พุดคุยกับญาติ/เพื่อนข้างเตียง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/ทารกในครรภ์</w:t>
                            </w:r>
                          </w:p>
                          <w:p w14:paraId="58545C16" w14:textId="77777777" w:rsidR="00B521A5" w:rsidRDefault="00B521A5" w:rsidP="00B521A5">
                            <w:pPr>
                              <w:rPr>
                                <w:cs/>
                              </w:rPr>
                            </w:pPr>
                          </w:p>
                          <w:p w14:paraId="375DA6E3" w14:textId="77777777" w:rsidR="00B521A5" w:rsidRDefault="00B521A5" w:rsidP="00B521A5">
                            <w:pPr>
                              <w:rPr>
                                <w:cs/>
                              </w:rPr>
                            </w:pPr>
                            <w:r>
                              <w:t>-</w:t>
                            </w:r>
                          </w:p>
                          <w:p w14:paraId="1ED825B6" w14:textId="77777777" w:rsidR="00B521A5" w:rsidRDefault="00B521A5" w:rsidP="00B521A5"/>
                          <w:p w14:paraId="652B8963" w14:textId="77777777" w:rsidR="00B521A5" w:rsidRDefault="00B521A5" w:rsidP="00B52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4C72" id="Text Box 14" o:spid="_x0000_s1048" type="#_x0000_t202" style="position:absolute;left:0;text-align:left;margin-left:194pt;margin-top:6.85pt;width:127.2pt;height:10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" fillcolor="white [3201]" strokeweight=".5pt">
                <v:textbox>
                  <w:txbxContent>
                    <w:p w14:paraId="4B1A419C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-การหายใจบรรเทาปวด</w:t>
                      </w:r>
                    </w:p>
                    <w:p w14:paraId="4953E7D8" w14:textId="77777777" w:rsidR="00B521A5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-จัดท่าศีรษะสูง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: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ยืน เดิน นั่ง </w:t>
                      </w:r>
                    </w:p>
                    <w:p w14:paraId="32F23212" w14:textId="77777777" w:rsidR="00B521A5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ท่าละ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10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-15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นาที</w:t>
                      </w:r>
                    </w:p>
                    <w:p w14:paraId="1077A5E6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กำลูกบอลคลายปวด</w:t>
                      </w:r>
                    </w:p>
                    <w:p w14:paraId="5924155C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-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ใช้โทรศัพท์ พุดคุยกับญาติ/เพื่อนข้างเตียง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/ทารกในครรภ์</w:t>
                      </w:r>
                    </w:p>
                    <w:p w14:paraId="58545C16" w14:textId="77777777" w:rsidR="00B521A5" w:rsidRDefault="00B521A5" w:rsidP="00B521A5">
                      <w:pPr>
                        <w:rPr>
                          <w:cs/>
                        </w:rPr>
                      </w:pPr>
                    </w:p>
                    <w:p w14:paraId="375DA6E3" w14:textId="77777777" w:rsidR="00B521A5" w:rsidRDefault="00B521A5" w:rsidP="00B521A5">
                      <w:pPr>
                        <w:rPr>
                          <w:cs/>
                        </w:rPr>
                      </w:pPr>
                      <w:r>
                        <w:t>-</w:t>
                      </w:r>
                    </w:p>
                    <w:p w14:paraId="1ED825B6" w14:textId="77777777" w:rsidR="00B521A5" w:rsidRDefault="00B521A5" w:rsidP="00B521A5"/>
                    <w:p w14:paraId="652B8963" w14:textId="77777777" w:rsidR="00B521A5" w:rsidRDefault="00B521A5" w:rsidP="00B521A5"/>
                  </w:txbxContent>
                </v:textbox>
              </v:shape>
            </w:pict>
          </mc:Fallback>
        </mc:AlternateContent>
      </w:r>
    </w:p>
    <w:p w14:paraId="3DDE9D50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2DC7BE7" w14:textId="08629A70" w:rsidR="00B521A5" w:rsidRPr="00163818" w:rsidRDefault="00975E28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ABBD68" wp14:editId="729BB84D">
                <wp:simplePos x="0" y="0"/>
                <wp:positionH relativeFrom="column">
                  <wp:posOffset>1293495</wp:posOffset>
                </wp:positionH>
                <wp:positionV relativeFrom="paragraph">
                  <wp:posOffset>102870</wp:posOffset>
                </wp:positionV>
                <wp:extent cx="1135380" cy="868680"/>
                <wp:effectExtent l="0" t="0" r="2667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E3B29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-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อาหารอ่อน+น้ำหวาน </w:t>
                            </w:r>
                          </w:p>
                          <w:p w14:paraId="34204ABE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-ระหว่างมื้อ จิบน้ำ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ดื่มน้ำได้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5E0335D" w14:textId="77777777" w:rsidR="00B521A5" w:rsidRPr="003F383B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NPO 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เมื่อ </w:t>
                            </w: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Cx. 6 cms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BBD68" id="Text Box 22" o:spid="_x0000_s1049" type="#_x0000_t202" style="position:absolute;left:0;text-align:left;margin-left:101.85pt;margin-top:8.1pt;width:89.4pt;height:6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" fillcolor="white [3201]" strokeweight=".5pt">
                <v:textbox>
                  <w:txbxContent>
                    <w:p w14:paraId="21AE3B29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-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อาหารอ่อน+น้ำหวาน </w:t>
                      </w:r>
                    </w:p>
                    <w:p w14:paraId="34204ABE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-ระหว่างมื้อ จิบน้ำ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/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ดื่มน้ำได้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5E0335D" w14:textId="77777777" w:rsidR="00B521A5" w:rsidRPr="003F383B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NPO 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เมื่อ </w:t>
                      </w: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Cx. 6 cms</w:t>
                      </w:r>
                    </w:p>
                  </w:txbxContent>
                </v:textbox>
              </v:shape>
            </w:pict>
          </mc:Fallback>
        </mc:AlternateContent>
      </w:r>
    </w:p>
    <w:p w14:paraId="00658484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B9109A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803190F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BC5752C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3333EE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4A5C993" w14:textId="77777777" w:rsidR="00B521A5" w:rsidRPr="00163818" w:rsidRDefault="00B521A5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59DF6DF" w14:textId="1F54B36B" w:rsidR="00B521A5" w:rsidRPr="00163818" w:rsidRDefault="00A77FFE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CA05F2" wp14:editId="5388B330">
                <wp:simplePos x="0" y="0"/>
                <wp:positionH relativeFrom="column">
                  <wp:posOffset>5176520</wp:posOffset>
                </wp:positionH>
                <wp:positionV relativeFrom="paragraph">
                  <wp:posOffset>224790</wp:posOffset>
                </wp:positionV>
                <wp:extent cx="0" cy="83820"/>
                <wp:effectExtent l="0" t="0" r="38100" b="30480"/>
                <wp:wrapNone/>
                <wp:docPr id="83" name="ตัวเชื่อมต่อ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BCB20" id="ตัวเชื่อมต่อตรง 83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6pt,17.7pt" to="407.6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F413D8" wp14:editId="7B4E4284">
                <wp:simplePos x="0" y="0"/>
                <wp:positionH relativeFrom="column">
                  <wp:posOffset>9100820</wp:posOffset>
                </wp:positionH>
                <wp:positionV relativeFrom="paragraph">
                  <wp:posOffset>232410</wp:posOffset>
                </wp:positionV>
                <wp:extent cx="0" cy="144780"/>
                <wp:effectExtent l="0" t="0" r="38100" b="26670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E3260" id="ตัวเชื่อมต่อตรง 6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6.6pt,18.3pt" to="716.6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</w:p>
    <w:p w14:paraId="27EF76F1" w14:textId="39C86ECA" w:rsidR="00B521A5" w:rsidRPr="00163818" w:rsidRDefault="00A77FFE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2120EE" wp14:editId="46CEE155">
                <wp:simplePos x="0" y="0"/>
                <wp:positionH relativeFrom="margin">
                  <wp:posOffset>4478655</wp:posOffset>
                </wp:positionH>
                <wp:positionV relativeFrom="paragraph">
                  <wp:posOffset>38100</wp:posOffset>
                </wp:positionV>
                <wp:extent cx="1417320" cy="243840"/>
                <wp:effectExtent l="0" t="0" r="1143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59448" w14:textId="77777777" w:rsidR="00B521A5" w:rsidRPr="003F383B" w:rsidRDefault="00B521A5" w:rsidP="00B521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EFM: CAT2</w:t>
                            </w:r>
                          </w:p>
                          <w:p w14:paraId="20463F50" w14:textId="77777777" w:rsidR="00B521A5" w:rsidRDefault="00B521A5" w:rsidP="00B52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120EE" id="Text Box 17" o:spid="_x0000_s1050" type="#_x0000_t202" style="position:absolute;left:0;text-align:left;margin-left:352.65pt;margin-top:3pt;width:111.6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" fillcolor="white [3201]" strokeweight=".5pt">
                <v:textbox>
                  <w:txbxContent>
                    <w:p w14:paraId="18F59448" w14:textId="77777777" w:rsidR="00B521A5" w:rsidRPr="003F383B" w:rsidRDefault="00B521A5" w:rsidP="00B521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EFM: CAT2</w:t>
                      </w:r>
                    </w:p>
                    <w:p w14:paraId="20463F50" w14:textId="77777777" w:rsidR="00B521A5" w:rsidRDefault="00B521A5" w:rsidP="00B521A5"/>
                  </w:txbxContent>
                </v:textbox>
                <w10:wrap anchorx="margin"/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1E5E8A" wp14:editId="4B1CF3D2">
                <wp:simplePos x="0" y="0"/>
                <wp:positionH relativeFrom="column">
                  <wp:posOffset>8364855</wp:posOffset>
                </wp:positionH>
                <wp:positionV relativeFrom="paragraph">
                  <wp:posOffset>106680</wp:posOffset>
                </wp:positionV>
                <wp:extent cx="1386840" cy="312420"/>
                <wp:effectExtent l="0" t="0" r="2286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25A71" w14:textId="77777777" w:rsidR="00B521A5" w:rsidRPr="003F383B" w:rsidRDefault="00B521A5" w:rsidP="00B521A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F383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EFM: CAT3</w:t>
                            </w:r>
                          </w:p>
                          <w:p w14:paraId="42847B44" w14:textId="77777777" w:rsidR="00B521A5" w:rsidRDefault="00B521A5" w:rsidP="00B52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5E8A" id="Text Box 21" o:spid="_x0000_s1051" type="#_x0000_t202" style="position:absolute;left:0;text-align:left;margin-left:658.65pt;margin-top:8.4pt;width:109.2pt;height: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" fillcolor="white [3201]" strokeweight=".5pt">
                <v:textbox>
                  <w:txbxContent>
                    <w:p w14:paraId="4EF25A71" w14:textId="77777777" w:rsidR="00B521A5" w:rsidRPr="003F383B" w:rsidRDefault="00B521A5" w:rsidP="00B521A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F383B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EFM: CAT3</w:t>
                      </w:r>
                    </w:p>
                    <w:p w14:paraId="42847B44" w14:textId="77777777" w:rsidR="00B521A5" w:rsidRDefault="00B521A5" w:rsidP="00B521A5"/>
                  </w:txbxContent>
                </v:textbox>
              </v:shape>
            </w:pict>
          </mc:Fallback>
        </mc:AlternateContent>
      </w:r>
    </w:p>
    <w:p w14:paraId="6D8F0792" w14:textId="4E7661FD" w:rsidR="00B521A5" w:rsidRPr="00163818" w:rsidRDefault="00A77FFE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8BFAD9" wp14:editId="2E99F3DD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2103120" cy="259080"/>
                <wp:effectExtent l="0" t="0" r="11430" b="266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1DF8F4" w14:textId="77777777" w:rsidR="00B521A5" w:rsidRPr="00966D82" w:rsidRDefault="00B521A5" w:rsidP="00B521A5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ประเมินหาสาเหตุ และเฝ้าระวังสุขภาพทารกต่อ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FAD9" id="Text Box 24" o:spid="_x0000_s1052" type="#_x0000_t202" style="position:absolute;left:0;text-align:left;margin-left:0;margin-top:9.65pt;width:165.6pt;height:20.4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" fillcolor="white [3201]" strokeweight=".5pt">
                <v:textbox>
                  <w:txbxContent>
                    <w:p w14:paraId="4F1DF8F4" w14:textId="77777777" w:rsidR="00B521A5" w:rsidRPr="00966D82" w:rsidRDefault="00B521A5" w:rsidP="00B521A5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ประเมินหาสาเหตุ และเฝ้าระวังสุขภาพทารกต่อ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ED9785" wp14:editId="28DF895C">
                <wp:simplePos x="0" y="0"/>
                <wp:positionH relativeFrom="column">
                  <wp:posOffset>5168900</wp:posOffset>
                </wp:positionH>
                <wp:positionV relativeFrom="paragraph">
                  <wp:posOffset>12700</wp:posOffset>
                </wp:positionV>
                <wp:extent cx="0" cy="99060"/>
                <wp:effectExtent l="0" t="0" r="38100" b="3429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9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1DCB4" id="ตัวเชื่อมต่อตรง 5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pt,1pt" to="40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9BD305" wp14:editId="2459455D">
                <wp:simplePos x="0" y="0"/>
                <wp:positionH relativeFrom="column">
                  <wp:posOffset>9108440</wp:posOffset>
                </wp:positionH>
                <wp:positionV relativeFrom="paragraph">
                  <wp:posOffset>165100</wp:posOffset>
                </wp:positionV>
                <wp:extent cx="0" cy="160020"/>
                <wp:effectExtent l="0" t="0" r="38100" b="3048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14288" id="ตัวเชื่อมต่อตรง 6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7.2pt,13pt" to="717.2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</w:p>
    <w:p w14:paraId="772A0019" w14:textId="5E36BD1F" w:rsidR="00B521A5" w:rsidRPr="00163818" w:rsidRDefault="00A77FFE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934378" wp14:editId="53B0988F">
                <wp:simplePos x="0" y="0"/>
                <wp:positionH relativeFrom="column">
                  <wp:posOffset>3294380</wp:posOffset>
                </wp:positionH>
                <wp:positionV relativeFrom="paragraph">
                  <wp:posOffset>207010</wp:posOffset>
                </wp:positionV>
                <wp:extent cx="0" cy="91440"/>
                <wp:effectExtent l="0" t="0" r="38100" b="22860"/>
                <wp:wrapNone/>
                <wp:docPr id="74" name="ตัวเชื่อมต่อตร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CF43E" id="ตัวเชื่อมต่อตรง 7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4pt,16.3pt" to="259.4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0B5D0A" wp14:editId="1939792E">
                <wp:simplePos x="0" y="0"/>
                <wp:positionH relativeFrom="column">
                  <wp:posOffset>6830060</wp:posOffset>
                </wp:positionH>
                <wp:positionV relativeFrom="paragraph">
                  <wp:posOffset>214630</wp:posOffset>
                </wp:positionV>
                <wp:extent cx="0" cy="72000"/>
                <wp:effectExtent l="0" t="0" r="38100" b="23495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52F57" id="ตัวเชื่อมต่อตรง 5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7.8pt,16.9pt" to="537.8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F4AD0A" wp14:editId="418D8447">
                <wp:simplePos x="0" y="0"/>
                <wp:positionH relativeFrom="margin">
                  <wp:posOffset>3289935</wp:posOffset>
                </wp:positionH>
                <wp:positionV relativeFrom="paragraph">
                  <wp:posOffset>221615</wp:posOffset>
                </wp:positionV>
                <wp:extent cx="3535680" cy="0"/>
                <wp:effectExtent l="0" t="0" r="0" b="0"/>
                <wp:wrapNone/>
                <wp:docPr id="56" name="ตัวเชื่อมต่อ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5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33EA0" id="ตัวเชื่อมต่อตรง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9.05pt,17.45pt" to="537.4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7630F" wp14:editId="3D764863">
                <wp:simplePos x="0" y="0"/>
                <wp:positionH relativeFrom="column">
                  <wp:posOffset>5172075</wp:posOffset>
                </wp:positionH>
                <wp:positionV relativeFrom="paragraph">
                  <wp:posOffset>107315</wp:posOffset>
                </wp:positionV>
                <wp:extent cx="0" cy="114300"/>
                <wp:effectExtent l="0" t="0" r="38100" b="1905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B9EF2" id="ตัวเชื่อมต่อตรง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25pt,8.45pt" to="407.2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8FC051" wp14:editId="1B04B2D0">
                <wp:simplePos x="0" y="0"/>
                <wp:positionH relativeFrom="margin">
                  <wp:posOffset>8220075</wp:posOffset>
                </wp:positionH>
                <wp:positionV relativeFrom="paragraph">
                  <wp:posOffset>61595</wp:posOffset>
                </wp:positionV>
                <wp:extent cx="1783080" cy="426720"/>
                <wp:effectExtent l="0" t="0" r="2667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04E7F" w14:textId="77777777" w:rsidR="00B521A5" w:rsidRPr="00966D82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Intrauterine resuscitation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และเตรียมส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ำ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หรับการคลอด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C051" id="Text Box 27" o:spid="_x0000_s1053" type="#_x0000_t202" style="position:absolute;left:0;text-align:left;margin-left:647.25pt;margin-top:4.85pt;width:140.4pt;height:33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" fillcolor="white [3201]" strokeweight=".5pt">
                <v:textbox>
                  <w:txbxContent>
                    <w:p w14:paraId="6B604E7F" w14:textId="77777777" w:rsidR="00B521A5" w:rsidRPr="00966D82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Intrauterine resuscitation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และเตรียมส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ำ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หรับการคลอด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F9B465" w14:textId="20DF4232" w:rsidR="00B521A5" w:rsidRPr="00163818" w:rsidRDefault="00A77FFE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CBCB67" wp14:editId="0AD3F50E">
                <wp:simplePos x="0" y="0"/>
                <wp:positionH relativeFrom="column">
                  <wp:posOffset>2200275</wp:posOffset>
                </wp:positionH>
                <wp:positionV relativeFrom="paragraph">
                  <wp:posOffset>40005</wp:posOffset>
                </wp:positionV>
                <wp:extent cx="2225040" cy="259080"/>
                <wp:effectExtent l="0" t="0" r="22860" b="266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634B1" w14:textId="77777777" w:rsidR="00B521A5" w:rsidRPr="00966D82" w:rsidRDefault="00B521A5" w:rsidP="00B521A5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มี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FHR acceleration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หรือ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moderate variability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BCB67" id="Text Box 25" o:spid="_x0000_s1054" type="#_x0000_t202" style="position:absolute;left:0;text-align:left;margin-left:173.25pt;margin-top:3.15pt;width:175.2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" fillcolor="white [3201]" strokeweight=".5pt">
                <v:textbox>
                  <w:txbxContent>
                    <w:p w14:paraId="320634B1" w14:textId="77777777" w:rsidR="00B521A5" w:rsidRPr="00966D82" w:rsidRDefault="00B521A5" w:rsidP="00B521A5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มี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FHR acceleration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หรือ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moderate variability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F59A73" wp14:editId="7600D0C2">
                <wp:simplePos x="0" y="0"/>
                <wp:positionH relativeFrom="column">
                  <wp:posOffset>6830060</wp:posOffset>
                </wp:positionH>
                <wp:positionV relativeFrom="paragraph">
                  <wp:posOffset>253365</wp:posOffset>
                </wp:positionV>
                <wp:extent cx="0" cy="71755"/>
                <wp:effectExtent l="0" t="0" r="38100" b="23495"/>
                <wp:wrapNone/>
                <wp:docPr id="62" name="ตัวเชื่อมต่อ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68513" id="ตัวเชื่อมต่อตรง 6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7.8pt,19.95pt" to="537.8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5902D4" wp14:editId="72DC8B67">
                <wp:simplePos x="0" y="0"/>
                <wp:positionH relativeFrom="column">
                  <wp:posOffset>5042535</wp:posOffset>
                </wp:positionH>
                <wp:positionV relativeFrom="paragraph">
                  <wp:posOffset>9525</wp:posOffset>
                </wp:positionV>
                <wp:extent cx="2697480" cy="251460"/>
                <wp:effectExtent l="0" t="0" r="2667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C24BF" w14:textId="77777777" w:rsidR="00B521A5" w:rsidRPr="00966D82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ไม่มี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FHR acceleration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absent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 minimal variability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02D4" id="Text Box 28" o:spid="_x0000_s1055" type="#_x0000_t202" style="position:absolute;left:0;text-align:left;margin-left:397.05pt;margin-top:.75pt;width:212.4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" fillcolor="white [3201]" strokeweight=".5pt">
                <v:textbox>
                  <w:txbxContent>
                    <w:p w14:paraId="47EC24BF" w14:textId="77777777" w:rsidR="00B521A5" w:rsidRPr="00966D82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ไม่มี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FHR acceleration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absent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 minimal variability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45C59C" wp14:editId="53C1FE8E">
                <wp:simplePos x="0" y="0"/>
                <wp:positionH relativeFrom="column">
                  <wp:posOffset>9123680</wp:posOffset>
                </wp:positionH>
                <wp:positionV relativeFrom="paragraph">
                  <wp:posOffset>241935</wp:posOffset>
                </wp:positionV>
                <wp:extent cx="0" cy="137160"/>
                <wp:effectExtent l="0" t="0" r="38100" b="34290"/>
                <wp:wrapNone/>
                <wp:docPr id="66" name="ตัวเชื่อมต่อ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44EE0" id="ตัวเชื่อมต่อตรง 6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8.4pt,19.05pt" to="718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" strokecolor="black [3200]" strokeweight=".5pt">
                <v:stroke joinstyle="miter"/>
              </v:line>
            </w:pict>
          </mc:Fallback>
        </mc:AlternateContent>
      </w:r>
    </w:p>
    <w:p w14:paraId="4400DE85" w14:textId="08227E9A" w:rsidR="00B521A5" w:rsidRPr="00163818" w:rsidRDefault="00A77FFE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B6BAA7" wp14:editId="1A37D82D">
                <wp:simplePos x="0" y="0"/>
                <wp:positionH relativeFrom="column">
                  <wp:posOffset>1925955</wp:posOffset>
                </wp:positionH>
                <wp:positionV relativeFrom="paragraph">
                  <wp:posOffset>222885</wp:posOffset>
                </wp:positionV>
                <wp:extent cx="2636520" cy="259080"/>
                <wp:effectExtent l="0" t="0" r="1143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AAD77" w14:textId="77777777" w:rsidR="00B521A5" w:rsidRPr="00966D82" w:rsidRDefault="00B521A5" w:rsidP="00B521A5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เฝ้าระวังสุขภาพทารกต่อร่วมกับ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Intrauterine resuscitation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BAA7" id="Text Box 29" o:spid="_x0000_s1056" type="#_x0000_t202" style="position:absolute;left:0;text-align:left;margin-left:151.65pt;margin-top:17.55pt;width:207.6pt;height:2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" fillcolor="white [3201]" strokeweight=".5pt">
                <v:textbox>
                  <w:txbxContent>
                    <w:p w14:paraId="2B4AAD77" w14:textId="77777777" w:rsidR="00B521A5" w:rsidRPr="00966D82" w:rsidRDefault="00B521A5" w:rsidP="00B521A5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เฝ้าระวังสุขภาพทารกต่อร่วมกับ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Intrauterine resuscitation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FDCA9D" wp14:editId="60B74B31">
                <wp:simplePos x="0" y="0"/>
                <wp:positionH relativeFrom="column">
                  <wp:posOffset>3286760</wp:posOffset>
                </wp:positionH>
                <wp:positionV relativeFrom="paragraph">
                  <wp:posOffset>29210</wp:posOffset>
                </wp:positionV>
                <wp:extent cx="0" cy="190500"/>
                <wp:effectExtent l="0" t="0" r="38100" b="19050"/>
                <wp:wrapNone/>
                <wp:docPr id="60" name="ตัวเชื่อมต่อ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2EFE3" id="ตัวเชื่อมต่อตรง 6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8pt,2.3pt" to="258.8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1E86EF" wp14:editId="7B46F89E">
                <wp:simplePos x="0" y="0"/>
                <wp:positionH relativeFrom="column">
                  <wp:posOffset>5969000</wp:posOffset>
                </wp:positionH>
                <wp:positionV relativeFrom="paragraph">
                  <wp:posOffset>36830</wp:posOffset>
                </wp:positionV>
                <wp:extent cx="1714500" cy="251460"/>
                <wp:effectExtent l="0" t="0" r="1905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B0A83B" w14:textId="77777777" w:rsidR="00B521A5" w:rsidRPr="00966D82" w:rsidRDefault="00B521A5" w:rsidP="00B521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Intrauterine resuscitation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86EF" id="Text Box 30" o:spid="_x0000_s1057" type="#_x0000_t202" style="position:absolute;left:0;text-align:left;margin-left:470pt;margin-top:2.9pt;width:135pt;height:1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" fillcolor="white [3201]" strokeweight=".5pt">
                <v:textbox>
                  <w:txbxContent>
                    <w:p w14:paraId="57B0A83B" w14:textId="77777777" w:rsidR="00B521A5" w:rsidRPr="00966D82" w:rsidRDefault="00B521A5" w:rsidP="00B521A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Intrauterine resuscitation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114F78" wp14:editId="657BF4D3">
                <wp:simplePos x="0" y="0"/>
                <wp:positionH relativeFrom="column">
                  <wp:posOffset>6830060</wp:posOffset>
                </wp:positionH>
                <wp:positionV relativeFrom="paragraph">
                  <wp:posOffset>255905</wp:posOffset>
                </wp:positionV>
                <wp:extent cx="0" cy="72000"/>
                <wp:effectExtent l="0" t="0" r="38100" b="23495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0AB3F6" id="ตัวเชื่อมต่อตรง 6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7.8pt,20.15pt" to="537.8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58FE4D" wp14:editId="3FC706E1">
                <wp:simplePos x="0" y="0"/>
                <wp:positionH relativeFrom="margin">
                  <wp:posOffset>8194040</wp:posOffset>
                </wp:positionH>
                <wp:positionV relativeFrom="paragraph">
                  <wp:posOffset>123825</wp:posOffset>
                </wp:positionV>
                <wp:extent cx="1889760" cy="472440"/>
                <wp:effectExtent l="0" t="0" r="15240" b="228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3779C" w14:textId="77777777" w:rsidR="00B521A5" w:rsidRPr="00966D82" w:rsidRDefault="00B521A5" w:rsidP="00B521A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ถ้าแก้ไขแล้วไม่ดีขึ้น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มี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FHR acceleration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ให้คลอดโดยด่วน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8FE4D" id="Text Box 32" o:spid="_x0000_s1058" type="#_x0000_t202" style="position:absolute;left:0;text-align:left;margin-left:645.2pt;margin-top:9.75pt;width:148.8pt;height:37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" fillcolor="white [3201]" strokeweight=".5pt">
                <v:textbox>
                  <w:txbxContent>
                    <w:p w14:paraId="58A3779C" w14:textId="77777777" w:rsidR="00B521A5" w:rsidRPr="00966D82" w:rsidRDefault="00B521A5" w:rsidP="00B521A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ถ้าแก้ไขแล้วไม่ดีขึ้น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มี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FHR acceleration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ให้คลอดโดยด่วน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6BC4BD" w14:textId="58A602FC" w:rsidR="000A3B58" w:rsidRPr="00163818" w:rsidRDefault="000A3B58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rFonts w:ascii="TH SarabunPSK" w:hAnsi="TH SarabunPSK" w:cs="TH SarabunPSK"/>
          <w:sz w:val="24"/>
          <w:szCs w:val="24"/>
        </w:rPr>
        <w:t xml:space="preserve">Flow </w:t>
      </w:r>
      <w:r w:rsidRPr="00163818">
        <w:rPr>
          <w:rFonts w:ascii="TH SarabunPSK" w:hAnsi="TH SarabunPSK" w:cs="TH SarabunPSK" w:hint="cs"/>
          <w:sz w:val="24"/>
          <w:szCs w:val="24"/>
          <w:cs/>
        </w:rPr>
        <w:t>(</w:t>
      </w:r>
      <w:r w:rsidRPr="00163818">
        <w:rPr>
          <w:rFonts w:ascii="TH SarabunPSK" w:hAnsi="TH SarabunPSK" w:cs="TH SarabunPSK"/>
          <w:sz w:val="24"/>
          <w:szCs w:val="24"/>
        </w:rPr>
        <w:t>F-OBS-036)</w:t>
      </w:r>
      <w:r w:rsidR="00A77FFE" w:rsidRPr="00163818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FFDBC3" wp14:editId="04FAEBD6">
                <wp:simplePos x="0" y="0"/>
                <wp:positionH relativeFrom="column">
                  <wp:posOffset>5037455</wp:posOffset>
                </wp:positionH>
                <wp:positionV relativeFrom="paragraph">
                  <wp:posOffset>78740</wp:posOffset>
                </wp:positionV>
                <wp:extent cx="3078480" cy="281940"/>
                <wp:effectExtent l="0" t="0" r="26670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9C45B" w14:textId="77777777" w:rsidR="00B521A5" w:rsidRPr="00966D82" w:rsidRDefault="00B521A5" w:rsidP="00B521A5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ถ้าไม่ดีขึ้นหรือ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FHR tracing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เปลี่ยนเป็น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Category III </w:t>
                            </w:r>
                            <w:r w:rsidRPr="00966D8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พิจารณาให้คลอด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DBC3" id="Text Box 26" o:spid="_x0000_s1059" type="#_x0000_t202" style="position:absolute;left:0;text-align:left;margin-left:396.65pt;margin-top:6.2pt;width:242.4pt;height:2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" fillcolor="white [3201]" strokeweight=".5pt">
                <v:textbox>
                  <w:txbxContent>
                    <w:p w14:paraId="75A9C45B" w14:textId="77777777" w:rsidR="00B521A5" w:rsidRPr="00966D82" w:rsidRDefault="00B521A5" w:rsidP="00B521A5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ถ้าไม่ดีขึ้นหรือ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FHR tracing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เปลี่ยนเป็น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Category III </w:t>
                      </w:r>
                      <w:r w:rsidRPr="00966D8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พิจารณาให้คลอด</w:t>
                      </w:r>
                    </w:p>
                  </w:txbxContent>
                </v:textbox>
              </v:shape>
            </w:pict>
          </mc:Fallback>
        </mc:AlternateContent>
      </w:r>
    </w:p>
    <w:p w14:paraId="71236B3E" w14:textId="77777777" w:rsidR="00D559A8" w:rsidRDefault="00D559A8" w:rsidP="005125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718F05" w14:textId="06C93C85" w:rsidR="00C66A81" w:rsidRPr="00163818" w:rsidRDefault="00C66A81" w:rsidP="005125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แบบประเมินปัจจัยเสี่ยงต่อการเกิดภาวะขาดออกซิเจนในทารกแรกเกิด  (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>Risk Factors Assessment for Birth Asphyxia)</w:t>
      </w:r>
      <w:r w:rsidRPr="00163818">
        <w:rPr>
          <w:rFonts w:ascii="TH SarabunPSK" w:eastAsia="Angsana New" w:hAnsi="TH SarabunPSK" w:cs="TH SarabunPSK"/>
          <w:bCs/>
          <w:sz w:val="32"/>
          <w:szCs w:val="32"/>
        </w:rPr>
        <w:t xml:space="preserve"> </w:t>
      </w:r>
      <w:r w:rsidRPr="00163818">
        <w:rPr>
          <w:rFonts w:ascii="TH SarabunPSK" w:eastAsia="Angsana New" w:hAnsi="TH SarabunPSK" w:cs="TH SarabunPSK" w:hint="cs"/>
          <w:bCs/>
          <w:sz w:val="32"/>
          <w:szCs w:val="32"/>
          <w:cs/>
        </w:rPr>
        <w:t>ตัวอย่างการทดลองใช้แบบประเมิน</w:t>
      </w:r>
    </w:p>
    <w:p w14:paraId="0A889BF2" w14:textId="77777777" w:rsidR="00C66A81" w:rsidRPr="00163818" w:rsidRDefault="00C66A81" w:rsidP="00512581">
      <w:pPr>
        <w:spacing w:after="0" w:line="240" w:lineRule="auto"/>
        <w:jc w:val="thaiDistribute"/>
        <w:rPr>
          <w:rFonts w:ascii="TH SarabunPSK" w:eastAsia="Angsana New" w:hAnsi="TH SarabunPSK" w:cs="TH SarabunPSK"/>
          <w:bCs/>
          <w:sz w:val="32"/>
          <w:szCs w:val="32"/>
          <w:cs/>
        </w:rPr>
      </w:pPr>
    </w:p>
    <w:p w14:paraId="040508C6" w14:textId="0718CF37" w:rsidR="00C66A81" w:rsidRPr="00163818" w:rsidRDefault="00C66A81" w:rsidP="00B33BAD">
      <w:pPr>
        <w:spacing w:after="0" w:line="240" w:lineRule="auto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 w:rsidRPr="00163818">
        <w:rPr>
          <w:noProof/>
        </w:rPr>
        <w:drawing>
          <wp:inline distT="0" distB="0" distL="0" distR="0" wp14:anchorId="1B925B22" wp14:editId="27FE6C0D">
            <wp:extent cx="8107680" cy="5378771"/>
            <wp:effectExtent l="0" t="0" r="762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25260" cy="539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2D39" w14:textId="631DBF0B" w:rsidR="00D54896" w:rsidRPr="00163818" w:rsidRDefault="00D54896" w:rsidP="00B33BAD">
      <w:pPr>
        <w:spacing w:after="0" w:line="240" w:lineRule="auto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36F2F3" w14:textId="77777777" w:rsidR="00D54896" w:rsidRPr="00163818" w:rsidRDefault="00D54896" w:rsidP="00B33BAD">
      <w:pPr>
        <w:spacing w:after="0" w:line="240" w:lineRule="auto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62135C" w14:textId="77777777" w:rsidR="00C66A81" w:rsidRPr="00163818" w:rsidRDefault="00C66A81" w:rsidP="005125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6F65FE" w14:textId="502E46E1" w:rsidR="00A77FFE" w:rsidRPr="00163818" w:rsidRDefault="002B2D43" w:rsidP="00512581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bCs/>
          <w:sz w:val="32"/>
          <w:szCs w:val="32"/>
          <w:cs/>
        </w:rPr>
      </w:pPr>
      <w:r w:rsidRPr="0016381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2AF089" wp14:editId="114A1AE7">
                <wp:simplePos x="0" y="0"/>
                <wp:positionH relativeFrom="column">
                  <wp:posOffset>295275</wp:posOffset>
                </wp:positionH>
                <wp:positionV relativeFrom="paragraph">
                  <wp:posOffset>-354330</wp:posOffset>
                </wp:positionV>
                <wp:extent cx="9784080" cy="350520"/>
                <wp:effectExtent l="0" t="0" r="26670" b="1143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408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E2CBB" w14:textId="107DDDA2" w:rsidR="002B2D43" w:rsidRPr="002B2D43" w:rsidRDefault="00B33BAD" w:rsidP="002B2D4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B2D43">
                              <w:rPr>
                                <w:rFonts w:ascii="TH SarabunPSK" w:eastAsia="Angsana New" w:hAnsi="TH SarabunPSK" w:cs="TH SarabunPSK" w:hint="cs"/>
                                <w:bCs/>
                                <w:sz w:val="32"/>
                                <w:szCs w:val="32"/>
                                <w:cs/>
                              </w:rPr>
                              <w:t>ปรับปรุง</w:t>
                            </w:r>
                            <w:r w:rsidR="002B2D43" w:rsidRPr="00E47C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แบบประเมินปัจจัยเสี่ยงต่อการเกิดภาวะขาดออกซิเจนในทารกแรกเกิด</w:t>
                            </w:r>
                            <w:r w:rsidR="002B2D43">
                              <w:rPr>
                                <w:rFonts w:ascii="TH SarabunPSK" w:eastAsia="Angsana New" w:hAnsi="TH SarabunPSK" w:cs="TH SarabunPSK" w:hint="cs"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ให้มีแนวทา</w:t>
                            </w:r>
                            <w:r w:rsidR="00163818">
                              <w:rPr>
                                <w:rFonts w:ascii="TH SarabunPSK" w:eastAsia="Angsana New" w:hAnsi="TH SarabunPSK" w:cs="TH SarabunPSK" w:hint="cs"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="002B2D43">
                              <w:rPr>
                                <w:rFonts w:ascii="TH SarabunPSK" w:eastAsia="Angsana New" w:hAnsi="TH SarabunPSK" w:cs="TH SarabunPSK" w:hint="cs"/>
                                <w:bCs/>
                                <w:sz w:val="32"/>
                                <w:szCs w:val="32"/>
                                <w:cs/>
                              </w:rPr>
                              <w:t>การดูแลผู้คลอดเพื่อแองกันและจัดการ</w:t>
                            </w:r>
                            <w:r w:rsidR="002B2D43" w:rsidRPr="00E47C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ภาวะขาดออกซิเจนในทารกแรกเกิด</w:t>
                            </w:r>
                          </w:p>
                          <w:p w14:paraId="1048C435" w14:textId="09C6D170" w:rsidR="002B2D43" w:rsidRDefault="002B2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F089" id="Text Box 93" o:spid="_x0000_s1060" type="#_x0000_t202" style="position:absolute;left:0;text-align:left;margin-left:23.25pt;margin-top:-27.9pt;width:770.4pt;height:27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" fillcolor="white [3201]" strokeweight=".5pt">
                <v:textbox>
                  <w:txbxContent>
                    <w:p w14:paraId="3BBE2CBB" w14:textId="107DDDA2" w:rsidR="002B2D43" w:rsidRPr="002B2D43" w:rsidRDefault="00B33BAD" w:rsidP="002B2D4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B2D43">
                        <w:rPr>
                          <w:rFonts w:ascii="TH SarabunPSK" w:eastAsia="Angsana New" w:hAnsi="TH SarabunPSK" w:cs="TH SarabunPSK" w:hint="cs"/>
                          <w:bCs/>
                          <w:sz w:val="32"/>
                          <w:szCs w:val="32"/>
                          <w:cs/>
                        </w:rPr>
                        <w:t>ปรับปรุง</w:t>
                      </w:r>
                      <w:r w:rsidR="002B2D43" w:rsidRPr="00E47C9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แบบประเมินปัจจัยเสี่ยงต่อการเกิดภาวะขาดออกซิเจนในทารกแรกเกิด</w:t>
                      </w:r>
                      <w:r w:rsidR="002B2D43">
                        <w:rPr>
                          <w:rFonts w:ascii="TH SarabunPSK" w:eastAsia="Angsana New" w:hAnsi="TH SarabunPSK" w:cs="TH SarabunPSK" w:hint="cs"/>
                          <w:bCs/>
                          <w:sz w:val="32"/>
                          <w:szCs w:val="32"/>
                          <w:cs/>
                        </w:rPr>
                        <w:t xml:space="preserve"> ให้มีแนวทา</w:t>
                      </w:r>
                      <w:r w:rsidR="00163818">
                        <w:rPr>
                          <w:rFonts w:ascii="TH SarabunPSK" w:eastAsia="Angsana New" w:hAnsi="TH SarabunPSK" w:cs="TH SarabunPSK" w:hint="cs"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 w:rsidR="002B2D43">
                        <w:rPr>
                          <w:rFonts w:ascii="TH SarabunPSK" w:eastAsia="Angsana New" w:hAnsi="TH SarabunPSK" w:cs="TH SarabunPSK" w:hint="cs"/>
                          <w:bCs/>
                          <w:sz w:val="32"/>
                          <w:szCs w:val="32"/>
                          <w:cs/>
                        </w:rPr>
                        <w:t>การดูแลผู้คลอดเพื่อแองกันและจัดการ</w:t>
                      </w:r>
                      <w:r w:rsidR="002B2D43" w:rsidRPr="00E47C9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ภาวะขาดออกซิเจนในทารกแรกเกิด</w:t>
                      </w:r>
                    </w:p>
                    <w:p w14:paraId="1048C435" w14:textId="09C6D170" w:rsidR="002B2D43" w:rsidRDefault="002B2D43"/>
                  </w:txbxContent>
                </v:textbox>
              </v:shape>
            </w:pict>
          </mc:Fallback>
        </mc:AlternateContent>
      </w:r>
      <w:r w:rsidR="00A77FFE" w:rsidRPr="00163818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แบบประเมินปัจจัยเสี่ยงต่อการเกิดภาวะขาดออกซิเจนในทารกแรกเกิด  (</w:t>
      </w:r>
      <w:r w:rsidR="00A77FFE" w:rsidRPr="00163818">
        <w:rPr>
          <w:rFonts w:ascii="TH SarabunPSK" w:hAnsi="TH SarabunPSK" w:cs="TH SarabunPSK"/>
          <w:b/>
          <w:bCs/>
          <w:sz w:val="32"/>
          <w:szCs w:val="32"/>
        </w:rPr>
        <w:t>Risk Factors Assessment for Birth Asphyxia)</w:t>
      </w:r>
    </w:p>
    <w:p w14:paraId="00A8AD2D" w14:textId="77777777" w:rsidR="00A77FFE" w:rsidRPr="00163818" w:rsidRDefault="00A77FFE" w:rsidP="00512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381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85AFB9" wp14:editId="2AB30860">
                <wp:simplePos x="0" y="0"/>
                <wp:positionH relativeFrom="column">
                  <wp:posOffset>-266700</wp:posOffset>
                </wp:positionH>
                <wp:positionV relativeFrom="paragraph">
                  <wp:posOffset>8294370</wp:posOffset>
                </wp:positionV>
                <wp:extent cx="2095500" cy="330200"/>
                <wp:effectExtent l="0" t="0" r="19050" b="1270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392924" w14:textId="77777777" w:rsidR="00A77FFE" w:rsidRDefault="00A77FFE" w:rsidP="00A77FFE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F-OBS-035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(01/02/68)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AFB9" id="Text Box 87" o:spid="_x0000_s1061" type="#_x0000_t202" style="position:absolute;left:0;text-align:left;margin-left:-21pt;margin-top:653.1pt;width:165pt;height:2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" fillcolor="white [3201]" strokecolor="white [3212]" strokeweight=".5pt">
                <v:textbox>
                  <w:txbxContent>
                    <w:p w14:paraId="7D392924" w14:textId="77777777" w:rsidR="00A77FFE" w:rsidRDefault="00A77FFE" w:rsidP="00A77FFE">
                      <w:pPr>
                        <w:rPr>
                          <w:cs/>
                        </w:rPr>
                      </w:pPr>
                      <w:r>
                        <w:t xml:space="preserve">F-OBS-035 </w:t>
                      </w:r>
                      <w:r>
                        <w:rPr>
                          <w:rFonts w:hint="cs"/>
                          <w:cs/>
                        </w:rPr>
                        <w:t>(01/02/68)</w:t>
                      </w:r>
                    </w:p>
                  </w:txbxContent>
                </v:textbox>
              </v:shape>
            </w:pict>
          </mc:Fallback>
        </mc:AlternateContent>
      </w: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ชื่อ-สกุล......................................อายุ.........ปี 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>HN……………</w:t>
      </w: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มารดา 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 xml:space="preserve">G.….P..…-…….-.…..-…..GA…………weeks  last child………..year </w:t>
      </w: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พบปัจจัยเสี่ยง 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 xml:space="preserve">O </w:t>
      </w: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วันที่...................เวลา.............น.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tbl>
      <w:tblPr>
        <w:tblStyle w:val="ab"/>
        <w:tblW w:w="15871" w:type="dxa"/>
        <w:tblLook w:val="04A0" w:firstRow="1" w:lastRow="0" w:firstColumn="1" w:lastColumn="0" w:noHBand="0" w:noVBand="1"/>
      </w:tblPr>
      <w:tblGrid>
        <w:gridCol w:w="665"/>
        <w:gridCol w:w="3725"/>
        <w:gridCol w:w="757"/>
        <w:gridCol w:w="991"/>
        <w:gridCol w:w="1121"/>
        <w:gridCol w:w="3764"/>
        <w:gridCol w:w="4848"/>
      </w:tblGrid>
      <w:tr w:rsidR="00163818" w:rsidRPr="00163818" w14:paraId="2672E052" w14:textId="77777777" w:rsidTr="00FF28C9">
        <w:tc>
          <w:tcPr>
            <w:tcW w:w="665" w:type="dxa"/>
            <w:vMerge w:val="restart"/>
          </w:tcPr>
          <w:p w14:paraId="62083A0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725" w:type="dxa"/>
          </w:tcPr>
          <w:p w14:paraId="70A76F4B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2869" w:type="dxa"/>
            <w:gridSpan w:val="3"/>
          </w:tcPr>
          <w:p w14:paraId="6265777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มีปัจจัยเสี่ยง</w:t>
            </w:r>
          </w:p>
        </w:tc>
        <w:tc>
          <w:tcPr>
            <w:tcW w:w="8612" w:type="dxa"/>
            <w:gridSpan w:val="2"/>
            <w:vMerge w:val="restart"/>
          </w:tcPr>
          <w:p w14:paraId="69A628A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การดูแล  </w:t>
            </w:r>
            <w:r w:rsidRPr="00163818">
              <w:rPr>
                <w:rFonts w:ascii="TH SarabunPSK" w:hAnsi="TH SarabunPSK" w:cs="TH SarabunPSK"/>
                <w:sz w:val="32"/>
                <w:szCs w:val="32"/>
                <w:cs/>
              </w:rPr>
              <w:t>(ทำ √ เมื่อได้ปฏิบัติกิจกรรมการพยาบาล)</w:t>
            </w:r>
          </w:p>
        </w:tc>
      </w:tr>
      <w:tr w:rsidR="00163818" w:rsidRPr="00163818" w14:paraId="397ED5FC" w14:textId="77777777" w:rsidTr="00FF28C9">
        <w:tc>
          <w:tcPr>
            <w:tcW w:w="665" w:type="dxa"/>
            <w:vMerge/>
          </w:tcPr>
          <w:p w14:paraId="2014661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25" w:type="dxa"/>
          </w:tcPr>
          <w:p w14:paraId="499DFC1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 w:hint="cs"/>
                <w:b/>
                <w:bCs/>
                <w:sz w:val="24"/>
                <w:szCs w:val="24"/>
                <w:highlight w:val="red"/>
                <w:cs/>
              </w:rPr>
              <w:t xml:space="preserve">แถบสีแดง 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highlight w:val="red"/>
              </w:rPr>
              <w:t xml:space="preserve">HRBA </w:t>
            </w:r>
            <w:r w:rsidRPr="00163818">
              <w:rPr>
                <w:rFonts w:ascii="TH SarabunPSK" w:hAnsi="TH SarabunPSK" w:cs="TH SarabunPSK" w:hint="cs"/>
                <w:b/>
                <w:bCs/>
                <w:sz w:val="24"/>
                <w:szCs w:val="24"/>
                <w:highlight w:val="yellow"/>
                <w:cs/>
              </w:rPr>
              <w:t xml:space="preserve"> สีเหลือง 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highlight w:val="yellow"/>
              </w:rPr>
              <w:t>RBA</w:t>
            </w:r>
            <w:r w:rsidRPr="00163818">
              <w:rPr>
                <w:rFonts w:ascii="TH SarabunPSK" w:hAnsi="TH SarabunPSK" w:cs="TH SarabunPSK" w:hint="cs"/>
                <w:b/>
                <w:bCs/>
                <w:sz w:val="24"/>
                <w:szCs w:val="24"/>
                <w:highlight w:val="green"/>
                <w:cs/>
              </w:rPr>
              <w:t xml:space="preserve"> สีเขียว 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highlight w:val="green"/>
              </w:rPr>
              <w:t>LRBA</w:t>
            </w:r>
          </w:p>
        </w:tc>
        <w:tc>
          <w:tcPr>
            <w:tcW w:w="757" w:type="dxa"/>
          </w:tcPr>
          <w:p w14:paraId="4CDDCA5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แรกรับ</w:t>
            </w:r>
          </w:p>
        </w:tc>
        <w:tc>
          <w:tcPr>
            <w:tcW w:w="991" w:type="dxa"/>
          </w:tcPr>
          <w:p w14:paraId="73A925D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รอคลอด</w:t>
            </w:r>
          </w:p>
        </w:tc>
        <w:tc>
          <w:tcPr>
            <w:tcW w:w="1121" w:type="dxa"/>
          </w:tcPr>
          <w:p w14:paraId="3B1E14C1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ขณะคลอด</w:t>
            </w:r>
          </w:p>
        </w:tc>
        <w:tc>
          <w:tcPr>
            <w:tcW w:w="8612" w:type="dxa"/>
            <w:gridSpan w:val="2"/>
            <w:vMerge/>
          </w:tcPr>
          <w:p w14:paraId="0C0F13F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14E4B58A" w14:textId="77777777" w:rsidTr="00FF28C9">
        <w:tc>
          <w:tcPr>
            <w:tcW w:w="665" w:type="dxa"/>
            <w:shd w:val="clear" w:color="auto" w:fill="FFFF00"/>
          </w:tcPr>
          <w:p w14:paraId="51E3EEC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725" w:type="dxa"/>
          </w:tcPr>
          <w:p w14:paraId="304D088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 Maternal age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&lt; 20  or &gt; 35 years </w:t>
            </w:r>
          </w:p>
          <w:p w14:paraId="164D565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Risk for Birth Asphyxia</w:t>
            </w:r>
          </w:p>
        </w:tc>
        <w:tc>
          <w:tcPr>
            <w:tcW w:w="757" w:type="dxa"/>
          </w:tcPr>
          <w:p w14:paraId="2FF6615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  <w:shd w:val="clear" w:color="auto" w:fill="BFBFBF" w:themeFill="background1" w:themeFillShade="BF"/>
          </w:tcPr>
          <w:p w14:paraId="1A01D5C6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  <w:shd w:val="clear" w:color="auto" w:fill="BFBFBF" w:themeFill="background1" w:themeFillShade="BF"/>
          </w:tcPr>
          <w:p w14:paraId="5372CE1E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  <w:vMerge w:val="restart"/>
          </w:tcPr>
          <w:p w14:paraId="765A2FC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ระยะที่ 1 ของการคลอด</w:t>
            </w:r>
          </w:p>
          <w:p w14:paraId="7CE8188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Notify Doctor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Assesment, </w:t>
            </w:r>
            <w:r w:rsidRPr="00163818">
              <w:rPr>
                <w:rFonts w:ascii="TH SarabunPSK" w:hAnsi="TH SarabunPSK" w:cs="TH SarabunPSK"/>
                <w:sz w:val="26"/>
                <w:szCs w:val="26"/>
              </w:rPr>
              <w:t>Management)</w:t>
            </w:r>
          </w:p>
          <w:p w14:paraId="6F0192B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Repeat EFM q 6 hr 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2A67303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Latent phase  Record FHR q 30 min.  </w:t>
            </w:r>
          </w:p>
          <w:p w14:paraId="53B1291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Active phase  Record FHR q 15 min</w:t>
            </w:r>
          </w:p>
          <w:p w14:paraId="4E82F86E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ระยะที่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 xml:space="preserve"> 2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ของการคลอด</w:t>
            </w:r>
          </w:p>
          <w:p w14:paraId="118164F6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Continuing EFM, Record q 5 min.</w:t>
            </w:r>
          </w:p>
        </w:tc>
        <w:tc>
          <w:tcPr>
            <w:tcW w:w="4848" w:type="dxa"/>
            <w:vMerge w:val="restart"/>
          </w:tcPr>
          <w:p w14:paraId="2C0AF26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ระยะที่ 1 ของการคลอด</w:t>
            </w:r>
          </w:p>
          <w:p w14:paraId="3B024CB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O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รับประทานอาหารอ่อน + น้ำหวานไม่มีกาก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         </w:t>
            </w:r>
          </w:p>
          <w:p w14:paraId="624690A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ดื่มน้ำ/จิบน้ำ ระหว่างมื้อ</w:t>
            </w:r>
          </w:p>
          <w:p w14:paraId="4829288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งดน้ำงดอาหาร เมื่อปากมดลูกเปิด 6 ซม.</w:t>
            </w:r>
          </w:p>
          <w:p w14:paraId="6E0450D4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O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ให้สุขศึกษาเตรียมการคลอด</w:t>
            </w:r>
          </w:p>
          <w:p w14:paraId="369DBF0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ปฏิบัติตัวขณะรอคลอด</w:t>
            </w:r>
          </w:p>
          <w:p w14:paraId="5CB6BD5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ส่งเสริมการคลอดจัดท่าศีรษะสูง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698BBE1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(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ยืน เดิน นั่ง ท่าละ10-15 นาที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  <w:p w14:paraId="3107D391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การเบ่งคลอด</w:t>
            </w:r>
          </w:p>
          <w:p w14:paraId="144C3466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O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ให้สุขศึกษาการเผชิญอาการเจ็บครรภ์คลอด</w:t>
            </w:r>
          </w:p>
          <w:p w14:paraId="4A82F4E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การหายใจบรรเทาปวด</w:t>
            </w:r>
          </w:p>
          <w:p w14:paraId="1CFA6FE7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เปลี่ยน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ท่า ยืน เดิน นั่ง ท่าละ 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>10-15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นาที</w:t>
            </w:r>
          </w:p>
          <w:p w14:paraId="4EA3C1E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กำลูกบอลคลายปวด</w:t>
            </w:r>
          </w:p>
          <w:p w14:paraId="7B53156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ใช้โทรศัพท์ พุดคุยกับญาติ/เพื่อนข้างเตียง/ทารกในครรภ์</w:t>
            </w:r>
          </w:p>
          <w:p w14:paraId="3D692A1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6381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ระยะที่</w:t>
            </w: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2 </w:t>
            </w:r>
            <w:r w:rsidRPr="0016381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ของการคลอด</w:t>
            </w:r>
          </w:p>
          <w:p w14:paraId="0680C98B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จัดท่าคลอดศีรษะสูง 30 องศา</w:t>
            </w:r>
          </w:p>
          <w:p w14:paraId="15C07F6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  <w:r w:rsidRPr="0016381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ส่งเสริมการเบ่งคลอดตามต้องการ</w:t>
            </w:r>
          </w:p>
        </w:tc>
      </w:tr>
      <w:tr w:rsidR="00163818" w:rsidRPr="00163818" w14:paraId="787076E8" w14:textId="77777777" w:rsidTr="00FF28C9">
        <w:tc>
          <w:tcPr>
            <w:tcW w:w="665" w:type="dxa"/>
            <w:shd w:val="clear" w:color="auto" w:fill="FFFF00"/>
          </w:tcPr>
          <w:p w14:paraId="2515332B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725" w:type="dxa"/>
          </w:tcPr>
          <w:p w14:paraId="3958CFC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Maternal Complication </w:t>
            </w:r>
          </w:p>
          <w:p w14:paraId="1F274F32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(GDM, Anemia, Asthma) </w:t>
            </w:r>
          </w:p>
          <w:p w14:paraId="4216057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Risk for Birth Asphyxia)</w:t>
            </w:r>
          </w:p>
        </w:tc>
        <w:tc>
          <w:tcPr>
            <w:tcW w:w="757" w:type="dxa"/>
          </w:tcPr>
          <w:p w14:paraId="61DC409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  <w:shd w:val="clear" w:color="auto" w:fill="BFBFBF" w:themeFill="background1" w:themeFillShade="BF"/>
          </w:tcPr>
          <w:p w14:paraId="59A751C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  <w:shd w:val="clear" w:color="auto" w:fill="BFBFBF" w:themeFill="background1" w:themeFillShade="BF"/>
          </w:tcPr>
          <w:p w14:paraId="02F80B9E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  <w:vMerge/>
          </w:tcPr>
          <w:p w14:paraId="00E27036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48" w:type="dxa"/>
            <w:vMerge/>
          </w:tcPr>
          <w:p w14:paraId="09F789D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194FBB22" w14:textId="77777777" w:rsidTr="00FF28C9">
        <w:tc>
          <w:tcPr>
            <w:tcW w:w="665" w:type="dxa"/>
            <w:shd w:val="clear" w:color="auto" w:fill="FF0000"/>
          </w:tcPr>
          <w:p w14:paraId="0D8EA5F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725" w:type="dxa"/>
          </w:tcPr>
          <w:p w14:paraId="3482A2C4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GA &lt; 37 (go on labor) </w:t>
            </w:r>
          </w:p>
          <w:p w14:paraId="12AB1A77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 GA &gt; 41 weeks</w:t>
            </w:r>
          </w:p>
        </w:tc>
        <w:tc>
          <w:tcPr>
            <w:tcW w:w="757" w:type="dxa"/>
          </w:tcPr>
          <w:p w14:paraId="4922F1D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  <w:shd w:val="clear" w:color="auto" w:fill="BFBFBF" w:themeFill="background1" w:themeFillShade="BF"/>
          </w:tcPr>
          <w:p w14:paraId="5CA592A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  <w:shd w:val="clear" w:color="auto" w:fill="BFBFBF" w:themeFill="background1" w:themeFillShade="BF"/>
          </w:tcPr>
          <w:p w14:paraId="56F936E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  <w:vMerge w:val="restart"/>
          </w:tcPr>
          <w:p w14:paraId="31BB9136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ระยะที่ 1 ของการคลอด</w:t>
            </w:r>
          </w:p>
          <w:p w14:paraId="03BE89EE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Notify Doctor</w:t>
            </w:r>
            <w:r w:rsidRPr="0016381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Assesment, </w:t>
            </w:r>
            <w:r w:rsidRPr="00163818">
              <w:rPr>
                <w:rFonts w:ascii="TH SarabunPSK" w:hAnsi="TH SarabunPSK" w:cs="TH SarabunPSK"/>
                <w:sz w:val="26"/>
                <w:szCs w:val="26"/>
              </w:rPr>
              <w:t>Management)</w:t>
            </w:r>
          </w:p>
          <w:p w14:paraId="3FBE239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Repeat EFM q 6 hr 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7C6901B1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Record FHR q 15 min.</w:t>
            </w:r>
          </w:p>
          <w:p w14:paraId="6372E45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ระยะที่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 xml:space="preserve"> 2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ของการคลอด</w:t>
            </w:r>
          </w:p>
          <w:p w14:paraId="49AE3C4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Continuing EFM, Record q 5 min.</w:t>
            </w:r>
          </w:p>
        </w:tc>
        <w:tc>
          <w:tcPr>
            <w:tcW w:w="4848" w:type="dxa"/>
            <w:vMerge/>
          </w:tcPr>
          <w:p w14:paraId="3C4AB6B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4C447750" w14:textId="77777777" w:rsidTr="00FF28C9">
        <w:tc>
          <w:tcPr>
            <w:tcW w:w="665" w:type="dxa"/>
            <w:shd w:val="clear" w:color="auto" w:fill="FF0000"/>
          </w:tcPr>
          <w:p w14:paraId="22CAD37B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725" w:type="dxa"/>
          </w:tcPr>
          <w:p w14:paraId="5A1FDE2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EFW &lt; 2500 gms. </w:t>
            </w:r>
          </w:p>
          <w:p w14:paraId="1399D75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EFW ≥ 4,000 gms. </w:t>
            </w:r>
          </w:p>
        </w:tc>
        <w:tc>
          <w:tcPr>
            <w:tcW w:w="757" w:type="dxa"/>
          </w:tcPr>
          <w:p w14:paraId="0FE79474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  <w:shd w:val="clear" w:color="auto" w:fill="BFBFBF" w:themeFill="background1" w:themeFillShade="BF"/>
          </w:tcPr>
          <w:p w14:paraId="4236EA2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  <w:shd w:val="clear" w:color="auto" w:fill="BFBFBF" w:themeFill="background1" w:themeFillShade="BF"/>
          </w:tcPr>
          <w:p w14:paraId="4FC2977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  <w:vMerge/>
          </w:tcPr>
          <w:p w14:paraId="773A79C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48" w:type="dxa"/>
            <w:vMerge/>
          </w:tcPr>
          <w:p w14:paraId="195E288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75646591" w14:textId="77777777" w:rsidTr="00FF28C9">
        <w:tc>
          <w:tcPr>
            <w:tcW w:w="665" w:type="dxa"/>
            <w:shd w:val="clear" w:color="auto" w:fill="FF0000"/>
          </w:tcPr>
          <w:p w14:paraId="79A2167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725" w:type="dxa"/>
          </w:tcPr>
          <w:p w14:paraId="5A44F4B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- Malpresentation in Admission or in labor  </w:t>
            </w:r>
          </w:p>
        </w:tc>
        <w:tc>
          <w:tcPr>
            <w:tcW w:w="757" w:type="dxa"/>
          </w:tcPr>
          <w:p w14:paraId="226C61A7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  <w:shd w:val="clear" w:color="auto" w:fill="BFBFBF" w:themeFill="background1" w:themeFillShade="BF"/>
          </w:tcPr>
          <w:p w14:paraId="32EB095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  <w:shd w:val="clear" w:color="auto" w:fill="BFBFBF" w:themeFill="background1" w:themeFillShade="BF"/>
          </w:tcPr>
          <w:p w14:paraId="7DD298A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  <w:vMerge/>
          </w:tcPr>
          <w:p w14:paraId="13386D5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48" w:type="dxa"/>
            <w:vMerge/>
          </w:tcPr>
          <w:p w14:paraId="76C8189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2A507119" w14:textId="77777777" w:rsidTr="00FF28C9">
        <w:tc>
          <w:tcPr>
            <w:tcW w:w="665" w:type="dxa"/>
            <w:shd w:val="clear" w:color="auto" w:fill="FF0000"/>
          </w:tcPr>
          <w:p w14:paraId="279970A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725" w:type="dxa"/>
          </w:tcPr>
          <w:p w14:paraId="4484603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Placenta previa </w:t>
            </w:r>
          </w:p>
        </w:tc>
        <w:tc>
          <w:tcPr>
            <w:tcW w:w="757" w:type="dxa"/>
          </w:tcPr>
          <w:p w14:paraId="256BB66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  <w:shd w:val="clear" w:color="auto" w:fill="BFBFBF" w:themeFill="background1" w:themeFillShade="BF"/>
          </w:tcPr>
          <w:p w14:paraId="304195D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  <w:shd w:val="clear" w:color="auto" w:fill="BFBFBF" w:themeFill="background1" w:themeFillShade="BF"/>
          </w:tcPr>
          <w:p w14:paraId="5F1F103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  <w:vMerge/>
          </w:tcPr>
          <w:p w14:paraId="45BDA1B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48" w:type="dxa"/>
            <w:vMerge/>
          </w:tcPr>
          <w:p w14:paraId="16F0AE0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71EC8B33" w14:textId="77777777" w:rsidTr="00FF28C9">
        <w:tc>
          <w:tcPr>
            <w:tcW w:w="665" w:type="dxa"/>
            <w:shd w:val="clear" w:color="auto" w:fill="FF0000"/>
          </w:tcPr>
          <w:p w14:paraId="6B0F94E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725" w:type="dxa"/>
          </w:tcPr>
          <w:p w14:paraId="4FD09DC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Maternal Complication (PIH) </w:t>
            </w:r>
          </w:p>
        </w:tc>
        <w:tc>
          <w:tcPr>
            <w:tcW w:w="757" w:type="dxa"/>
          </w:tcPr>
          <w:p w14:paraId="11412A11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0BF79B0E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</w:tcPr>
          <w:p w14:paraId="3504298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  <w:vMerge/>
          </w:tcPr>
          <w:p w14:paraId="7BB8DCE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48" w:type="dxa"/>
            <w:vMerge/>
          </w:tcPr>
          <w:p w14:paraId="7E00709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51484607" w14:textId="77777777" w:rsidTr="00FF28C9">
        <w:tc>
          <w:tcPr>
            <w:tcW w:w="665" w:type="dxa"/>
            <w:shd w:val="clear" w:color="auto" w:fill="FF0000"/>
          </w:tcPr>
          <w:p w14:paraId="1AA519D7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3725" w:type="dxa"/>
          </w:tcPr>
          <w:p w14:paraId="4ADD1FC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Style w:val="oypena"/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- Fever ( BT≥ 38 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  <w:vertAlign w:val="superscript"/>
              </w:rPr>
              <w:t>o</w:t>
            </w: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c) </w:t>
            </w:r>
          </w:p>
          <w:p w14:paraId="2017F001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Style w:val="oypena"/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Style w:val="oypena"/>
                <w:rFonts w:ascii="TH SarabunPSK" w:hAnsi="TH SarabunPSK" w:cs="TH SarabunPSK"/>
                <w:sz w:val="28"/>
                <w:szCs w:val="28"/>
              </w:rPr>
              <w:t xml:space="preserve">- Infection </w:t>
            </w:r>
          </w:p>
          <w:p w14:paraId="515F1561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>- High WBC count &gt; 25,000 cell/mm</w:t>
            </w:r>
            <w:r w:rsidRPr="00163818">
              <w:rPr>
                <w:rFonts w:ascii="TH SarabunPSK" w:hAnsi="TH SarabunPSK" w:cs="TH SarabunPSK"/>
                <w:sz w:val="28"/>
                <w:szCs w:val="28"/>
                <w:vertAlign w:val="superscript"/>
              </w:rPr>
              <w:t xml:space="preserve">3 </w:t>
            </w:r>
          </w:p>
        </w:tc>
        <w:tc>
          <w:tcPr>
            <w:tcW w:w="757" w:type="dxa"/>
          </w:tcPr>
          <w:p w14:paraId="47C3FAD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447BB4D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</w:tcPr>
          <w:p w14:paraId="58D5A406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  <w:vMerge/>
          </w:tcPr>
          <w:p w14:paraId="1702670E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48" w:type="dxa"/>
            <w:vMerge/>
          </w:tcPr>
          <w:p w14:paraId="523834A4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671D35A8" w14:textId="77777777" w:rsidTr="00FF28C9">
        <w:tc>
          <w:tcPr>
            <w:tcW w:w="665" w:type="dxa"/>
            <w:shd w:val="clear" w:color="auto" w:fill="FF0000"/>
          </w:tcPr>
          <w:p w14:paraId="5CB35B3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3725" w:type="dxa"/>
          </w:tcPr>
          <w:p w14:paraId="67BE9981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High risk medical during labor </w:t>
            </w:r>
          </w:p>
          <w:p w14:paraId="1613CBD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Induction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Oxytocin) ,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Cytotec) </w:t>
            </w:r>
          </w:p>
        </w:tc>
        <w:tc>
          <w:tcPr>
            <w:tcW w:w="757" w:type="dxa"/>
          </w:tcPr>
          <w:p w14:paraId="1080F3F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3E1C2F4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</w:tcPr>
          <w:p w14:paraId="5A4ED437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  <w:vMerge/>
          </w:tcPr>
          <w:p w14:paraId="1D3033E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48" w:type="dxa"/>
            <w:vMerge/>
          </w:tcPr>
          <w:p w14:paraId="5D42CF72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3D99858C" w14:textId="77777777" w:rsidTr="00FF28C9">
        <w:tc>
          <w:tcPr>
            <w:tcW w:w="665" w:type="dxa"/>
            <w:shd w:val="clear" w:color="auto" w:fill="FF0000"/>
          </w:tcPr>
          <w:p w14:paraId="66A067C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3725" w:type="dxa"/>
          </w:tcPr>
          <w:p w14:paraId="32BA909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Membrane rupture and station &gt; 0 </w:t>
            </w:r>
          </w:p>
          <w:p w14:paraId="3A49D36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- Meconium stained amniotic fluid </w:t>
            </w:r>
          </w:p>
        </w:tc>
        <w:tc>
          <w:tcPr>
            <w:tcW w:w="757" w:type="dxa"/>
          </w:tcPr>
          <w:p w14:paraId="3D3F5156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412017F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</w:tcPr>
          <w:p w14:paraId="0743989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  <w:vMerge/>
          </w:tcPr>
          <w:p w14:paraId="4741FED2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48" w:type="dxa"/>
            <w:vMerge/>
          </w:tcPr>
          <w:p w14:paraId="49D9A4F1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39AF0DE2" w14:textId="77777777" w:rsidTr="00FF28C9">
        <w:tc>
          <w:tcPr>
            <w:tcW w:w="665" w:type="dxa"/>
            <w:vMerge w:val="restart"/>
          </w:tcPr>
          <w:p w14:paraId="45A51716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</w:t>
            </w:r>
          </w:p>
        </w:tc>
        <w:tc>
          <w:tcPr>
            <w:tcW w:w="3725" w:type="dxa"/>
          </w:tcPr>
          <w:p w14:paraId="69738EE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highlight w:val="red"/>
                <w:cs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ปัจจัยเสี่ยง</w:t>
            </w:r>
          </w:p>
        </w:tc>
        <w:tc>
          <w:tcPr>
            <w:tcW w:w="2869" w:type="dxa"/>
            <w:gridSpan w:val="3"/>
          </w:tcPr>
          <w:p w14:paraId="113EA4BE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มีปัจจัยเสี่ยง</w:t>
            </w:r>
          </w:p>
        </w:tc>
        <w:tc>
          <w:tcPr>
            <w:tcW w:w="8612" w:type="dxa"/>
            <w:gridSpan w:val="2"/>
            <w:vMerge w:val="restart"/>
          </w:tcPr>
          <w:p w14:paraId="2B42B88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การดูแล  </w:t>
            </w: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(ทำ √ เมื่อได้ปฏิบัติกิจกรรมการพยาบาล)</w:t>
            </w:r>
          </w:p>
        </w:tc>
      </w:tr>
      <w:tr w:rsidR="00163818" w:rsidRPr="00163818" w14:paraId="4B7AAE5B" w14:textId="77777777" w:rsidTr="00FF28C9">
        <w:tc>
          <w:tcPr>
            <w:tcW w:w="665" w:type="dxa"/>
            <w:vMerge/>
          </w:tcPr>
          <w:p w14:paraId="0BB458F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25" w:type="dxa"/>
          </w:tcPr>
          <w:p w14:paraId="20C5C89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 w:hint="cs"/>
                <w:b/>
                <w:bCs/>
                <w:sz w:val="24"/>
                <w:szCs w:val="24"/>
                <w:highlight w:val="red"/>
                <w:cs/>
              </w:rPr>
              <w:t xml:space="preserve">แถบสีแดง 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highlight w:val="red"/>
              </w:rPr>
              <w:t xml:space="preserve">HRBA </w:t>
            </w:r>
            <w:r w:rsidRPr="00163818">
              <w:rPr>
                <w:rFonts w:ascii="TH SarabunPSK" w:hAnsi="TH SarabunPSK" w:cs="TH SarabunPSK" w:hint="cs"/>
                <w:b/>
                <w:bCs/>
                <w:sz w:val="24"/>
                <w:szCs w:val="24"/>
                <w:highlight w:val="yellow"/>
                <w:cs/>
              </w:rPr>
              <w:t xml:space="preserve"> สีเหลือง 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highlight w:val="yellow"/>
              </w:rPr>
              <w:t>RBA</w:t>
            </w:r>
            <w:r w:rsidRPr="00163818">
              <w:rPr>
                <w:rFonts w:ascii="TH SarabunPSK" w:hAnsi="TH SarabunPSK" w:cs="TH SarabunPSK" w:hint="cs"/>
                <w:b/>
                <w:bCs/>
                <w:sz w:val="24"/>
                <w:szCs w:val="24"/>
                <w:highlight w:val="green"/>
                <w:cs/>
              </w:rPr>
              <w:t xml:space="preserve"> สีเขียว 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highlight w:val="green"/>
              </w:rPr>
              <w:t>LRBA</w:t>
            </w:r>
          </w:p>
        </w:tc>
        <w:tc>
          <w:tcPr>
            <w:tcW w:w="757" w:type="dxa"/>
          </w:tcPr>
          <w:p w14:paraId="5EADCA1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แรกรับ</w:t>
            </w:r>
          </w:p>
        </w:tc>
        <w:tc>
          <w:tcPr>
            <w:tcW w:w="991" w:type="dxa"/>
          </w:tcPr>
          <w:p w14:paraId="4C2E776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รอคลอด</w:t>
            </w:r>
          </w:p>
        </w:tc>
        <w:tc>
          <w:tcPr>
            <w:tcW w:w="1121" w:type="dxa"/>
          </w:tcPr>
          <w:p w14:paraId="2DA8446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cs/>
              </w:rPr>
              <w:t>ขณะคลอด</w:t>
            </w:r>
          </w:p>
        </w:tc>
        <w:tc>
          <w:tcPr>
            <w:tcW w:w="8612" w:type="dxa"/>
            <w:gridSpan w:val="2"/>
            <w:vMerge/>
          </w:tcPr>
          <w:p w14:paraId="2B53DE0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6E34A579" w14:textId="77777777" w:rsidTr="00FF28C9">
        <w:tc>
          <w:tcPr>
            <w:tcW w:w="665" w:type="dxa"/>
            <w:shd w:val="clear" w:color="auto" w:fill="FF0000"/>
          </w:tcPr>
          <w:p w14:paraId="3C7FA8C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3725" w:type="dxa"/>
          </w:tcPr>
          <w:p w14:paraId="087AE4B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sz w:val="28"/>
              </w:rPr>
              <w:t xml:space="preserve">- Obstructed labor  </w:t>
            </w:r>
          </w:p>
          <w:p w14:paraId="6DA3FA3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sz w:val="28"/>
              </w:rPr>
              <w:t xml:space="preserve">- Prolonged labour </w:t>
            </w:r>
          </w:p>
          <w:p w14:paraId="46C31EB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sz w:val="28"/>
              </w:rPr>
              <w:t xml:space="preserve">- Protraction or Arrest of labor </w:t>
            </w:r>
          </w:p>
          <w:p w14:paraId="467E53BB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sz w:val="28"/>
              </w:rPr>
              <w:t>- Prolonged duration of  2</w:t>
            </w:r>
            <w:r w:rsidRPr="00163818">
              <w:rPr>
                <w:rFonts w:ascii="TH SarabunPSK" w:hAnsi="TH SarabunPSK" w:cs="TH SarabunPSK"/>
                <w:sz w:val="28"/>
                <w:vertAlign w:val="superscript"/>
              </w:rPr>
              <w:t>nd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  stage</w:t>
            </w: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757" w:type="dxa"/>
          </w:tcPr>
          <w:p w14:paraId="775F136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157975C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</w:tcPr>
          <w:p w14:paraId="6FA6F3EE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</w:tcPr>
          <w:p w14:paraId="72E8DF9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ระยะที่ 1 ของการคลอด</w:t>
            </w:r>
          </w:p>
          <w:p w14:paraId="6AD717B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Notify Doctor</w:t>
            </w:r>
            <w:r w:rsidRPr="0016381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Assesment, Management)</w:t>
            </w:r>
          </w:p>
          <w:p w14:paraId="58B6DD84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Repeat EFM q 6 hr  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7A5CF6C7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Record FHR q 15 min.</w:t>
            </w:r>
          </w:p>
          <w:p w14:paraId="5B742AB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ระยะที่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2 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ของการคลอด</w:t>
            </w:r>
          </w:p>
          <w:p w14:paraId="1297F3EB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Continuing EFM, Record q 5 min.</w:t>
            </w:r>
          </w:p>
        </w:tc>
        <w:tc>
          <w:tcPr>
            <w:tcW w:w="4848" w:type="dxa"/>
            <w:vMerge w:val="restart"/>
          </w:tcPr>
          <w:p w14:paraId="6A7549B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6381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ระยะที่ 1 ของการคลอด</w:t>
            </w:r>
          </w:p>
          <w:p w14:paraId="309B1A4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O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รับประทานอาหารอ่อน + น้ำหวานไม่มีกาก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         </w:t>
            </w:r>
          </w:p>
          <w:p w14:paraId="494AD86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ดื่มน้ำ/จิบน้ำ ระหว่างมื้อ</w:t>
            </w:r>
          </w:p>
          <w:p w14:paraId="575BAD8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งดน้ำงดอาหาร เมื่อปากมดลูกเปิด 6 ซม.</w:t>
            </w:r>
          </w:p>
          <w:p w14:paraId="731CAE91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O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ให้สุขศึกษาเตรียมการคลอด</w:t>
            </w:r>
          </w:p>
          <w:p w14:paraId="2E61D60E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ปฏิบัติตัวขณะรอคลอด</w:t>
            </w:r>
          </w:p>
          <w:p w14:paraId="7A5DA7C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ส่งเสริมการคลอดจัดท่าศีรษะสูง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75FA958B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(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ยืน เดิน นั่ง ท่าละ10-15 นาที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)</w:t>
            </w:r>
          </w:p>
          <w:p w14:paraId="2947F94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การเบ่งคลอด</w:t>
            </w:r>
          </w:p>
          <w:p w14:paraId="49339F91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O 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ให้สุขศึกษาการเผชิญอาการเจ็บครรภ์คลอด</w:t>
            </w:r>
          </w:p>
          <w:p w14:paraId="5C7D580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การหายใจบรรเทาปวด</w:t>
            </w:r>
          </w:p>
          <w:p w14:paraId="4FA753B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เปลี่ยน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ท่า ยืน เดิน นั่ง ท่าละ 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>10-15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นาที</w:t>
            </w:r>
          </w:p>
          <w:p w14:paraId="61439CB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กำลูกบอลคลายปวด</w:t>
            </w:r>
          </w:p>
          <w:p w14:paraId="79E14298" w14:textId="1035561D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  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ใช้โทรศัพท์ พุดคุยกับญาติ/เพื่อนข้างเตียง/ทารกใ</w:t>
            </w:r>
            <w:r w:rsidR="00FF28C9"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 w:rsidRPr="00163818">
              <w:rPr>
                <w:rFonts w:ascii="TH SarabunPSK" w:hAnsi="TH SarabunPSK" w:cs="TH SarabunPSK"/>
                <w:sz w:val="28"/>
                <w:szCs w:val="28"/>
                <w:cs/>
              </w:rPr>
              <w:t>ครรภ์</w:t>
            </w:r>
          </w:p>
          <w:p w14:paraId="51C4C10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6381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ระยะที่</w:t>
            </w: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2 </w:t>
            </w:r>
            <w:r w:rsidRPr="0016381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ของการคลอด</w:t>
            </w:r>
          </w:p>
          <w:p w14:paraId="042EBEB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จัดท่าคลอดศีรษะสูง 30 องศา</w:t>
            </w:r>
          </w:p>
          <w:p w14:paraId="1056D4F6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  <w:r w:rsidRPr="0016381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ส่งเสริมการเบ่งคลอดตามต้องการ</w:t>
            </w:r>
          </w:p>
        </w:tc>
      </w:tr>
      <w:tr w:rsidR="00163818" w:rsidRPr="00163818" w14:paraId="59B26548" w14:textId="77777777" w:rsidTr="00FF28C9">
        <w:tc>
          <w:tcPr>
            <w:tcW w:w="665" w:type="dxa"/>
            <w:shd w:val="clear" w:color="auto" w:fill="FF0000"/>
          </w:tcPr>
          <w:p w14:paraId="74BD176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3725" w:type="dxa"/>
          </w:tcPr>
          <w:p w14:paraId="1538B63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Fetal distress </w:t>
            </w:r>
          </w:p>
          <w:p w14:paraId="3BB270E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163818">
              <w:rPr>
                <w:rFonts w:ascii="TH SarabunPSK" w:hAnsi="TH SarabunPSK" w:cs="TH SarabunPSK"/>
                <w:sz w:val="28"/>
              </w:rPr>
              <w:t xml:space="preserve">Non-reassuring FHR </w:t>
            </w:r>
          </w:p>
          <w:p w14:paraId="47A25ED4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16381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163818">
              <w:rPr>
                <w:rFonts w:ascii="TH SarabunPSK" w:hAnsi="TH SarabunPSK" w:cs="TH SarabunPSK"/>
                <w:sz w:val="28"/>
              </w:rPr>
              <w:t>Abnormal FHR with EFM</w:t>
            </w:r>
          </w:p>
        </w:tc>
        <w:tc>
          <w:tcPr>
            <w:tcW w:w="757" w:type="dxa"/>
          </w:tcPr>
          <w:p w14:paraId="3B1CD01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5B6803D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</w:tcPr>
          <w:p w14:paraId="4067D76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</w:tcPr>
          <w:p w14:paraId="6AC02A4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ระยะที่ 1 ของการคลอด</w:t>
            </w:r>
          </w:p>
          <w:p w14:paraId="692353D7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Notify Doctor</w:t>
            </w:r>
            <w:r w:rsidRPr="0016381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163818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Assesment, Management)</w:t>
            </w:r>
          </w:p>
          <w:p w14:paraId="0B543BB8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O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Continuing EFM Record FHR q </w:t>
            </w:r>
            <w:r w:rsidRPr="00163818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min.</w:t>
            </w:r>
          </w:p>
          <w:p w14:paraId="3983C8CD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  O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CAT</w:t>
            </w:r>
            <w:r w:rsidRPr="00163818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&gt; IUR. + notify &gt;&gt;Repeat EFM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0FBB3AD7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  O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CAT</w:t>
            </w:r>
            <w:r w:rsidRPr="00163818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&gt; IUR.+ notify &gt;&gt;Management</w:t>
            </w:r>
          </w:p>
          <w:p w14:paraId="1CCCFFD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O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NPO</w:t>
            </w:r>
          </w:p>
          <w:p w14:paraId="7F7F4AEB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ระยะที่ 2 ของการคลอด</w:t>
            </w:r>
          </w:p>
          <w:p w14:paraId="516A109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Continuing EFM Record FHR q </w:t>
            </w:r>
            <w:r w:rsidRPr="0016381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5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>min.</w:t>
            </w:r>
          </w:p>
        </w:tc>
        <w:tc>
          <w:tcPr>
            <w:tcW w:w="4848" w:type="dxa"/>
            <w:vMerge/>
          </w:tcPr>
          <w:p w14:paraId="6D0AFDA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163818" w:rsidRPr="00163818" w14:paraId="3ECB64DA" w14:textId="77777777" w:rsidTr="00FF28C9">
        <w:tc>
          <w:tcPr>
            <w:tcW w:w="665" w:type="dxa"/>
            <w:shd w:val="clear" w:color="auto" w:fill="92D050"/>
          </w:tcPr>
          <w:p w14:paraId="2BE4652E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8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3725" w:type="dxa"/>
          </w:tcPr>
          <w:p w14:paraId="740A705F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63818">
              <w:rPr>
                <w:rFonts w:ascii="TH SarabunPSK" w:hAnsi="TH SarabunPSK" w:cs="TH SarabunPSK"/>
                <w:sz w:val="30"/>
                <w:szCs w:val="30"/>
                <w:cs/>
              </w:rPr>
              <w:t>มารดาที่ไม่มีปัจจัยเสี่ยงข้อ 1-12</w:t>
            </w:r>
          </w:p>
        </w:tc>
        <w:tc>
          <w:tcPr>
            <w:tcW w:w="757" w:type="dxa"/>
          </w:tcPr>
          <w:p w14:paraId="4F85E479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5E9AC874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1" w:type="dxa"/>
          </w:tcPr>
          <w:p w14:paraId="7308E374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4" w:type="dxa"/>
          </w:tcPr>
          <w:p w14:paraId="370AC6C3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ระยะที่ 1 ของการคลอด</w:t>
            </w:r>
          </w:p>
          <w:p w14:paraId="3377F6CA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 Repeat EFM q 8 hr  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         </w:t>
            </w:r>
          </w:p>
          <w:p w14:paraId="1C4375F5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 Latent phase  Record FHR q 60 min.  </w:t>
            </w: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     </w:t>
            </w:r>
          </w:p>
          <w:p w14:paraId="6310F1E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 Active phase  Record FHR q 30 min.   </w:t>
            </w:r>
          </w:p>
          <w:p w14:paraId="1C1DD43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6381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ระยะที่ 2 ของการคลอด</w:t>
            </w:r>
          </w:p>
          <w:p w14:paraId="3F63D20C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6381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  <w:r w:rsidRPr="00163818">
              <w:rPr>
                <w:rFonts w:ascii="TH SarabunPSK" w:hAnsi="TH SarabunPSK" w:cs="TH SarabunPSK"/>
                <w:sz w:val="24"/>
                <w:szCs w:val="24"/>
              </w:rPr>
              <w:t xml:space="preserve">  Continuing EFM Record q 15 min.   </w:t>
            </w:r>
          </w:p>
        </w:tc>
        <w:tc>
          <w:tcPr>
            <w:tcW w:w="4848" w:type="dxa"/>
            <w:vMerge/>
          </w:tcPr>
          <w:p w14:paraId="737DDE70" w14:textId="77777777" w:rsidR="00A77FFE" w:rsidRPr="00163818" w:rsidRDefault="00A77FFE" w:rsidP="0051258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BE8C3E8" w14:textId="77777777" w:rsidR="00A77FFE" w:rsidRPr="00163818" w:rsidRDefault="00A77FFE" w:rsidP="00512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  <w:r w:rsidRPr="00163818">
        <w:rPr>
          <w:rFonts w:ascii="TH SarabunPSK" w:hAnsi="TH SarabunPSK" w:cs="TH SarabunPSK"/>
          <w:b/>
          <w:bCs/>
          <w:sz w:val="24"/>
          <w:szCs w:val="24"/>
        </w:rPr>
        <w:t xml:space="preserve">Maternal Outcome       </w:t>
      </w:r>
    </w:p>
    <w:p w14:paraId="4BB06469" w14:textId="77777777" w:rsidR="00A77FFE" w:rsidRPr="00163818" w:rsidRDefault="00A77FFE" w:rsidP="0051258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 w:rsidRPr="00163818">
        <w:rPr>
          <w:rFonts w:ascii="TH SarabunPSK" w:hAnsi="TH SarabunPSK" w:cs="TH SarabunPSK"/>
          <w:b/>
          <w:bCs/>
          <w:sz w:val="24"/>
          <w:szCs w:val="24"/>
        </w:rPr>
        <w:t xml:space="preserve">O </w:t>
      </w:r>
      <w:r w:rsidRPr="00163818">
        <w:rPr>
          <w:rFonts w:ascii="TH SarabunPSK" w:hAnsi="TH SarabunPSK" w:cs="TH SarabunPSK"/>
          <w:sz w:val="24"/>
          <w:szCs w:val="24"/>
        </w:rPr>
        <w:t xml:space="preserve">Normal delivery with…………………………………………….   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 xml:space="preserve">O </w:t>
      </w:r>
      <w:r w:rsidRPr="00163818">
        <w:rPr>
          <w:rFonts w:ascii="TH SarabunPSK" w:hAnsi="TH SarabunPSK" w:cs="TH SarabunPSK"/>
          <w:sz w:val="24"/>
          <w:szCs w:val="24"/>
        </w:rPr>
        <w:t>V/E  with…………………………………….……….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 xml:space="preserve"> O</w:t>
      </w:r>
      <w:r w:rsidRPr="00163818">
        <w:rPr>
          <w:rFonts w:ascii="TH SarabunPSK" w:hAnsi="TH SarabunPSK" w:cs="TH SarabunPSK"/>
          <w:sz w:val="24"/>
          <w:szCs w:val="24"/>
        </w:rPr>
        <w:t xml:space="preserve"> C/S due to………………………………………  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Refer………….……… due to ……………………..…………..….…</w:t>
      </w:r>
    </w:p>
    <w:p w14:paraId="4908F4C6" w14:textId="77777777" w:rsidR="00A77FFE" w:rsidRPr="00163818" w:rsidRDefault="00A77FFE" w:rsidP="0051258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 w:rsidRPr="00163818">
        <w:rPr>
          <w:rFonts w:ascii="TH SarabunPSK" w:hAnsi="TH SarabunPSK" w:cs="TH SarabunPSK"/>
          <w:b/>
          <w:bCs/>
          <w:sz w:val="24"/>
          <w:szCs w:val="24"/>
        </w:rPr>
        <w:t xml:space="preserve">O </w:t>
      </w:r>
      <w:r w:rsidRPr="00163818">
        <w:rPr>
          <w:rFonts w:ascii="TH SarabunPSK" w:hAnsi="TH SarabunPSK" w:cs="TH SarabunPSK"/>
          <w:sz w:val="24"/>
          <w:szCs w:val="24"/>
        </w:rPr>
        <w:t>Complication……………………………………………………….……………………..……………………………………………………………………………………………………………………………………………………..……………………………..…………………….</w:t>
      </w:r>
    </w:p>
    <w:p w14:paraId="77A32798" w14:textId="77777777" w:rsidR="00A77FFE" w:rsidRPr="00163818" w:rsidRDefault="00A77FFE" w:rsidP="00512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  <w:r w:rsidRPr="00163818">
        <w:rPr>
          <w:rFonts w:ascii="TH SarabunPSK" w:hAnsi="TH SarabunPSK" w:cs="TH SarabunPSK"/>
          <w:b/>
          <w:bCs/>
          <w:sz w:val="24"/>
          <w:szCs w:val="24"/>
        </w:rPr>
        <w:t>Baby  Outcome</w:t>
      </w:r>
    </w:p>
    <w:p w14:paraId="4932DFFD" w14:textId="77777777" w:rsidR="00A77FFE" w:rsidRPr="00163818" w:rsidRDefault="00A77FFE" w:rsidP="005125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  <w:r w:rsidRPr="00163818">
        <w:rPr>
          <w:rFonts w:ascii="TH SarabunPSK" w:hAnsi="TH SarabunPSK" w:cs="TH SarabunPSK"/>
          <w:b/>
          <w:bCs/>
          <w:sz w:val="24"/>
          <w:szCs w:val="24"/>
        </w:rPr>
        <w:t xml:space="preserve">O </w:t>
      </w:r>
      <w:r w:rsidRPr="00163818">
        <w:rPr>
          <w:rFonts w:ascii="TH SarabunPSK" w:hAnsi="TH SarabunPSK" w:cs="TH SarabunPSK"/>
          <w:sz w:val="24"/>
          <w:szCs w:val="24"/>
        </w:rPr>
        <w:t xml:space="preserve">Male 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Female   BW…………………….gms.  Apgar score ……………………….……….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PP 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NICU 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Refer………….………………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Birth Asphyxia 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TTNB 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 xml:space="preserve">O </w:t>
      </w:r>
      <w:r w:rsidRPr="00163818">
        <w:rPr>
          <w:rFonts w:ascii="TH SarabunPSK" w:hAnsi="TH SarabunPSK" w:cs="TH SarabunPSK"/>
          <w:sz w:val="24"/>
          <w:szCs w:val="24"/>
        </w:rPr>
        <w:t xml:space="preserve">TPHN  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repiratory distress Syndrome 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</w:p>
    <w:p w14:paraId="4D76AFFE" w14:textId="77777777" w:rsidR="00FF28C9" w:rsidRPr="00163818" w:rsidRDefault="00A77FFE" w:rsidP="00512581">
      <w:pPr>
        <w:spacing w:after="0" w:line="240" w:lineRule="auto"/>
        <w:jc w:val="thaiDistribute"/>
        <w:rPr>
          <w:rFonts w:ascii="TH SarabunPSK" w:hAnsi="TH SarabunPSK" w:cs="TH SarabunPSK"/>
          <w:sz w:val="26"/>
          <w:szCs w:val="26"/>
        </w:rPr>
      </w:pP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On O2 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ET – tube </w:t>
      </w:r>
      <w:r w:rsidRPr="00163818">
        <w:rPr>
          <w:rFonts w:ascii="TH SarabunPSK" w:hAnsi="TH SarabunPSK" w:cs="TH SarabunPSK"/>
          <w:b/>
          <w:bCs/>
          <w:sz w:val="24"/>
          <w:szCs w:val="24"/>
        </w:rPr>
        <w:t>O</w:t>
      </w:r>
      <w:r w:rsidRPr="00163818">
        <w:rPr>
          <w:rFonts w:ascii="TH SarabunPSK" w:hAnsi="TH SarabunPSK" w:cs="TH SarabunPSK"/>
          <w:sz w:val="24"/>
          <w:szCs w:val="24"/>
        </w:rPr>
        <w:t xml:space="preserve"> Complication………………………………………………………………..…………………………………………………………………………………………………………………..………………………………………..…………………….</w:t>
      </w:r>
      <w:r w:rsidRPr="00163818">
        <w:rPr>
          <w:rFonts w:ascii="TH SarabunPSK" w:hAnsi="TH SarabunPSK" w:cs="TH SarabunPSK"/>
          <w:sz w:val="26"/>
          <w:szCs w:val="26"/>
          <w:cs/>
        </w:rPr>
        <w:t xml:space="preserve">  </w:t>
      </w:r>
    </w:p>
    <w:p w14:paraId="5B0B9499" w14:textId="354EDB6D" w:rsidR="000D5B2F" w:rsidRPr="00163818" w:rsidRDefault="00A77FFE" w:rsidP="0051258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 w:rsidRPr="00163818">
        <w:rPr>
          <w:rFonts w:ascii="TH SarabunPSK" w:hAnsi="TH SarabunPSK" w:cs="TH SarabunPSK" w:hint="cs"/>
          <w:b/>
          <w:bCs/>
          <w:sz w:val="24"/>
          <w:szCs w:val="24"/>
          <w:cs/>
        </w:rPr>
        <w:t>วิธีการใช้</w:t>
      </w:r>
      <w:r w:rsidRPr="00163818">
        <w:rPr>
          <w:rFonts w:ascii="TH SarabunPSK" w:hAnsi="TH SarabunPSK" w:cs="TH SarabunPSK" w:hint="cs"/>
          <w:sz w:val="24"/>
          <w:szCs w:val="24"/>
          <w:cs/>
        </w:rPr>
        <w:t xml:space="preserve">   </w:t>
      </w:r>
      <w:r w:rsidRPr="00163818">
        <w:rPr>
          <w:rFonts w:ascii="TH SarabunPSK" w:hAnsi="TH SarabunPSK" w:cs="TH SarabunPSK"/>
          <w:sz w:val="24"/>
          <w:szCs w:val="24"/>
          <w:cs/>
        </w:rPr>
        <w:t>ใช้ประเมินแรกรับ</w:t>
      </w:r>
      <w:r w:rsidRPr="00163818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163818">
        <w:rPr>
          <w:rFonts w:ascii="TH SarabunPSK" w:hAnsi="TH SarabunPSK" w:cs="TH SarabunPSK"/>
          <w:sz w:val="24"/>
          <w:szCs w:val="24"/>
          <w:cs/>
        </w:rPr>
        <w:t xml:space="preserve">ระหว่างรอคลอด </w:t>
      </w:r>
      <w:r w:rsidRPr="00163818">
        <w:rPr>
          <w:rFonts w:ascii="TH SarabunPSK" w:hAnsi="TH SarabunPSK" w:cs="TH SarabunPSK" w:hint="cs"/>
          <w:sz w:val="24"/>
          <w:szCs w:val="24"/>
          <w:cs/>
        </w:rPr>
        <w:t>และ</w:t>
      </w:r>
      <w:r w:rsidRPr="00163818">
        <w:rPr>
          <w:rFonts w:ascii="TH SarabunPSK" w:hAnsi="TH SarabunPSK" w:cs="TH SarabunPSK"/>
          <w:sz w:val="24"/>
          <w:szCs w:val="24"/>
          <w:cs/>
        </w:rPr>
        <w:t>ขณะคลอด</w:t>
      </w:r>
      <w:r w:rsidRPr="00163818">
        <w:rPr>
          <w:rFonts w:ascii="TH SarabunPSK" w:hAnsi="TH SarabunPSK" w:cs="TH SarabunPSK" w:hint="cs"/>
          <w:sz w:val="24"/>
          <w:szCs w:val="24"/>
          <w:cs/>
        </w:rPr>
        <w:t xml:space="preserve"> ทุกราย</w:t>
      </w:r>
      <w:r w:rsidRPr="00163818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163818">
        <w:rPr>
          <w:rFonts w:ascii="TH SarabunPSK" w:hAnsi="TH SarabunPSK" w:cs="TH SarabunPSK" w:hint="cs"/>
          <w:sz w:val="24"/>
          <w:szCs w:val="24"/>
          <w:cs/>
        </w:rPr>
        <w:t xml:space="preserve">ทำเครื่องหมาย  </w:t>
      </w:r>
      <w:r w:rsidRPr="00163818">
        <w:rPr>
          <w:rFonts w:ascii="TH SarabunPSK" w:hAnsi="TH SarabunPSK" w:cs="TH SarabunPSK"/>
          <w:b/>
          <w:bCs/>
          <w:sz w:val="24"/>
          <w:szCs w:val="24"/>
          <w:cs/>
        </w:rPr>
        <w:t>√</w:t>
      </w:r>
      <w:r w:rsidRPr="00163818">
        <w:rPr>
          <w:rFonts w:ascii="TH SarabunPSK" w:hAnsi="TH SarabunPSK" w:cs="TH SarabunPSK" w:hint="cs"/>
          <w:sz w:val="24"/>
          <w:szCs w:val="24"/>
          <w:cs/>
        </w:rPr>
        <w:t xml:space="preserve">  เมื่อพบว่า</w:t>
      </w:r>
      <w:r w:rsidRPr="00163818">
        <w:rPr>
          <w:rFonts w:ascii="TH SarabunPSK" w:hAnsi="TH SarabunPSK" w:cs="TH SarabunPSK"/>
          <w:sz w:val="24"/>
          <w:szCs w:val="24"/>
          <w:cs/>
        </w:rPr>
        <w:t>มีปัจจัยเสี่ยงเพียง 1 ข้อ ให้ปฏิบัติตาม</w:t>
      </w:r>
      <w:r w:rsidRPr="00163818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163818">
        <w:rPr>
          <w:rFonts w:ascii="TH SarabunPSK" w:hAnsi="TH SarabunPSK" w:cs="TH SarabunPSK"/>
          <w:sz w:val="24"/>
          <w:szCs w:val="24"/>
        </w:rPr>
        <w:t xml:space="preserve">Flow </w:t>
      </w:r>
      <w:r w:rsidRPr="00163818">
        <w:rPr>
          <w:rFonts w:ascii="TH SarabunPSK" w:hAnsi="TH SarabunPSK" w:cs="TH SarabunPSK" w:hint="cs"/>
          <w:sz w:val="24"/>
          <w:szCs w:val="24"/>
          <w:cs/>
        </w:rPr>
        <w:t>(</w:t>
      </w:r>
      <w:r w:rsidRPr="00163818">
        <w:rPr>
          <w:rFonts w:ascii="TH SarabunPSK" w:hAnsi="TH SarabunPSK" w:cs="TH SarabunPSK"/>
          <w:sz w:val="24"/>
          <w:szCs w:val="24"/>
        </w:rPr>
        <w:t xml:space="preserve">F-OBS-036) </w:t>
      </w:r>
      <w:r w:rsidRPr="00163818">
        <w:rPr>
          <w:rFonts w:ascii="TH SarabunPSK" w:hAnsi="TH SarabunPSK" w:cs="TH SarabunPSK"/>
          <w:sz w:val="24"/>
          <w:szCs w:val="24"/>
          <w:cs/>
        </w:rPr>
        <w:t>แนวทางการดูแลผู้คลอดเพื่อป้องกันและจัดการภาวะขาดออกซิเจนในทารกแรกเกิดในรายที่มีความเสี่ยงต่อการเกิดภาวะขาดออกซิเจนในทารกแรกเกิด</w:t>
      </w:r>
    </w:p>
    <w:p w14:paraId="2D44BB4B" w14:textId="6213019B" w:rsidR="00B33BAD" w:rsidRPr="00163818" w:rsidRDefault="00B33BAD" w:rsidP="0051258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14:paraId="0E319365" w14:textId="779AFF32" w:rsidR="00D54896" w:rsidRPr="00163818" w:rsidRDefault="00D54896" w:rsidP="0051258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14:paraId="103D202C" w14:textId="1407E6F8" w:rsidR="00163818" w:rsidRPr="00163818" w:rsidRDefault="00163818" w:rsidP="0051258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14:paraId="0E34674D" w14:textId="0B6BB916" w:rsidR="00163818" w:rsidRPr="00163818" w:rsidRDefault="00163818" w:rsidP="0051258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14:paraId="0C247BAF" w14:textId="77777777" w:rsidR="00163818" w:rsidRPr="00163818" w:rsidRDefault="00163818" w:rsidP="00163818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</w:pPr>
      <w:r w:rsidRPr="001638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การทดลองนำใช้ </w:t>
      </w:r>
      <w:r w:rsidRPr="00163818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แบบประเมินปัจจัยเสี่ยงต่อการเกิดภาวะขาดออกซิเจนในทารกแรกเกิด  (</w:t>
      </w:r>
      <w:r w:rsidRPr="00163818">
        <w:rPr>
          <w:rFonts w:ascii="TH SarabunPSK" w:hAnsi="TH SarabunPSK" w:cs="TH SarabunPSK"/>
          <w:b/>
          <w:bCs/>
          <w:sz w:val="32"/>
          <w:szCs w:val="32"/>
        </w:rPr>
        <w:t>Risk Factors Assessment for Birth Asphyxia)</w:t>
      </w:r>
    </w:p>
    <w:p w14:paraId="73A89592" w14:textId="257EF522" w:rsidR="00163818" w:rsidRPr="00163818" w:rsidRDefault="00163818" w:rsidP="00512581">
      <w:pPr>
        <w:spacing w:after="0" w:line="240" w:lineRule="auto"/>
        <w:jc w:val="thaiDistribute"/>
        <w:rPr>
          <w:rFonts w:ascii="TH SarabunPSK" w:hAnsi="TH SarabunPSK" w:cs="TH SarabunPSK" w:hint="cs"/>
          <w:sz w:val="24"/>
          <w:szCs w:val="24"/>
        </w:rPr>
      </w:pPr>
    </w:p>
    <w:p w14:paraId="128ECCD5" w14:textId="4010B7C8" w:rsidR="00163818" w:rsidRPr="00163818" w:rsidRDefault="00163818" w:rsidP="00163818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 w:rsidRPr="00163818">
        <w:rPr>
          <w:noProof/>
        </w:rPr>
        <w:drawing>
          <wp:inline distT="0" distB="0" distL="0" distR="0" wp14:anchorId="32CEDA12" wp14:editId="664F71AB">
            <wp:extent cx="4663489" cy="3368040"/>
            <wp:effectExtent l="0" t="0" r="381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8661" cy="33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818">
        <w:rPr>
          <w:noProof/>
        </w:rPr>
        <w:drawing>
          <wp:inline distT="0" distB="0" distL="0" distR="0" wp14:anchorId="71289CA9" wp14:editId="399FDB89">
            <wp:extent cx="4869180" cy="3389830"/>
            <wp:effectExtent l="0" t="0" r="762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899"/>
                    <a:stretch/>
                  </pic:blipFill>
                  <pic:spPr bwMode="auto">
                    <a:xfrm>
                      <a:off x="0" y="0"/>
                      <a:ext cx="4881109" cy="339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6E2B7" w14:textId="22B44C64" w:rsidR="00163818" w:rsidRPr="00163818" w:rsidRDefault="00163818" w:rsidP="0051258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14:paraId="79E35DDC" w14:textId="2294B058" w:rsidR="00163818" w:rsidRPr="00163818" w:rsidRDefault="00163818" w:rsidP="0051258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14:paraId="3D3DD757" w14:textId="3E225F5A" w:rsidR="00163818" w:rsidRPr="00163818" w:rsidRDefault="00163818" w:rsidP="0051258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sectPr w:rsidR="00163818" w:rsidRPr="00163818" w:rsidSect="00E75218">
      <w:pgSz w:w="16838" w:h="11906" w:orient="landscape"/>
      <w:pgMar w:top="851" w:right="567" w:bottom="567" w:left="56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4FBFB" w14:textId="77777777" w:rsidR="00747A7E" w:rsidRDefault="00747A7E">
      <w:pPr>
        <w:spacing w:line="240" w:lineRule="auto"/>
      </w:pPr>
      <w:r>
        <w:separator/>
      </w:r>
    </w:p>
  </w:endnote>
  <w:endnote w:type="continuationSeparator" w:id="0">
    <w:p w14:paraId="7B3D801A" w14:textId="77777777" w:rsidR="00747A7E" w:rsidRDefault="00747A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5B40C" w14:textId="77777777" w:rsidR="00747A7E" w:rsidRDefault="00747A7E">
      <w:pPr>
        <w:spacing w:after="0"/>
      </w:pPr>
      <w:r>
        <w:separator/>
      </w:r>
    </w:p>
  </w:footnote>
  <w:footnote w:type="continuationSeparator" w:id="0">
    <w:p w14:paraId="707AF0A8" w14:textId="77777777" w:rsidR="00747A7E" w:rsidRDefault="00747A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7E59D" w14:textId="77777777" w:rsidR="00B33BAD" w:rsidRDefault="00B33BAD" w:rsidP="00D64B3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820AC" w14:textId="2B0F1225" w:rsidR="00660927" w:rsidRDefault="00660927" w:rsidP="00D64B38">
    <w:pPr>
      <w:pStyle w:val="a7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26272" w14:textId="5B852B43" w:rsidR="00660927" w:rsidRDefault="00660927" w:rsidP="0066092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A3D3E"/>
    <w:multiLevelType w:val="hybridMultilevel"/>
    <w:tmpl w:val="A22E4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48F"/>
    <w:rsid w:val="00005124"/>
    <w:rsid w:val="0002088C"/>
    <w:rsid w:val="00036728"/>
    <w:rsid w:val="0005207C"/>
    <w:rsid w:val="00074213"/>
    <w:rsid w:val="00094D3A"/>
    <w:rsid w:val="000A1777"/>
    <w:rsid w:val="000A3B58"/>
    <w:rsid w:val="000B5A6A"/>
    <w:rsid w:val="000C1DC4"/>
    <w:rsid w:val="000C701F"/>
    <w:rsid w:val="000C796D"/>
    <w:rsid w:val="000D1595"/>
    <w:rsid w:val="000D2CD3"/>
    <w:rsid w:val="000D5B2F"/>
    <w:rsid w:val="000E4A47"/>
    <w:rsid w:val="000E548F"/>
    <w:rsid w:val="000E6A08"/>
    <w:rsid w:val="000E7DC0"/>
    <w:rsid w:val="000F526E"/>
    <w:rsid w:val="000F786B"/>
    <w:rsid w:val="00110011"/>
    <w:rsid w:val="0012021A"/>
    <w:rsid w:val="00132981"/>
    <w:rsid w:val="00141872"/>
    <w:rsid w:val="00144281"/>
    <w:rsid w:val="0015553C"/>
    <w:rsid w:val="00155B18"/>
    <w:rsid w:val="00156828"/>
    <w:rsid w:val="00163818"/>
    <w:rsid w:val="0017276E"/>
    <w:rsid w:val="00180C10"/>
    <w:rsid w:val="00183428"/>
    <w:rsid w:val="001940C6"/>
    <w:rsid w:val="001A5795"/>
    <w:rsid w:val="001B0F8E"/>
    <w:rsid w:val="001B6D75"/>
    <w:rsid w:val="001C22F0"/>
    <w:rsid w:val="001D6B77"/>
    <w:rsid w:val="0021092E"/>
    <w:rsid w:val="00233463"/>
    <w:rsid w:val="00234A88"/>
    <w:rsid w:val="002434F8"/>
    <w:rsid w:val="002665FA"/>
    <w:rsid w:val="00267070"/>
    <w:rsid w:val="00287A97"/>
    <w:rsid w:val="002930E6"/>
    <w:rsid w:val="002B2D43"/>
    <w:rsid w:val="002E3E6D"/>
    <w:rsid w:val="002F15F0"/>
    <w:rsid w:val="00302E5F"/>
    <w:rsid w:val="00312EAD"/>
    <w:rsid w:val="00324580"/>
    <w:rsid w:val="00345481"/>
    <w:rsid w:val="00384A0B"/>
    <w:rsid w:val="003926F7"/>
    <w:rsid w:val="0039552C"/>
    <w:rsid w:val="003B09A2"/>
    <w:rsid w:val="003B4F2D"/>
    <w:rsid w:val="003C0152"/>
    <w:rsid w:val="00404976"/>
    <w:rsid w:val="00414F28"/>
    <w:rsid w:val="004231EA"/>
    <w:rsid w:val="004435E9"/>
    <w:rsid w:val="004460C7"/>
    <w:rsid w:val="00446F45"/>
    <w:rsid w:val="0046756A"/>
    <w:rsid w:val="00467E8B"/>
    <w:rsid w:val="00471CE5"/>
    <w:rsid w:val="00481BCC"/>
    <w:rsid w:val="00483139"/>
    <w:rsid w:val="004C140D"/>
    <w:rsid w:val="004E0E70"/>
    <w:rsid w:val="004E1526"/>
    <w:rsid w:val="00502626"/>
    <w:rsid w:val="00505981"/>
    <w:rsid w:val="00512581"/>
    <w:rsid w:val="005218D8"/>
    <w:rsid w:val="00537660"/>
    <w:rsid w:val="00540FEC"/>
    <w:rsid w:val="005605C6"/>
    <w:rsid w:val="00573F06"/>
    <w:rsid w:val="00590551"/>
    <w:rsid w:val="005A049E"/>
    <w:rsid w:val="005A546B"/>
    <w:rsid w:val="005B6020"/>
    <w:rsid w:val="005C7AA2"/>
    <w:rsid w:val="005D4831"/>
    <w:rsid w:val="006033CD"/>
    <w:rsid w:val="006043F6"/>
    <w:rsid w:val="00620E34"/>
    <w:rsid w:val="006375FE"/>
    <w:rsid w:val="0064013D"/>
    <w:rsid w:val="00643E47"/>
    <w:rsid w:val="00644152"/>
    <w:rsid w:val="00645FE0"/>
    <w:rsid w:val="00651711"/>
    <w:rsid w:val="00660927"/>
    <w:rsid w:val="00664F79"/>
    <w:rsid w:val="006771BB"/>
    <w:rsid w:val="006829EF"/>
    <w:rsid w:val="00696D44"/>
    <w:rsid w:val="006B0FCB"/>
    <w:rsid w:val="007018C0"/>
    <w:rsid w:val="00707DC1"/>
    <w:rsid w:val="00711053"/>
    <w:rsid w:val="007264AF"/>
    <w:rsid w:val="00745ADC"/>
    <w:rsid w:val="00747A7E"/>
    <w:rsid w:val="00767CF1"/>
    <w:rsid w:val="0077693F"/>
    <w:rsid w:val="007803B0"/>
    <w:rsid w:val="00782D20"/>
    <w:rsid w:val="00784CD7"/>
    <w:rsid w:val="0078534D"/>
    <w:rsid w:val="00787D9B"/>
    <w:rsid w:val="00790B3E"/>
    <w:rsid w:val="00793C87"/>
    <w:rsid w:val="007A3C50"/>
    <w:rsid w:val="007A555A"/>
    <w:rsid w:val="007B299F"/>
    <w:rsid w:val="007C0D54"/>
    <w:rsid w:val="007C2322"/>
    <w:rsid w:val="007C73C9"/>
    <w:rsid w:val="007D23E9"/>
    <w:rsid w:val="007D703F"/>
    <w:rsid w:val="007E01FA"/>
    <w:rsid w:val="007F07D0"/>
    <w:rsid w:val="00803187"/>
    <w:rsid w:val="00804791"/>
    <w:rsid w:val="00843FFD"/>
    <w:rsid w:val="008509FE"/>
    <w:rsid w:val="00852C95"/>
    <w:rsid w:val="00861368"/>
    <w:rsid w:val="00870ED8"/>
    <w:rsid w:val="00873262"/>
    <w:rsid w:val="00885BC1"/>
    <w:rsid w:val="008A1FC1"/>
    <w:rsid w:val="008A4813"/>
    <w:rsid w:val="008A5B1C"/>
    <w:rsid w:val="008B4A33"/>
    <w:rsid w:val="008C3A3F"/>
    <w:rsid w:val="008E31FB"/>
    <w:rsid w:val="008E4887"/>
    <w:rsid w:val="008F66CB"/>
    <w:rsid w:val="00921DF0"/>
    <w:rsid w:val="00931D45"/>
    <w:rsid w:val="00955612"/>
    <w:rsid w:val="00975E28"/>
    <w:rsid w:val="00977373"/>
    <w:rsid w:val="0099198E"/>
    <w:rsid w:val="00993409"/>
    <w:rsid w:val="00996BF9"/>
    <w:rsid w:val="009A73A6"/>
    <w:rsid w:val="009B4307"/>
    <w:rsid w:val="009D0222"/>
    <w:rsid w:val="009D5251"/>
    <w:rsid w:val="009E371F"/>
    <w:rsid w:val="009F7106"/>
    <w:rsid w:val="00A100B6"/>
    <w:rsid w:val="00A13F82"/>
    <w:rsid w:val="00A21275"/>
    <w:rsid w:val="00A21CD6"/>
    <w:rsid w:val="00A225F4"/>
    <w:rsid w:val="00A25587"/>
    <w:rsid w:val="00A3707C"/>
    <w:rsid w:val="00A6086A"/>
    <w:rsid w:val="00A7283A"/>
    <w:rsid w:val="00A76C50"/>
    <w:rsid w:val="00A77FFE"/>
    <w:rsid w:val="00A84FF7"/>
    <w:rsid w:val="00A87DF8"/>
    <w:rsid w:val="00A93DE1"/>
    <w:rsid w:val="00AC32C8"/>
    <w:rsid w:val="00AC678B"/>
    <w:rsid w:val="00AC6879"/>
    <w:rsid w:val="00AD27F8"/>
    <w:rsid w:val="00AE0BB4"/>
    <w:rsid w:val="00AE2B97"/>
    <w:rsid w:val="00AE73BD"/>
    <w:rsid w:val="00B23BA4"/>
    <w:rsid w:val="00B303BB"/>
    <w:rsid w:val="00B33BAD"/>
    <w:rsid w:val="00B521A5"/>
    <w:rsid w:val="00B839B1"/>
    <w:rsid w:val="00B8508B"/>
    <w:rsid w:val="00B95FD0"/>
    <w:rsid w:val="00BB64DB"/>
    <w:rsid w:val="00BC141F"/>
    <w:rsid w:val="00BC763B"/>
    <w:rsid w:val="00BE39FF"/>
    <w:rsid w:val="00C01E82"/>
    <w:rsid w:val="00C152C8"/>
    <w:rsid w:val="00C25F13"/>
    <w:rsid w:val="00C26A72"/>
    <w:rsid w:val="00C3541E"/>
    <w:rsid w:val="00C45EC5"/>
    <w:rsid w:val="00C647CC"/>
    <w:rsid w:val="00C65BD2"/>
    <w:rsid w:val="00C66A81"/>
    <w:rsid w:val="00C85DE9"/>
    <w:rsid w:val="00C90D3C"/>
    <w:rsid w:val="00CB4F74"/>
    <w:rsid w:val="00CC5DBF"/>
    <w:rsid w:val="00CD7DA1"/>
    <w:rsid w:val="00D1198C"/>
    <w:rsid w:val="00D33303"/>
    <w:rsid w:val="00D54896"/>
    <w:rsid w:val="00D559A8"/>
    <w:rsid w:val="00D64B38"/>
    <w:rsid w:val="00D748A4"/>
    <w:rsid w:val="00D76205"/>
    <w:rsid w:val="00D77958"/>
    <w:rsid w:val="00D83727"/>
    <w:rsid w:val="00D90807"/>
    <w:rsid w:val="00D925D6"/>
    <w:rsid w:val="00DA5490"/>
    <w:rsid w:val="00DB788A"/>
    <w:rsid w:val="00DC67F3"/>
    <w:rsid w:val="00DD23F0"/>
    <w:rsid w:val="00DD6C52"/>
    <w:rsid w:val="00DF03A9"/>
    <w:rsid w:val="00DF0B04"/>
    <w:rsid w:val="00E13EA6"/>
    <w:rsid w:val="00E322BE"/>
    <w:rsid w:val="00E32F6D"/>
    <w:rsid w:val="00E34AAE"/>
    <w:rsid w:val="00E51318"/>
    <w:rsid w:val="00E64DC1"/>
    <w:rsid w:val="00E75218"/>
    <w:rsid w:val="00E76A45"/>
    <w:rsid w:val="00E77346"/>
    <w:rsid w:val="00E83A7C"/>
    <w:rsid w:val="00E922EE"/>
    <w:rsid w:val="00EA3BC4"/>
    <w:rsid w:val="00EB2602"/>
    <w:rsid w:val="00EB3F1F"/>
    <w:rsid w:val="00EB6CC9"/>
    <w:rsid w:val="00EC1C58"/>
    <w:rsid w:val="00EC55C0"/>
    <w:rsid w:val="00ED0027"/>
    <w:rsid w:val="00ED5D71"/>
    <w:rsid w:val="00F13C3C"/>
    <w:rsid w:val="00F1448C"/>
    <w:rsid w:val="00F20628"/>
    <w:rsid w:val="00F2488F"/>
    <w:rsid w:val="00F3150B"/>
    <w:rsid w:val="00F40FD5"/>
    <w:rsid w:val="00F549A4"/>
    <w:rsid w:val="00F55321"/>
    <w:rsid w:val="00F61119"/>
    <w:rsid w:val="00F618C1"/>
    <w:rsid w:val="00F62A9A"/>
    <w:rsid w:val="00F642AD"/>
    <w:rsid w:val="00F6601D"/>
    <w:rsid w:val="00F74B3C"/>
    <w:rsid w:val="00F813B5"/>
    <w:rsid w:val="00F91D8D"/>
    <w:rsid w:val="00F96AB4"/>
    <w:rsid w:val="00FA1951"/>
    <w:rsid w:val="00FA5F3E"/>
    <w:rsid w:val="00FB7215"/>
    <w:rsid w:val="00FE0DB2"/>
    <w:rsid w:val="00FE7A87"/>
    <w:rsid w:val="00FF28C9"/>
    <w:rsid w:val="00FF5FBA"/>
    <w:rsid w:val="00FF7AD2"/>
    <w:rsid w:val="1D20787A"/>
    <w:rsid w:val="3A7B20A6"/>
    <w:rsid w:val="5588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9C2816"/>
  <w15:docId w15:val="{E7BCF119-7901-4DAD-BDBC-80D3FB12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218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a0"/>
    <w:qFormat/>
  </w:style>
  <w:style w:type="paragraph" w:styleId="a6">
    <w:name w:val="List Paragraph"/>
    <w:basedOn w:val="a"/>
    <w:uiPriority w:val="34"/>
    <w:qFormat/>
    <w:pPr>
      <w:ind w:left="720"/>
      <w:contextualSpacing/>
    </w:pPr>
    <w:rPr>
      <w:rFonts w:cs="Angsana New"/>
      <w:szCs w:val="28"/>
    </w:rPr>
  </w:style>
  <w:style w:type="character" w:customStyle="1" w:styleId="oypena">
    <w:name w:val="oypena"/>
    <w:basedOn w:val="a0"/>
    <w:qFormat/>
  </w:style>
  <w:style w:type="paragraph" w:styleId="a7">
    <w:name w:val="header"/>
    <w:basedOn w:val="a"/>
    <w:link w:val="a8"/>
    <w:uiPriority w:val="99"/>
    <w:unhideWhenUsed/>
    <w:rsid w:val="003B09A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3B09A2"/>
    <w:rPr>
      <w:rFonts w:cs="Angsana New"/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3B09A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3B09A2"/>
    <w:rPr>
      <w:rFonts w:cs="Angsana New"/>
      <w:sz w:val="22"/>
      <w:szCs w:val="28"/>
    </w:rPr>
  </w:style>
  <w:style w:type="table" w:styleId="ab">
    <w:name w:val="Table Grid"/>
    <w:basedOn w:val="a1"/>
    <w:uiPriority w:val="59"/>
    <w:rsid w:val="00052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8E488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E4887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156828"/>
    <w:rPr>
      <w:color w:val="954F72" w:themeColor="followedHyperlink"/>
      <w:u w:val="single"/>
    </w:rPr>
  </w:style>
  <w:style w:type="character" w:styleId="af">
    <w:name w:val="Strong"/>
    <w:basedOn w:val="a0"/>
    <w:uiPriority w:val="22"/>
    <w:qFormat/>
    <w:rsid w:val="00B23B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9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9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2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1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0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9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9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5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8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4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6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0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4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ww.frontiersin.org/journals/medicine/articles/10.3389/fmed.2022.944272/ful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1177/23779608241246874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doi.org/10.1186/s12884-022-05095-y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s://doi.org/10.1186/s12887-" TargetMode="External"/><Relationship Id="rId14" Type="http://schemas.openxmlformats.org/officeDocument/2006/relationships/hyperlink" Target="https://doi.org/10.1186/s12887-022-03582-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/uSnPMzcyBIirzlt2dNii9SzOQ==">CgMxLjA4AHIhMWNuYW1UY1VFQ3hfNlpfVmEyOG5HTlVtTEVlcl9XcC0w</go:docsCustomData>
</go:gDocsCustomXmlDataStorage>
</file>

<file path=customXml/itemProps1.xml><?xml version="1.0" encoding="utf-8"?>
<ds:datastoreItem xmlns:ds="http://schemas.openxmlformats.org/officeDocument/2006/customXml" ds:itemID="{6BD5FC0D-8015-4A27-B3C6-A39E4390B4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26</Pages>
  <Words>4416</Words>
  <Characters>25177</Characters>
  <Application>Microsoft Office Word</Application>
  <DocSecurity>0</DocSecurity>
  <Lines>209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Microsoft.com Team</dc:creator>
  <cp:lastModifiedBy>jittrakorn sanor</cp:lastModifiedBy>
  <cp:revision>5</cp:revision>
  <cp:lastPrinted>2026-05-12T00:35:00Z</cp:lastPrinted>
  <dcterms:created xsi:type="dcterms:W3CDTF">2026-05-10T22:44:00Z</dcterms:created>
  <dcterms:modified xsi:type="dcterms:W3CDTF">2026-05-12T00:39:00Z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8af4b951a6748ce1d9b8c0ccfb6c34ae97747260bfd58fcf62c3547b2a744290</vt:lpwstr>
  </property>
  <property fmtid="{D5CDD505-2E9C-101B-9397-08002B2CF9AE}" pid="3" name="KSOProductBuildVer">
    <vt:lpwstr>1033-12.2.0.18283</vt:lpwstr>
  </property>
  <property fmtid="{D5CDD505-2E9C-101B-9397-08002B2CF9AE}" pid="4" name="ICV">
    <vt:lpwstr>12C1BD2B876B47319A3749F95361803F_12</vt:lpwstr>
  </property>
</Properties>
</file>