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5325B" w14:textId="5B98CF91" w:rsidR="008B1B4C" w:rsidRDefault="00371BCB" w:rsidP="008B1B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1BCB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การพัฒนารูปแบบการฟื้นฟูจิตใจและพัฒนาการเด็กในศูนย์พักพิงสถานการณ์ชายแดนไทย–กัมพู</w:t>
      </w:r>
      <w:r w:rsidR="00DD2A2F">
        <w:rPr>
          <w:rFonts w:ascii="TH SarabunPSK" w:hAnsi="TH SarabunPSK" w:cs="TH SarabunPSK" w:hint="cs"/>
          <w:b/>
          <w:bCs/>
          <w:sz w:val="32"/>
          <w:szCs w:val="32"/>
          <w:cs/>
        </w:rPr>
        <w:t>ชา</w:t>
      </w:r>
      <w:bookmarkStart w:id="0" w:name="_GoBack"/>
      <w:bookmarkEnd w:id="0"/>
      <w:r w:rsidRPr="00371BC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49C14F23" w14:textId="23E0A561" w:rsidR="00371BCB" w:rsidRDefault="00371BCB" w:rsidP="008B1B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71BCB">
        <w:rPr>
          <w:rFonts w:ascii="TH SarabunPSK" w:hAnsi="TH SarabunPSK" w:cs="TH SarabunPSK"/>
          <w:b/>
          <w:bCs/>
          <w:sz w:val="32"/>
          <w:szCs w:val="32"/>
          <w:cs/>
        </w:rPr>
        <w:t>: กรณีศึกษาอำเภอขุนหาญ จังหวัดศรีสะเกษ</w:t>
      </w:r>
    </w:p>
    <w:p w14:paraId="44720DC1" w14:textId="77777777" w:rsidR="00371BCB" w:rsidRDefault="00371BCB" w:rsidP="008B1B4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71BCB">
        <w:rPr>
          <w:rFonts w:ascii="TH SarabunPSK" w:hAnsi="TH SarabunPSK" w:cs="TH SarabunPSK"/>
          <w:b/>
          <w:bCs/>
          <w:sz w:val="32"/>
          <w:szCs w:val="32"/>
        </w:rPr>
        <w:t>Development of a Child Mental Recovery and Development Model in Thai–Cambodian Border Shelter Centers: A Case Study in Khun Han District, Sisaket Province</w:t>
      </w:r>
    </w:p>
    <w:p w14:paraId="5A1BE1B8" w14:textId="71AA0DCF" w:rsidR="005516D0" w:rsidRPr="008B1B4C" w:rsidRDefault="00371BCB" w:rsidP="008B1B4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B1B4C">
        <w:rPr>
          <w:rFonts w:ascii="TH SarabunPSK" w:hAnsi="TH SarabunPSK" w:cs="TH SarabunPSK" w:hint="cs"/>
          <w:sz w:val="28"/>
          <w:cs/>
        </w:rPr>
        <w:t xml:space="preserve">พรหมณี ดับโศรก </w:t>
      </w:r>
      <w:r w:rsidR="005516D0" w:rsidRPr="008B1B4C">
        <w:rPr>
          <w:rFonts w:ascii="TH SarabunPSK" w:hAnsi="TH SarabunPSK" w:cs="TH SarabunPSK" w:hint="cs"/>
          <w:sz w:val="28"/>
          <w:cs/>
        </w:rPr>
        <w:t>* พย.บ.</w:t>
      </w:r>
      <w:r w:rsidR="00B41175" w:rsidRPr="008B1B4C">
        <w:rPr>
          <w:rFonts w:ascii="TH SarabunPSK" w:hAnsi="TH SarabunPSK" w:cs="TH SarabunPSK" w:hint="cs"/>
          <w:sz w:val="28"/>
          <w:cs/>
        </w:rPr>
        <w:t xml:space="preserve">, ชิษณุพร สิงห์แจ่ม * พย.บ., เพชรรุ่ง สมัญญา </w:t>
      </w:r>
      <w:r w:rsidR="00B41175" w:rsidRPr="008B1B4C">
        <w:rPr>
          <w:rFonts w:ascii="TH SarabunPSK" w:hAnsi="TH SarabunPSK" w:cs="TH SarabunPSK"/>
          <w:sz w:val="28"/>
        </w:rPr>
        <w:t>*</w:t>
      </w:r>
      <w:r w:rsidR="00B41175" w:rsidRPr="008B1B4C">
        <w:rPr>
          <w:rFonts w:ascii="TH SarabunPSK" w:hAnsi="TH SarabunPSK" w:cs="TH SarabunPSK" w:hint="cs"/>
          <w:sz w:val="28"/>
          <w:cs/>
        </w:rPr>
        <w:t>พยบ.</w:t>
      </w:r>
    </w:p>
    <w:p w14:paraId="529E5AE0" w14:textId="7401E736" w:rsidR="005516D0" w:rsidRPr="008B1B4C" w:rsidRDefault="005516D0" w:rsidP="008B1B4C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8B1B4C">
        <w:rPr>
          <w:rFonts w:ascii="TH SarabunPSK" w:hAnsi="TH SarabunPSK" w:cs="TH SarabunPSK" w:hint="cs"/>
          <w:sz w:val="28"/>
          <w:cs/>
        </w:rPr>
        <w:t>โรงพยาบาล</w:t>
      </w:r>
      <w:r w:rsidR="00371BCB" w:rsidRPr="008B1B4C">
        <w:rPr>
          <w:rFonts w:ascii="TH SarabunPSK" w:hAnsi="TH SarabunPSK" w:cs="TH SarabunPSK" w:hint="cs"/>
          <w:sz w:val="28"/>
          <w:cs/>
        </w:rPr>
        <w:t>ขุนหาญ</w:t>
      </w:r>
    </w:p>
    <w:p w14:paraId="562B567F" w14:textId="5ED6C166" w:rsidR="005516D0" w:rsidRPr="005516D0" w:rsidRDefault="005516D0" w:rsidP="008B1B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012F8B93" w14:textId="0F64C4B2" w:rsidR="00371BCB" w:rsidRPr="00371BCB" w:rsidRDefault="005516D0" w:rsidP="008B1B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</w:t>
      </w:r>
      <w:r w:rsidRPr="005516D0">
        <w:rPr>
          <w:rFonts w:ascii="TH SarabunPSK" w:hAnsi="TH SarabunPSK" w:cs="TH SarabunPSK" w:hint="cs"/>
          <w:sz w:val="32"/>
          <w:szCs w:val="32"/>
        </w:rPr>
        <w:t xml:space="preserve"> </w:t>
      </w:r>
      <w:r w:rsidR="00371BCB" w:rsidRPr="00371BCB">
        <w:rPr>
          <w:rFonts w:ascii="TH SarabunPSK" w:hAnsi="TH SarabunPSK" w:cs="TH SarabunPSK"/>
          <w:sz w:val="32"/>
          <w:szCs w:val="32"/>
          <w:cs/>
        </w:rPr>
        <w:t>สถานการณ์ความไม่สงบบริเวณชายแดน ส่งผลกระทบต่อสุขภาพจิตและพัฒนาการของเด็กอย่างมีนัยสำคัญ โดยเฉพาะเด็กที่ต้องอพยพเข้าสู่ศูนย์พักพิงชั่วคราว ซึ่งมักเผชิญกับความเครียด ความหวาดกลัว การสูญเสียความมั่นคงทางจิตใจ และความเสี่ยงต่อปัญหาพัฒนาการในระยะยาว องค์การอนามัยโลก (</w:t>
      </w:r>
      <w:r w:rsidR="00371BCB" w:rsidRPr="00371BCB">
        <w:rPr>
          <w:rFonts w:ascii="TH SarabunPSK" w:hAnsi="TH SarabunPSK" w:cs="TH SarabunPSK"/>
          <w:sz w:val="32"/>
          <w:szCs w:val="32"/>
        </w:rPr>
        <w:t xml:space="preserve">WHO) </w:t>
      </w:r>
      <w:r w:rsidR="00371BCB" w:rsidRPr="00371BCB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371BCB" w:rsidRPr="00371BCB">
        <w:rPr>
          <w:rFonts w:ascii="TH SarabunPSK" w:hAnsi="TH SarabunPSK" w:cs="TH SarabunPSK"/>
          <w:sz w:val="32"/>
          <w:szCs w:val="32"/>
        </w:rPr>
        <w:t xml:space="preserve">UNICEF </w:t>
      </w:r>
      <w:r w:rsidR="00371BCB" w:rsidRPr="00371BCB">
        <w:rPr>
          <w:rFonts w:ascii="TH SarabunPSK" w:hAnsi="TH SarabunPSK" w:cs="TH SarabunPSK"/>
          <w:sz w:val="32"/>
          <w:szCs w:val="32"/>
          <w:cs/>
        </w:rPr>
        <w:t>ระบุว่า เด็กในภาวะวิกฤตมีความเสี่ยงต่อปัญหาสุขภาพจิตและพฤติกรรมสูงกว่าประชากรทั่วไป และจำเป็นต้องได้รับการดูแลด้านจิตสังคมอย่างเร่งด่วน [1,2]</w:t>
      </w:r>
      <w:r w:rsidR="005D762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71BCB" w:rsidRPr="00371BCB">
        <w:rPr>
          <w:rFonts w:ascii="TH SarabunPSK" w:hAnsi="TH SarabunPSK" w:cs="TH SarabunPSK"/>
          <w:sz w:val="32"/>
          <w:szCs w:val="32"/>
          <w:cs/>
        </w:rPr>
        <w:t>ประเทศไทย โดยเฉพาะพื้นที่ชายแดนไทย–กัมพูชา จังหวัดศรีสะเกษ เคยประสบสถานการณ์อพยพประชาชนจากเหตุความไม่สงบ ส่งผลให้มีการจัดตั้งศูนย์พักพิงจำนวนมาก ในอำเภอขุนหาญและไพรบึงพบเด็กจำนวนมากอาศัยอยู่ในศูนย์พักพิงชั่วคราว ซึ่งอาจส่งผลกระทบต่อสุขภาพจิต พัฒนาการ และการเรียนรู้ หากไม่ได้รับการดูแลอย่างเหมาะสม</w:t>
      </w:r>
    </w:p>
    <w:p w14:paraId="74BB6F22" w14:textId="5D5B196D" w:rsidR="00CB025C" w:rsidRPr="005D762C" w:rsidRDefault="00371BCB" w:rsidP="008B1B4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71BCB">
        <w:rPr>
          <w:rFonts w:ascii="TH SarabunPSK" w:hAnsi="TH SarabunPSK" w:cs="TH SarabunPSK"/>
          <w:sz w:val="32"/>
          <w:szCs w:val="32"/>
          <w:cs/>
        </w:rPr>
        <w:t xml:space="preserve">คณะทำงานอำเภอขุนหาญจึงได้พัฒนา “โครงการฟื้นฟูใจและพัฒนาการเด็ก” โดยใช้แนวคิด </w:t>
      </w:r>
      <w:r w:rsidRPr="00371BCB">
        <w:rPr>
          <w:rFonts w:ascii="TH SarabunPSK" w:hAnsi="TH SarabunPSK" w:cs="TH SarabunPSK"/>
          <w:sz w:val="32"/>
          <w:szCs w:val="32"/>
        </w:rPr>
        <w:t xml:space="preserve">Psychological First Aid (PFA), Child Friendly Space </w:t>
      </w:r>
      <w:r w:rsidRPr="00371BCB">
        <w:rPr>
          <w:rFonts w:ascii="TH SarabunPSK" w:hAnsi="TH SarabunPSK" w:cs="TH SarabunPSK"/>
          <w:sz w:val="32"/>
          <w:szCs w:val="32"/>
          <w:cs/>
        </w:rPr>
        <w:t>และการดูแลแบบชุมชนมีส่วนร่วม เพื่อประเมินภาวะเครียด สร้างพื้นที่ปลอดภัยทางใจ และส่งเสริมพัฒนาการเด็กอย่างต่อเนื่องในภาวะวิกฤต</w:t>
      </w:r>
      <w:r w:rsidR="006422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6D0" w:rsidRPr="005516D0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วัตถุประสงค์การพัฒนา</w:t>
      </w:r>
      <w:r w:rsidR="005516D0" w:rsidRPr="005516D0">
        <w:rPr>
          <w:rFonts w:ascii="TH SarabunPSK" w:hAnsi="TH SarabunPSK" w:cs="TH SarabunPSK" w:hint="cs"/>
          <w:sz w:val="32"/>
          <w:szCs w:val="32"/>
        </w:rPr>
        <w:t xml:space="preserve"> </w:t>
      </w:r>
      <w:r w:rsidR="006422C2">
        <w:rPr>
          <w:rFonts w:ascii="TH SarabunPSK" w:hAnsi="TH SarabunPSK" w:cs="TH SarabunPSK"/>
          <w:sz w:val="32"/>
          <w:szCs w:val="32"/>
        </w:rPr>
        <w:t>1)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เพื่อประเมินภาวะเครียดและสุขภาพจิตเด็กในศูนย์พักพิง </w:t>
      </w:r>
      <w:r w:rsidR="006422C2">
        <w:rPr>
          <w:rFonts w:ascii="TH SarabunPSK" w:hAnsi="TH SarabunPSK" w:cs="TH SarabunPSK"/>
          <w:b/>
          <w:bCs/>
          <w:sz w:val="32"/>
          <w:szCs w:val="32"/>
        </w:rPr>
        <w:t>2)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>เพื่อพัฒนารูปแบบการฟื้นฟูจิตใจและพัฒนาการเด็ก</w:t>
      </w:r>
      <w:r w:rsidR="00CB025C" w:rsidRPr="005D762C">
        <w:rPr>
          <w:rFonts w:ascii="TH SarabunPSK" w:hAnsi="TH SarabunPSK" w:cs="TH SarabunPSK"/>
          <w:sz w:val="32"/>
          <w:szCs w:val="32"/>
          <w:cs/>
        </w:rPr>
        <w:t xml:space="preserve">ในภาวะวิกฤต </w:t>
      </w:r>
      <w:r w:rsidR="006422C2" w:rsidRPr="005D762C">
        <w:rPr>
          <w:rFonts w:ascii="TH SarabunPSK" w:hAnsi="TH SarabunPSK" w:cs="TH SarabunPSK"/>
          <w:sz w:val="32"/>
          <w:szCs w:val="32"/>
        </w:rPr>
        <w:t>3)</w:t>
      </w:r>
      <w:r w:rsidR="00CB025C" w:rsidRPr="005D762C">
        <w:rPr>
          <w:rFonts w:ascii="TH SarabunPSK" w:hAnsi="TH SarabunPSK" w:cs="TH SarabunPSK"/>
          <w:sz w:val="32"/>
          <w:szCs w:val="32"/>
          <w:cs/>
        </w:rPr>
        <w:t>เพื่อส่งเสริมทักษะการปรับตัว ความกล้าแสดงออก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 และความหวังของเด็ก </w:t>
      </w:r>
      <w:r w:rsidR="006422C2">
        <w:rPr>
          <w:rFonts w:ascii="TH SarabunPSK" w:hAnsi="TH SarabunPSK" w:cs="TH SarabunPSK"/>
          <w:b/>
          <w:bCs/>
          <w:sz w:val="32"/>
          <w:szCs w:val="32"/>
        </w:rPr>
        <w:t>4)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>เพื่อสร้างระบบการดูแลและส่งต่อเด็กกลุ่มเสี่ยงอย่างต่อเนื่อง</w:t>
      </w:r>
      <w:r w:rsidR="006422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6D0" w:rsidRPr="00CB025C">
        <w:rPr>
          <w:rFonts w:ascii="TH SarabunPSK" w:hAnsi="TH SarabunPSK" w:cs="TH SarabunPSK" w:hint="cs"/>
          <w:b/>
          <w:bCs/>
          <w:sz w:val="32"/>
          <w:szCs w:val="32"/>
          <w:cs/>
        </w:rPr>
        <w:t>ระเบียบวิธีดำเนินงาน</w:t>
      </w:r>
      <w:r w:rsidR="005516D0" w:rsidRPr="00CB025C">
        <w:rPr>
          <w:rFonts w:ascii="TH SarabunPSK" w:hAnsi="TH SarabunPSK" w:cs="TH SarabunPSK" w:hint="cs"/>
          <w:sz w:val="32"/>
          <w:szCs w:val="32"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การศึกษานี้เป็นการวิจัยและพัฒนา ร่วมกับการวิจัยเชิงปฏิบัติการแบบมีส่วนร่วม </w:t>
      </w:r>
      <w:r w:rsidR="00CB025C" w:rsidRPr="006422C2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>คือ เด็กอายุ 0–12 ปี ที่อาศัยอยู่ในศูนย์พักพิงพื้นที่อำเภอขุนหาญและไพรบึง จังหวัดศรีสะเกษ จำนวน 682 คน จาก 23 ศูนย์พักพิง</w:t>
      </w:r>
      <w:r w:rsidR="00642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B025C" w:rsidRPr="006422C2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กระบวนการดำเนินงาน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6422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สำรวจข้อมูลกลุ่มเป้าหมาย ประชุมทีมสหวิชาชีพ จัดตารางออกให้บริการ จัดเตรียม “กล่องขุนหาญปันรักษ์” </w:t>
      </w:r>
      <w:r w:rsidR="00CB025C" w:rsidRPr="00CB025C">
        <w:rPr>
          <w:rFonts w:ascii="TH SarabunPSK" w:hAnsi="TH SarabunPSK" w:cs="TH SarabunPSK"/>
          <w:sz w:val="32"/>
          <w:szCs w:val="32"/>
        </w:rPr>
        <w:t xml:space="preserve">Kick off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โครงการ ลงพื้นที่ให้บริการฟื้นฟูจิตใจและพัฒนาการเด็ก </w:t>
      </w:r>
      <w:r w:rsidR="00CB025C" w:rsidRPr="006422C2">
        <w:rPr>
          <w:rFonts w:ascii="TH SarabunPSK" w:hAnsi="TH SarabunPSK" w:cs="TH SarabunPSK"/>
          <w:b/>
          <w:bCs/>
          <w:sz w:val="32"/>
          <w:szCs w:val="32"/>
          <w:cs/>
        </w:rPr>
        <w:t>กิจกรรมสำคัญ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 ได้แก่</w:t>
      </w:r>
      <w:r w:rsidR="006422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การประเมินสุขภาพใจด้วย </w:t>
      </w:r>
      <w:r w:rsidR="006422C2">
        <w:rPr>
          <w:rFonts w:ascii="TH SarabunPSK" w:hAnsi="TH SarabunPSK" w:cs="TH SarabunPSK"/>
          <w:sz w:val="32"/>
          <w:szCs w:val="32"/>
        </w:rPr>
        <w:t>(</w:t>
      </w:r>
      <w:r w:rsidR="00CB025C" w:rsidRPr="00CB025C">
        <w:rPr>
          <w:rFonts w:ascii="TH SarabunPSK" w:hAnsi="TH SarabunPSK" w:cs="TH SarabunPSK"/>
          <w:sz w:val="32"/>
          <w:szCs w:val="32"/>
        </w:rPr>
        <w:t>Visual Analog Scale</w:t>
      </w:r>
      <w:r w:rsidR="006422C2">
        <w:rPr>
          <w:rFonts w:ascii="TH SarabunPSK" w:hAnsi="TH SarabunPSK" w:cs="TH SarabunPSK"/>
          <w:sz w:val="32"/>
          <w:szCs w:val="32"/>
        </w:rPr>
        <w:t>)</w:t>
      </w:r>
      <w:r w:rsidR="00CB025C" w:rsidRPr="00CB025C">
        <w:rPr>
          <w:rFonts w:ascii="TH SarabunPSK" w:hAnsi="TH SarabunPSK" w:cs="TH SarabunPSK"/>
          <w:sz w:val="32"/>
          <w:szCs w:val="32"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กิจกรรมนันทนาการ วาดภาพระบายสี เล่านิทาน ต่อบล็อก การติดตามและส่งต่อกลุ่มเสี่ยงสูง </w:t>
      </w:r>
      <w:r w:rsidR="00CB025C" w:rsidRPr="006422C2">
        <w:rPr>
          <w:rFonts w:ascii="TH SarabunPSK" w:hAnsi="TH SarabunPSK" w:cs="TH SarabunPSK"/>
          <w:b/>
          <w:bCs/>
          <w:sz w:val="32"/>
          <w:szCs w:val="32"/>
          <w:cs/>
        </w:rPr>
        <w:t>วิเคราะห์ข้อมูลด้วยสถิติเชิงพรรณนา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 ได้แก่ จำนวน ร้อยละ และวิเคราะห์เชิงคุณภาพด้วยการวิเคราะห์เนื้อหา</w:t>
      </w:r>
      <w:r w:rsidR="006422C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6D0" w:rsidRPr="006422C2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ผลการดำเนินงาน</w:t>
      </w:r>
      <w:r w:rsidR="005516D0" w:rsidRPr="006422C2">
        <w:rPr>
          <w:rFonts w:ascii="TH SarabunPSK" w:hAnsi="TH SarabunPSK" w:cs="TH SarabunPSK" w:hint="cs"/>
          <w:sz w:val="32"/>
          <w:szCs w:val="32"/>
        </w:rPr>
        <w:t xml:space="preserve"> 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ก่อนดำเนินโครงการ พบว่ามีศูนย์พักพิงทั้งหมด </w:t>
      </w:r>
      <w:r w:rsidR="00CB025C" w:rsidRPr="006422C2">
        <w:rPr>
          <w:rFonts w:ascii="TH SarabunPSK" w:hAnsi="TH SarabunPSK" w:cs="TH SarabunPSK"/>
          <w:sz w:val="32"/>
          <w:szCs w:val="32"/>
        </w:rPr>
        <w:t>38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ศูนย์ โดยทีมโครงการสามารถลงดำเนินการได้ </w:t>
      </w:r>
      <w:r w:rsidR="00CB025C" w:rsidRPr="006422C2">
        <w:rPr>
          <w:rFonts w:ascii="TH SarabunPSK" w:hAnsi="TH SarabunPSK" w:cs="TH SarabunPSK"/>
          <w:sz w:val="32"/>
          <w:szCs w:val="32"/>
        </w:rPr>
        <w:t>23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ศูนย์ ส่วนอีก </w:t>
      </w:r>
      <w:r w:rsidR="00CB025C" w:rsidRPr="006422C2">
        <w:rPr>
          <w:rFonts w:ascii="TH SarabunPSK" w:hAnsi="TH SarabunPSK" w:cs="TH SarabunPSK"/>
          <w:sz w:val="32"/>
          <w:szCs w:val="32"/>
        </w:rPr>
        <w:t>15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ศูนย์ได้รับการดูแลเบื้องต้นโดยทีม </w:t>
      </w:r>
      <w:r w:rsidR="00CB025C" w:rsidRPr="006422C2">
        <w:rPr>
          <w:rFonts w:ascii="TH SarabunPSK" w:hAnsi="TH SarabunPSK" w:cs="TH SarabunPSK"/>
          <w:sz w:val="32"/>
          <w:szCs w:val="32"/>
        </w:rPr>
        <w:t xml:space="preserve">MCATT 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และศูนย์สุขภาพจิตเขต </w:t>
      </w:r>
      <w:r w:rsidR="00CB025C" w:rsidRPr="006422C2">
        <w:rPr>
          <w:rFonts w:ascii="TH SarabunPSK" w:hAnsi="TH SarabunPSK" w:cs="TH SarabunPSK"/>
          <w:sz w:val="32"/>
          <w:szCs w:val="32"/>
        </w:rPr>
        <w:t>10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ก่อนปิดศูนย์ ผลการประเมินสุขภาพใจเด็กจำนวน </w:t>
      </w:r>
      <w:r w:rsidR="00CB025C" w:rsidRPr="006422C2">
        <w:rPr>
          <w:rFonts w:ascii="TH SarabunPSK" w:hAnsi="TH SarabunPSK" w:cs="TH SarabunPSK"/>
          <w:sz w:val="32"/>
          <w:szCs w:val="32"/>
        </w:rPr>
        <w:t>682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คน พบว่าไม่พบความเสี่ยง </w:t>
      </w:r>
      <w:r w:rsidR="00CB025C" w:rsidRPr="006422C2">
        <w:rPr>
          <w:rFonts w:ascii="TH SarabunPSK" w:hAnsi="TH SarabunPSK" w:cs="TH SarabunPSK"/>
          <w:sz w:val="32"/>
          <w:szCs w:val="32"/>
        </w:rPr>
        <w:t>603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คน (ร้อยละ </w:t>
      </w:r>
      <w:r w:rsidR="00CB025C" w:rsidRPr="006422C2">
        <w:rPr>
          <w:rFonts w:ascii="TH SarabunPSK" w:hAnsi="TH SarabunPSK" w:cs="TH SarabunPSK"/>
          <w:sz w:val="32"/>
          <w:szCs w:val="32"/>
        </w:rPr>
        <w:t xml:space="preserve">88.42) 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เครียดระดับเล็กน้อย </w:t>
      </w:r>
      <w:r w:rsidR="00CB025C" w:rsidRPr="006422C2">
        <w:rPr>
          <w:rFonts w:ascii="TH SarabunPSK" w:hAnsi="TH SarabunPSK" w:cs="TH SarabunPSK"/>
          <w:sz w:val="32"/>
          <w:szCs w:val="32"/>
        </w:rPr>
        <w:t>23</w:t>
      </w:r>
      <w:r w:rsidR="00CB025C" w:rsidRPr="006422C2">
        <w:rPr>
          <w:rFonts w:ascii="TH SarabunPSK" w:hAnsi="TH SarabunPSK" w:cs="TH SarabunPSK"/>
          <w:sz w:val="32"/>
          <w:szCs w:val="32"/>
          <w:cs/>
        </w:rPr>
        <w:t xml:space="preserve"> คน (ร้อยละ </w:t>
      </w:r>
      <w:r w:rsidR="00CB025C" w:rsidRPr="006422C2">
        <w:rPr>
          <w:rFonts w:ascii="TH SarabunPSK" w:hAnsi="TH SarabunPSK" w:cs="TH SarabunPSK"/>
          <w:sz w:val="32"/>
          <w:szCs w:val="32"/>
        </w:rPr>
        <w:t xml:space="preserve">3.37) 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เครียดระดับปานกลาง </w:t>
      </w:r>
      <w:r w:rsidR="00CB025C" w:rsidRPr="0019418C">
        <w:rPr>
          <w:rFonts w:ascii="TH SarabunPSK" w:hAnsi="TH SarabunPSK" w:cs="TH SarabunPSK"/>
          <w:sz w:val="32"/>
          <w:szCs w:val="32"/>
        </w:rPr>
        <w:t>37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 คน (ร้อยละ </w:t>
      </w:r>
      <w:r w:rsidR="00CB025C" w:rsidRPr="0019418C">
        <w:rPr>
          <w:rFonts w:ascii="TH SarabunPSK" w:hAnsi="TH SarabunPSK" w:cs="TH SarabunPSK"/>
          <w:sz w:val="32"/>
          <w:szCs w:val="32"/>
        </w:rPr>
        <w:t xml:space="preserve">5.43) 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เครียดระดับมาก </w:t>
      </w:r>
      <w:r w:rsidR="00CB025C" w:rsidRPr="0019418C">
        <w:rPr>
          <w:rFonts w:ascii="TH SarabunPSK" w:hAnsi="TH SarabunPSK" w:cs="TH SarabunPSK"/>
          <w:sz w:val="32"/>
          <w:szCs w:val="32"/>
        </w:rPr>
        <w:t>12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 คน (ร้อยละ </w:t>
      </w:r>
      <w:r w:rsidR="00CB025C" w:rsidRPr="0019418C">
        <w:rPr>
          <w:rFonts w:ascii="TH SarabunPSK" w:hAnsi="TH SarabunPSK" w:cs="TH SarabunPSK"/>
          <w:sz w:val="32"/>
          <w:szCs w:val="32"/>
        </w:rPr>
        <w:t xml:space="preserve">1.76) 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เครียดระดับรุนแรง </w:t>
      </w:r>
      <w:r w:rsidR="00CB025C" w:rsidRPr="0019418C">
        <w:rPr>
          <w:rFonts w:ascii="TH SarabunPSK" w:hAnsi="TH SarabunPSK" w:cs="TH SarabunPSK"/>
          <w:sz w:val="32"/>
          <w:szCs w:val="32"/>
        </w:rPr>
        <w:t>3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 คน (ร้อยละ </w:t>
      </w:r>
      <w:r w:rsidR="00CB025C" w:rsidRPr="0019418C">
        <w:rPr>
          <w:rFonts w:ascii="TH SarabunPSK" w:hAnsi="TH SarabunPSK" w:cs="TH SarabunPSK"/>
          <w:sz w:val="32"/>
          <w:szCs w:val="32"/>
        </w:rPr>
        <w:t xml:space="preserve">0.44) 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เด็กที่มีภาวะเครียดทุกคนมีสุขภาพจิตดีขึ้นหลังเข้าร่วมกิจกรรม และกลุ่มเสี่ยงระดับมากได้รับการดูแลต่อเนื่องโดยทีมสุขภาพจิตและระบบส่งต่อ </w:t>
      </w:r>
      <w:r w:rsidR="00CB025C" w:rsidRPr="0019418C">
        <w:rPr>
          <w:rFonts w:ascii="TH SarabunPSK" w:hAnsi="TH SarabunPSK" w:cs="TH SarabunPSK"/>
          <w:b/>
          <w:bCs/>
          <w:sz w:val="32"/>
          <w:szCs w:val="32"/>
          <w:cs/>
        </w:rPr>
        <w:t>นอกจากนี้</w:t>
      </w:r>
      <w:r w:rsidR="00CB025C" w:rsidRPr="0019418C">
        <w:rPr>
          <w:rFonts w:ascii="TH SarabunPSK" w:hAnsi="TH SarabunPSK" w:cs="TH SarabunPSK"/>
          <w:sz w:val="32"/>
          <w:szCs w:val="32"/>
          <w:cs/>
        </w:rPr>
        <w:t xml:space="preserve"> โครงการสามารถสร้างพื้นที่ปลอดภัยทางใจ เพิ่มความกล้าแสดงออก และสร้างความร่วมมือของทีมสหวิชาชีพและภาคีเครือข่ายในพื้นที่ได้อย่างมีประสิทธิภาพ</w:t>
      </w:r>
      <w:r w:rsidR="00B411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6D0" w:rsidRPr="00CB025C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สรุปและข้อเสนอแนะ</w:t>
      </w:r>
      <w:r w:rsidR="005516D0" w:rsidRPr="00CB025C">
        <w:rPr>
          <w:rFonts w:ascii="TH SarabunPSK" w:hAnsi="TH SarabunPSK" w:cs="TH SarabunPSK" w:hint="cs"/>
          <w:sz w:val="32"/>
          <w:szCs w:val="32"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ผลการศึกษาสะท้อนให้เห็นว่า การฟื้นฟูจิตใจเด็กในภาวะวิกฤตโดยใช้ชุมชนเป็นฐานและทีมสหวิชาชีพ สามารถลดภาวะเครียดและส่งเสริมพัฒนาการเด็กได้อย่างเหมาะสม สอดคล้องกับแนวทาง </w:t>
      </w:r>
      <w:r w:rsidR="00CB025C" w:rsidRPr="00CB025C">
        <w:rPr>
          <w:rFonts w:ascii="TH SarabunPSK" w:hAnsi="TH SarabunPSK" w:cs="TH SarabunPSK"/>
          <w:sz w:val="32"/>
          <w:szCs w:val="32"/>
        </w:rPr>
        <w:t xml:space="preserve">Child Friendly Space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CB025C" w:rsidRPr="00CB025C">
        <w:rPr>
          <w:rFonts w:ascii="TH SarabunPSK" w:hAnsi="TH SarabunPSK" w:cs="TH SarabunPSK"/>
          <w:sz w:val="32"/>
          <w:szCs w:val="32"/>
        </w:rPr>
        <w:t xml:space="preserve">UNICEF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CB025C" w:rsidRPr="00CB025C">
        <w:rPr>
          <w:rFonts w:ascii="TH SarabunPSK" w:hAnsi="TH SarabunPSK" w:cs="TH SarabunPSK"/>
          <w:sz w:val="32"/>
          <w:szCs w:val="32"/>
        </w:rPr>
        <w:t xml:space="preserve">Psychological First Aid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ของ </w:t>
      </w:r>
      <w:r w:rsidR="00CB025C" w:rsidRPr="00CB025C">
        <w:rPr>
          <w:rFonts w:ascii="TH SarabunPSK" w:hAnsi="TH SarabunPSK" w:cs="TH SarabunPSK"/>
          <w:sz w:val="32"/>
          <w:szCs w:val="32"/>
        </w:rPr>
        <w:t xml:space="preserve">WHO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>ซึ่งเน้นการสร้างพื้นที่ปลอดภัย การรับฟัง และการสนับสนุนทางจิตสังคมในเด็กกลุ่มเปราะบาง [</w:t>
      </w:r>
      <w:r w:rsidR="00CB025C" w:rsidRPr="00CB025C">
        <w:rPr>
          <w:rFonts w:ascii="TH SarabunPSK" w:hAnsi="TH SarabunPSK" w:cs="TH SarabunPSK"/>
          <w:sz w:val="32"/>
          <w:szCs w:val="32"/>
        </w:rPr>
        <w:t>1,2]</w:t>
      </w:r>
      <w:r w:rsidR="005D76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>จุดเด่นสำคัญของโครงการคือ</w:t>
      </w:r>
      <w:r w:rsidR="005D762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B025C" w:rsidRPr="00CB025C">
        <w:rPr>
          <w:rFonts w:ascii="TH SarabunPSK" w:hAnsi="TH SarabunPSK" w:cs="TH SarabunPSK"/>
          <w:sz w:val="32"/>
          <w:szCs w:val="32"/>
          <w:cs/>
        </w:rPr>
        <w:t xml:space="preserve">การบูรณาการหลายภาคส่วน การใช้ “กล่องขุนหาญปันรักษ์” เป็นนวัตกรรมเคลื่อนที่ การดูแลเชิงรุกในศูนย์พักพิง การมีระบบส่งต่อกลุ่มเสี่ยงอย่างต่อเนื่อง </w:t>
      </w:r>
    </w:p>
    <w:p w14:paraId="4FD9CCDC" w14:textId="50BA8593" w:rsidR="00014CEE" w:rsidRPr="008B1B4C" w:rsidRDefault="005516D0" w:rsidP="008B1B4C">
      <w:pPr>
        <w:spacing w:after="0" w:line="240" w:lineRule="auto"/>
        <w:rPr>
          <w:rFonts w:ascii="TH SarabunPSK" w:hAnsi="TH SarabunPSK" w:cs="TH SarabunPSK"/>
          <w:sz w:val="28"/>
          <w:cs/>
        </w:rPr>
      </w:pPr>
      <w:r w:rsidRPr="008B1B4C">
        <w:rPr>
          <w:rFonts w:ascii="TH SarabunPSK" w:hAnsi="TH SarabunPSK" w:cs="TH SarabunPSK" w:hint="cs"/>
          <w:b/>
          <w:bCs/>
          <w:sz w:val="28"/>
          <w:cs/>
        </w:rPr>
        <w:t>คำสำคัญ:</w:t>
      </w:r>
      <w:r w:rsidRPr="008B1B4C">
        <w:rPr>
          <w:rFonts w:ascii="TH SarabunPSK" w:hAnsi="TH SarabunPSK" w:cs="TH SarabunPSK" w:hint="cs"/>
          <w:sz w:val="28"/>
        </w:rPr>
        <w:t xml:space="preserve"> </w:t>
      </w:r>
      <w:r w:rsidR="00CB025C" w:rsidRPr="008B1B4C">
        <w:rPr>
          <w:rFonts w:ascii="TH SarabunPSK" w:hAnsi="TH SarabunPSK" w:cs="TH SarabunPSK"/>
          <w:sz w:val="28"/>
          <w:cs/>
        </w:rPr>
        <w:t>ฟื้นฟูจิตใจ</w:t>
      </w:r>
      <w:r w:rsidR="00CB025C" w:rsidRPr="008B1B4C">
        <w:rPr>
          <w:rFonts w:ascii="TH SarabunPSK" w:hAnsi="TH SarabunPSK" w:cs="TH SarabunPSK" w:hint="cs"/>
          <w:sz w:val="28"/>
          <w:cs/>
        </w:rPr>
        <w:t xml:space="preserve"> </w:t>
      </w:r>
      <w:r w:rsidR="00CB025C" w:rsidRPr="008B1B4C">
        <w:rPr>
          <w:rFonts w:ascii="TH SarabunPSK" w:hAnsi="TH SarabunPSK" w:cs="TH SarabunPSK"/>
          <w:sz w:val="28"/>
          <w:cs/>
        </w:rPr>
        <w:t>พัฒนาการเด็ก</w:t>
      </w:r>
      <w:r w:rsidR="00CB025C" w:rsidRPr="008B1B4C">
        <w:rPr>
          <w:rFonts w:ascii="TH SarabunPSK" w:hAnsi="TH SarabunPSK" w:cs="TH SarabunPSK" w:hint="cs"/>
          <w:sz w:val="28"/>
          <w:cs/>
        </w:rPr>
        <w:t xml:space="preserve"> </w:t>
      </w:r>
      <w:r w:rsidR="00CB025C" w:rsidRPr="008B1B4C">
        <w:rPr>
          <w:rFonts w:ascii="TH SarabunPSK" w:hAnsi="TH SarabunPSK" w:cs="TH SarabunPSK"/>
          <w:sz w:val="28"/>
          <w:cs/>
        </w:rPr>
        <w:t>ศูนย์พักพิง</w:t>
      </w:r>
    </w:p>
    <w:sectPr w:rsidR="00014CEE" w:rsidRPr="008B1B4C" w:rsidSect="008B1B4C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21A6A"/>
    <w:multiLevelType w:val="multilevel"/>
    <w:tmpl w:val="0E9C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D0"/>
    <w:rsid w:val="00014CEE"/>
    <w:rsid w:val="0019418C"/>
    <w:rsid w:val="001C7F3F"/>
    <w:rsid w:val="00371BCB"/>
    <w:rsid w:val="005516D0"/>
    <w:rsid w:val="005D762C"/>
    <w:rsid w:val="006422C2"/>
    <w:rsid w:val="00800AEE"/>
    <w:rsid w:val="008B1B4C"/>
    <w:rsid w:val="00B41175"/>
    <w:rsid w:val="00C81B33"/>
    <w:rsid w:val="00CB025C"/>
    <w:rsid w:val="00DD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EE701"/>
  <w15:chartTrackingRefBased/>
  <w15:docId w15:val="{D35343F8-67CC-4FC2-ADE8-F421E709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16D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16D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6D0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1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1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1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1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1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1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516D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516D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516D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516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516D0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51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516D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51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51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16D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516D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51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516D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51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51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1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16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1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516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16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Thanat khanhadechakul</dc:creator>
  <cp:keywords/>
  <dc:description/>
  <cp:lastModifiedBy>pisit samoothtong</cp:lastModifiedBy>
  <cp:revision>4</cp:revision>
  <dcterms:created xsi:type="dcterms:W3CDTF">2026-05-11T14:12:00Z</dcterms:created>
  <dcterms:modified xsi:type="dcterms:W3CDTF">2026-05-12T08:10:00Z</dcterms:modified>
</cp:coreProperties>
</file>