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900" w:rsidRDefault="004B0900" w:rsidP="004B0900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33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การพัฒนารูปแบบการดูแลผู้ป่วยจิตเวชรุนแรงกลุ่ม </w:t>
      </w:r>
      <w:r w:rsidRPr="00BE33D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SMIV </w:t>
      </w:r>
      <w:r w:rsidRPr="00BE33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เพื่อการฟื้นคืนสุขภาวะ</w:t>
      </w:r>
    </w:p>
    <w:p w:rsidR="004B0900" w:rsidRPr="00BE33D0" w:rsidRDefault="004B0900" w:rsidP="004B0900">
      <w:pPr>
        <w:spacing w:after="0" w:line="240" w:lineRule="auto"/>
        <w:jc w:val="center"/>
        <w:outlineLvl w:val="1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BE33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โดยใช้แนวคิด </w:t>
      </w:r>
      <w:r w:rsidRPr="00BE33D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Recovery </w:t>
      </w:r>
      <w:r w:rsidRPr="00BE33D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ร่วมกับเครือข่ายปฐมภูมิและชุมชน</w:t>
      </w:r>
      <w:bookmarkStart w:id="0" w:name="_GoBack"/>
      <w:bookmarkEnd w:id="0"/>
    </w:p>
    <w:p w:rsidR="004B0900" w:rsidRPr="00BE33D0" w:rsidRDefault="004B0900" w:rsidP="004B090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33D0">
        <w:rPr>
          <w:rFonts w:ascii="TH SarabunPSK" w:hAnsi="TH SarabunPSK" w:cs="TH SarabunPSK"/>
          <w:b/>
          <w:bCs/>
          <w:sz w:val="36"/>
          <w:szCs w:val="36"/>
        </w:rPr>
        <w:t>DEVELOPMENT OF A RECOVERY-ORIENTED CARE MODEL FOR PATIENTS</w:t>
      </w:r>
      <w:r w:rsidRPr="00BE33D0">
        <w:rPr>
          <w:rFonts w:ascii="TH SarabunPSK" w:hAnsi="TH SarabunPSK" w:cs="TH SarabunPSK"/>
          <w:b/>
          <w:bCs/>
          <w:sz w:val="36"/>
          <w:szCs w:val="36"/>
        </w:rPr>
        <w:br/>
        <w:t>WITH SEVERE MENTAL ILLNESS WITH VIOLENCE RISK THROUGH PRIMARY CARE</w:t>
      </w:r>
      <w:r w:rsidRPr="00BE33D0">
        <w:rPr>
          <w:rFonts w:ascii="TH SarabunPSK" w:hAnsi="TH SarabunPSK" w:cs="TH SarabunPSK"/>
          <w:b/>
          <w:bCs/>
          <w:sz w:val="36"/>
          <w:szCs w:val="36"/>
        </w:rPr>
        <w:br/>
        <w:t>AND COMMUNITY NETWORK</w:t>
      </w:r>
    </w:p>
    <w:p w:rsidR="004B0900" w:rsidRPr="005E399C" w:rsidRDefault="004B0900" w:rsidP="004B0900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  <w:cs/>
        </w:rPr>
      </w:pPr>
      <w:proofErr w:type="spellStart"/>
      <w:r w:rsidRPr="005E399C">
        <w:rPr>
          <w:rFonts w:ascii="TH SarabunPSK" w:hAnsi="TH SarabunPSK" w:cs="TH SarabunPSK" w:hint="cs"/>
          <w:cs/>
        </w:rPr>
        <w:t>วรร</w:t>
      </w:r>
      <w:proofErr w:type="spellEnd"/>
      <w:r w:rsidRPr="005E399C">
        <w:rPr>
          <w:rFonts w:ascii="TH SarabunPSK" w:hAnsi="TH SarabunPSK" w:cs="TH SarabunPSK" w:hint="cs"/>
          <w:cs/>
        </w:rPr>
        <w:t>ณ</w:t>
      </w:r>
      <w:proofErr w:type="spellStart"/>
      <w:r w:rsidRPr="005E399C">
        <w:rPr>
          <w:rFonts w:ascii="TH SarabunPSK" w:hAnsi="TH SarabunPSK" w:cs="TH SarabunPSK" w:hint="cs"/>
          <w:cs/>
        </w:rPr>
        <w:t>ิษา</w:t>
      </w:r>
      <w:proofErr w:type="spellEnd"/>
      <w:r w:rsidRPr="005E399C">
        <w:rPr>
          <w:rFonts w:ascii="TH SarabunPSK" w:hAnsi="TH SarabunPSK" w:cs="TH SarabunPSK" w:hint="cs"/>
          <w:cs/>
        </w:rPr>
        <w:t xml:space="preserve"> มิ่งขวัญ</w:t>
      </w:r>
    </w:p>
    <w:p w:rsidR="004B0900" w:rsidRPr="00BE33D0" w:rsidRDefault="004B0900" w:rsidP="004B0900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  <w:sz w:val="24"/>
          <w:szCs w:val="24"/>
        </w:rPr>
      </w:pPr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โรงพยาบาลส่งเสริมสุขภาพตำบลบ้านอาวอย ตำบลโสน อำเภอ</w:t>
      </w:r>
      <w:proofErr w:type="spellStart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ขุ</w:t>
      </w:r>
      <w:proofErr w:type="spellEnd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ขันธ์ จังหวัดศรีสะเกษ</w:t>
      </w:r>
    </w:p>
    <w:p w:rsidR="004B0900" w:rsidRDefault="004B0900" w:rsidP="004B0900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B0900" w:rsidRPr="00BE33D0" w:rsidRDefault="004B0900" w:rsidP="004B0900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E3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4B0900" w:rsidRPr="00BE33D0" w:rsidRDefault="004B0900" w:rsidP="004B090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ผู้ป่วยจิตเวชรุนแรงกลุ่ม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SMIV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เป็นกลุ่มที่ต้องได้รับการดูแลต่อเนื่องทั้งด้านอาการทางจิต การรับประทานยา ความปลอดภัย และการอยู่ร่วมกับครอบครัวและชุมชนอย่างเหมาะสม เนื่องจากหากขาดระบบติดตามใกล้บ้าน อาจนำไปสู่การขาดยา อาการกำเริบ การกลับมารักษาซ้ำ และความกังวลของครอบครัวหรือชุมชน อย่างไรก็ตาม ผู้ป่วยจิตเวชแม้ยังมีการเจ็บป่วย ก็ยังมีศักยภาพ ความหวัง และสามารถดำรงชีวิตร่วมกับชุมชนได้ หากได้รับการดูแลที่ต่อเนื่อง เข้าใจ และไม่ตีตรา ผลงานนี้มีวัตถุประสงค์เพื่อพัฒนารูปแบบการดูแลผู้ป่วยจิตเวชรุนแรงกลุ่ม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SMIV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เพื่อส่งเสริมการฟื้นคืนสุขภาวะ โดยใช้แนวคิด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Recovery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ร่วมกับเครือข่ายปฐมภูมิ ครอบครัว </w:t>
      </w:r>
      <w:proofErr w:type="spellStart"/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อส</w:t>
      </w:r>
      <w:proofErr w:type="spellEnd"/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ม. ผู้นำชุมชน และภาคีเครือข่ายในพื้นที่</w:t>
      </w:r>
    </w:p>
    <w:p w:rsidR="004B0900" w:rsidRPr="00BE33D0" w:rsidRDefault="004B0900" w:rsidP="004B090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วิธีการพัฒนาเริ่มจากการทบทวนปัญหาการดูแลผู้ป่วย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SMIV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ในชุมชน วิเคราะห์กรณีศึกษา ประเมินอาการทางจิต ความเสี่ยง สัญญาณเตือน ปัจจัยกระตุ้น ปัจจัยปกป้อง จุดแข็ง ความหวัง เป้าหมายชีวิตของผู้ป่วย ความพร้อมของครอบครัว และทรัพยากรในชุมชน จากนั้นพัฒนารูปแบบการดูแลภายใต้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R-E-C-O-V Model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ขั้นตอน ได้แก่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R: Risk and Recovery Assessment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ประเมินความเสี่ยงควบคู่กับจุดแข็งและเป้าหมายชีวิต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E: Empower Patient and Family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เสริมพลังผู้ป่วยและครอบครัวให้เข้าใจโรค ยา สัญญาณเตือน และการดูแลอย่างไม่ตีตรา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C: Community Network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สร้างเครือข่ายดูแลร่วมกับทีมปฐมภูมิ </w:t>
      </w:r>
      <w:proofErr w:type="spellStart"/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อส</w:t>
      </w:r>
      <w:proofErr w:type="spellEnd"/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ม. ผู้นำชุมชน ครอบครัว และหน่วยงานที่เกี่ยวข้อง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O: Ongoing Follow-up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ติดตามต่อเนื่องผ่านการเยี่ยมบ้าน โทรศัพท์ หรือ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Line group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ตามระดับความเสี่ยง และ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V: Value, Violence Prevention and Referral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ส่งเสริมคุณค่าในตนเอง ควบคู่กับการวางแผนป้องกันเหตุเสี่ยงและแนวทางส่งต่อเมื่อพบสัญญาณเตือน</w:t>
      </w:r>
    </w:p>
    <w:p w:rsidR="004B0900" w:rsidRPr="00BE33D0" w:rsidRDefault="004B0900" w:rsidP="004B090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E33D0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ผลการนำรูปแบบไปใช้พบว่า ผู้ป่วยได้รับการติดตามดูแลต่อเนื่อง มีแนวโน้มให้ความร่วมมือในการรักษาและรับประทานยามากขึ้น ครอบครัวเข้าใจอาการทางจิตและบทบาทการดูแลมากขึ้น สามารถสังเกตสัญญาณเตือนและขอความช่วยเหลือได้เหมาะสม เครือข่ายปฐมภูมิและชุมชนมีช่องทางติดตาม เฝ้าระวัง และประสานส่งต่อที่ชัดเจนขึ้น ส่งผลให้การดูแลผู้ป่วยไม่จำกัดอยู่เพียงการควบคุมอาการหรือป้องกันเหตุเสี่ยง แต่ขยายไปสู่การฟื้นคืนสุขภาวะ การมองเห็นศักยภาพ ความหวัง และคุณค่าของผู้ป่วย สรุปได้ว่า 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R-E-C-O-V Model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เป็นรูปแบบการดูแลที่เหมาะสมกับบริบทปฐมภูมิ ช่วยให้ผู้ป่วยจิตเวชรุนแรงแม้ยังมีการเจ็บป่วย สามารถดำรงชีวิตร่วมกับครอบครัวและชุมชนได้อย่างปลอดภัย มีศักดิ์ศรี และมีคุณค่า</w:t>
      </w:r>
    </w:p>
    <w:p w:rsidR="004B0900" w:rsidRPr="00BE33D0" w:rsidRDefault="004B0900" w:rsidP="004B09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3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ผู้ป่วยจิตเวชรุนแรง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, SMIV, Recovery,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ฟื้นคืนสุขภาวะ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เครือข่ายปฐมภูมิ</w:t>
      </w:r>
      <w:r w:rsidRPr="00BE33D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E33D0">
        <w:rPr>
          <w:rFonts w:ascii="TH SarabunPSK" w:eastAsia="Times New Roman" w:hAnsi="TH SarabunPSK" w:cs="TH SarabunPSK"/>
          <w:sz w:val="32"/>
          <w:szCs w:val="32"/>
          <w:cs/>
        </w:rPr>
        <w:t>ชุมชน</w:t>
      </w:r>
    </w:p>
    <w:p w:rsidR="004B0900" w:rsidRDefault="004B0900" w:rsidP="004B090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02CFC" w:rsidRPr="004B0900" w:rsidRDefault="00D02CFC"/>
    <w:sectPr w:rsidR="00D02CFC" w:rsidRPr="004B0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00"/>
    <w:rsid w:val="004B0900"/>
    <w:rsid w:val="00D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C58E"/>
  <w15:chartTrackingRefBased/>
  <w15:docId w15:val="{A305B8A2-48B9-446F-8208-65540693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0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4B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2026-05-13T16:21:00Z</dcterms:created>
  <dcterms:modified xsi:type="dcterms:W3CDTF">2026-05-13T16:22:00Z</dcterms:modified>
</cp:coreProperties>
</file>