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F692" w14:textId="6F694A03" w:rsidR="0021562D" w:rsidRPr="0021562D" w:rsidRDefault="0021562D" w:rsidP="0021562D">
      <w:pPr>
        <w:spacing w:after="0"/>
        <w:rPr>
          <w:rFonts w:ascii="TH SarabunPSK" w:hAnsi="TH SarabunPSK" w:cs="TH SarabunPSK"/>
          <w:sz w:val="28"/>
          <w:szCs w:val="28"/>
        </w:rPr>
      </w:pPr>
      <w:r w:rsidRPr="0021562D">
        <w:rPr>
          <w:rFonts w:ascii="TH SarabunPSK" w:hAnsi="TH SarabunPSK" w:cs="TH SarabunPSK"/>
          <w:sz w:val="28"/>
          <w:szCs w:val="28"/>
          <w:cs/>
        </w:rPr>
        <w:t>การพัฒนาระบบการดูแลผู้ป่วยโรคหลอดเลือดสมองตีบเฉียบพลันแบบไร้รอยต่อด้วยแนวคิด</w:t>
      </w:r>
      <w:proofErr w:type="spellStart"/>
      <w:r w:rsidRPr="0021562D">
        <w:rPr>
          <w:rFonts w:ascii="TH SarabunPSK" w:hAnsi="TH SarabunPSK" w:cs="TH SarabunPSK"/>
          <w:sz w:val="28"/>
          <w:szCs w:val="28"/>
          <w:cs/>
        </w:rPr>
        <w:t>ลีน</w:t>
      </w:r>
      <w:proofErr w:type="spellEnd"/>
      <w:r w:rsidRPr="0021562D">
        <w:rPr>
          <w:rFonts w:ascii="TH SarabunPSK" w:hAnsi="TH SarabunPSK" w:cs="TH SarabunPSK"/>
          <w:sz w:val="28"/>
          <w:szCs w:val="28"/>
          <w:cs/>
        </w:rPr>
        <w:t>โรงพยาบาลอุทุมพรพิสัย</w:t>
      </w:r>
    </w:p>
    <w:p w14:paraId="21C40FE4" w14:textId="77777777" w:rsidR="0021562D" w:rsidRDefault="0021562D" w:rsidP="0021562D">
      <w:pPr>
        <w:rPr>
          <w:rFonts w:ascii="TH SarabunPSK" w:hAnsi="TH SarabunPSK" w:cs="TH SarabunPSK"/>
          <w:sz w:val="28"/>
          <w:szCs w:val="28"/>
        </w:rPr>
      </w:pPr>
      <w:r w:rsidRPr="0021562D">
        <w:rPr>
          <w:rFonts w:ascii="TH SarabunPSK" w:hAnsi="TH SarabunPSK" w:cs="TH SarabunPSK"/>
          <w:b/>
          <w:bCs/>
          <w:sz w:val="28"/>
          <w:szCs w:val="28"/>
        </w:rPr>
        <w:t xml:space="preserve">(Development of a Seamless Care System for Acute Ischemic Stroke Patients using Lean Concept, </w:t>
      </w:r>
      <w:proofErr w:type="spellStart"/>
      <w:r w:rsidRPr="0021562D">
        <w:rPr>
          <w:rFonts w:ascii="TH SarabunPSK" w:hAnsi="TH SarabunPSK" w:cs="TH SarabunPSK"/>
          <w:b/>
          <w:bCs/>
          <w:sz w:val="28"/>
          <w:szCs w:val="28"/>
        </w:rPr>
        <w:t>Uthumpornpisai</w:t>
      </w:r>
      <w:proofErr w:type="spellEnd"/>
      <w:r w:rsidRPr="0021562D">
        <w:rPr>
          <w:rFonts w:ascii="TH SarabunPSK" w:hAnsi="TH SarabunPSK" w:cs="TH SarabunPSK"/>
          <w:b/>
          <w:bCs/>
          <w:sz w:val="28"/>
          <w:szCs w:val="28"/>
        </w:rPr>
        <w:t xml:space="preserve"> Hospital)</w:t>
      </w:r>
    </w:p>
    <w:p w14:paraId="569F6F58" w14:textId="574C4A9F" w:rsidR="0021562D" w:rsidRPr="0021562D" w:rsidRDefault="0021562D" w:rsidP="0021562D">
      <w:pPr>
        <w:rPr>
          <w:rFonts w:ascii="TH SarabunPSK" w:hAnsi="TH SarabunPSK" w:cs="TH SarabunPSK" w:hint="cs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ดวงใจ มีชัย</w:t>
      </w:r>
      <w:r w:rsidRPr="0021562D">
        <w:rPr>
          <w:rFonts w:ascii="TH SarabunPSK" w:hAnsi="TH SarabunPSK" w:cs="TH SarabunPSK" w:hint="cs"/>
          <w:sz w:val="28"/>
          <w:szCs w:val="28"/>
          <w:vertAlign w:val="superscript"/>
          <w:cs/>
        </w:rPr>
        <w:t>1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วีระยุทธ บุญยิ่ง </w:t>
      </w:r>
      <w:r w:rsidRPr="0021562D">
        <w:rPr>
          <w:rFonts w:ascii="TH SarabunPSK" w:hAnsi="TH SarabunPSK" w:cs="TH SarabunPSK" w:hint="cs"/>
          <w:sz w:val="28"/>
          <w:szCs w:val="28"/>
          <w:vertAlign w:val="superscript"/>
          <w:cs/>
        </w:rPr>
        <w:t>2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28"/>
          <w:szCs w:val="28"/>
          <w:cs/>
        </w:rPr>
        <w:t>พย</w:t>
      </w:r>
      <w:proofErr w:type="spellEnd"/>
      <w:r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79A250ED" w14:textId="77777777" w:rsidR="0021562D" w:rsidRPr="0021562D" w:rsidRDefault="0021562D" w:rsidP="0021562D">
      <w:pPr>
        <w:rPr>
          <w:rFonts w:ascii="TH SarabunPSK" w:hAnsi="TH SarabunPSK" w:cs="TH SarabunPSK"/>
          <w:sz w:val="28"/>
          <w:szCs w:val="28"/>
        </w:rPr>
      </w:pPr>
      <w:r w:rsidRPr="0021562D">
        <w:rPr>
          <w:rFonts w:ascii="TH SarabunPSK" w:hAnsi="TH SarabunPSK" w:cs="TH SarabunPSK"/>
          <w:b/>
          <w:bCs/>
          <w:sz w:val="28"/>
          <w:szCs w:val="28"/>
          <w:cs/>
        </w:rPr>
        <w:t>บทคัดย่อ</w:t>
      </w:r>
    </w:p>
    <w:p w14:paraId="63078FA7" w14:textId="20A7367C" w:rsidR="0021562D" w:rsidRPr="0021562D" w:rsidRDefault="0021562D" w:rsidP="0021562D">
      <w:pPr>
        <w:spacing w:after="0"/>
        <w:ind w:firstLine="720"/>
        <w:rPr>
          <w:rFonts w:ascii="TH SarabunPSK" w:hAnsi="TH SarabunPSK" w:cs="TH SarabunPSK"/>
          <w:sz w:val="28"/>
          <w:szCs w:val="28"/>
        </w:rPr>
      </w:pPr>
      <w:r w:rsidRPr="0021562D">
        <w:rPr>
          <w:rFonts w:ascii="TH SarabunPSK" w:hAnsi="TH SarabunPSK" w:cs="TH SarabunPSK"/>
          <w:b/>
          <w:bCs/>
          <w:sz w:val="28"/>
          <w:szCs w:val="28"/>
          <w:cs/>
        </w:rPr>
        <w:t>ความเป็นมาและความสำคัญ:</w:t>
      </w:r>
      <w:r w:rsidRPr="0021562D">
        <w:rPr>
          <w:rFonts w:ascii="TH SarabunPSK" w:hAnsi="TH SarabunPSK" w:cs="TH SarabunPSK"/>
          <w:sz w:val="28"/>
          <w:szCs w:val="28"/>
        </w:rPr>
        <w:t xml:space="preserve"> </w:t>
      </w:r>
      <w:r w:rsidRPr="0021562D">
        <w:rPr>
          <w:rFonts w:ascii="TH SarabunPSK" w:hAnsi="TH SarabunPSK" w:cs="TH SarabunPSK"/>
          <w:sz w:val="28"/>
          <w:szCs w:val="28"/>
          <w:cs/>
        </w:rPr>
        <w:t>ภาวะโรคหลอดเลือดสมองตีบเฉียบพลัน (</w:t>
      </w:r>
      <w:r w:rsidRPr="0021562D">
        <w:rPr>
          <w:rFonts w:ascii="TH SarabunPSK" w:hAnsi="TH SarabunPSK" w:cs="TH SarabunPSK"/>
          <w:sz w:val="28"/>
          <w:szCs w:val="28"/>
        </w:rPr>
        <w:t xml:space="preserve">Stroke Fast Track: SFT) </w:t>
      </w:r>
      <w:r w:rsidRPr="0021562D">
        <w:rPr>
          <w:rFonts w:ascii="TH SarabunPSK" w:hAnsi="TH SarabunPSK" w:cs="TH SarabunPSK"/>
          <w:sz w:val="28"/>
          <w:szCs w:val="28"/>
          <w:cs/>
        </w:rPr>
        <w:t>เป็นวิกฤตทางการแพทย์ที่ "เวลาคือชีวิต"</w:t>
      </w:r>
      <w:r w:rsidRPr="0021562D">
        <w:rPr>
          <w:rFonts w:ascii="TH SarabunPSK" w:hAnsi="TH SarabunPSK" w:cs="TH SarabunPSK"/>
          <w:sz w:val="28"/>
          <w:szCs w:val="28"/>
        </w:rPr>
        <w:t xml:space="preserve"> 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จากการวิเคราะห์ระบบเดิมของโรงพยาบาลอุทุมพรพิสัยในปีงบประมาณ </w:t>
      </w:r>
      <w:r w:rsidRPr="0021562D">
        <w:rPr>
          <w:rFonts w:ascii="TH SarabunPSK" w:hAnsi="TH SarabunPSK" w:cs="TH SarabunPSK"/>
          <w:sz w:val="28"/>
          <w:szCs w:val="28"/>
        </w:rPr>
        <w:t xml:space="preserve">2568 </w:t>
      </w:r>
      <w:r w:rsidRPr="0021562D">
        <w:rPr>
          <w:rFonts w:ascii="TH SarabunPSK" w:hAnsi="TH SarabunPSK" w:cs="TH SarabunPSK"/>
          <w:sz w:val="28"/>
          <w:szCs w:val="28"/>
          <w:cs/>
        </w:rPr>
        <w:t>พบความสูญเปล่า เชิงระบบจากการทำงานแบบแยกส่วน ภาระงานเอกสารซ้ำซ้อน และการสื่อสารที่ล่าช้า ผู้วิจัยจึงมุ่งพัฒนาระบบการดูแลแบบไร้รอยต่อ (</w:t>
      </w:r>
      <w:r w:rsidRPr="0021562D">
        <w:rPr>
          <w:rFonts w:ascii="TH SarabunPSK" w:hAnsi="TH SarabunPSK" w:cs="TH SarabunPSK"/>
          <w:sz w:val="28"/>
          <w:szCs w:val="28"/>
        </w:rPr>
        <w:t xml:space="preserve">Seamless Care System) </w:t>
      </w:r>
      <w:r w:rsidRPr="0021562D">
        <w:rPr>
          <w:rFonts w:ascii="TH SarabunPSK" w:hAnsi="TH SarabunPSK" w:cs="TH SarabunPSK"/>
          <w:sz w:val="28"/>
          <w:szCs w:val="28"/>
          <w:cs/>
        </w:rPr>
        <w:t>เพื่อบูรณาการการทำงานของทีมสหวิชาชีพ (</w:t>
      </w:r>
      <w:r w:rsidRPr="0021562D">
        <w:rPr>
          <w:rFonts w:ascii="TH SarabunPSK" w:hAnsi="TH SarabunPSK" w:cs="TH SarabunPSK"/>
          <w:sz w:val="28"/>
          <w:szCs w:val="28"/>
        </w:rPr>
        <w:t xml:space="preserve">PCT Med) </w:t>
      </w:r>
      <w:r w:rsidRPr="0021562D">
        <w:rPr>
          <w:rFonts w:ascii="TH SarabunPSK" w:hAnsi="TH SarabunPSK" w:cs="TH SarabunPSK"/>
          <w:sz w:val="28"/>
          <w:szCs w:val="28"/>
          <w:cs/>
        </w:rPr>
        <w:t>และกลุ่มการพยาบาล สู่การเพิ่มประสิทธิภาพการเข้าถึงยาละลายลิ่มเลือด (</w:t>
      </w:r>
      <w:r w:rsidRPr="0021562D">
        <w:rPr>
          <w:rFonts w:ascii="TH SarabunPSK" w:hAnsi="TH SarabunPSK" w:cs="TH SarabunPSK"/>
          <w:sz w:val="28"/>
          <w:szCs w:val="28"/>
        </w:rPr>
        <w:t xml:space="preserve">rt-PA) </w:t>
      </w:r>
      <w:r w:rsidRPr="0021562D">
        <w:rPr>
          <w:rFonts w:ascii="TH SarabunPSK" w:hAnsi="TH SarabunPSK" w:cs="TH SarabunPSK"/>
          <w:sz w:val="28"/>
          <w:szCs w:val="28"/>
          <w:cs/>
        </w:rPr>
        <w:t>อย่างปลอดภัยและรวดเร็ว</w:t>
      </w:r>
      <w:r w:rsidRPr="0021562D">
        <w:rPr>
          <w:rFonts w:ascii="TH SarabunPSK" w:hAnsi="TH SarabunPSK" w:cs="TH SarabunPSK"/>
          <w:sz w:val="28"/>
          <w:szCs w:val="28"/>
        </w:rPr>
        <w:t xml:space="preserve"> </w:t>
      </w:r>
    </w:p>
    <w:p w14:paraId="341EE7BD" w14:textId="77777777" w:rsidR="0021562D" w:rsidRPr="0021562D" w:rsidRDefault="0021562D" w:rsidP="0021562D">
      <w:pPr>
        <w:spacing w:after="0"/>
        <w:rPr>
          <w:rFonts w:ascii="TH SarabunPSK" w:hAnsi="TH SarabunPSK" w:cs="TH SarabunPSK"/>
          <w:sz w:val="28"/>
          <w:szCs w:val="28"/>
        </w:rPr>
      </w:pPr>
      <w:r w:rsidRPr="0021562D">
        <w:rPr>
          <w:rFonts w:ascii="TH SarabunPSK" w:hAnsi="TH SarabunPSK" w:cs="TH SarabunPSK"/>
          <w:b/>
          <w:bCs/>
          <w:sz w:val="28"/>
          <w:szCs w:val="28"/>
          <w:cs/>
        </w:rPr>
        <w:t>วัตถุประสงค์:</w:t>
      </w:r>
      <w:r w:rsidRPr="0021562D">
        <w:rPr>
          <w:rFonts w:ascii="TH SarabunPSK" w:hAnsi="TH SarabunPSK" w:cs="TH SarabunPSK"/>
          <w:sz w:val="28"/>
          <w:szCs w:val="28"/>
        </w:rPr>
        <w:t xml:space="preserve"> 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เพื่อพัฒนาระบบและประเมินผลลัพธ์ของรูปแบบการดูแลผู้ป่วย </w:t>
      </w:r>
      <w:r w:rsidRPr="0021562D">
        <w:rPr>
          <w:rFonts w:ascii="TH SarabunPSK" w:hAnsi="TH SarabunPSK" w:cs="TH SarabunPSK"/>
          <w:sz w:val="28"/>
          <w:szCs w:val="28"/>
        </w:rPr>
        <w:t xml:space="preserve">SFT </w:t>
      </w:r>
      <w:r w:rsidRPr="0021562D">
        <w:rPr>
          <w:rFonts w:ascii="TH SarabunPSK" w:hAnsi="TH SarabunPSK" w:cs="TH SarabunPSK"/>
          <w:sz w:val="28"/>
          <w:szCs w:val="28"/>
          <w:cs/>
        </w:rPr>
        <w:t>แบบไร้รอยต่อ โดยใช้แนวคิด</w:t>
      </w:r>
      <w:proofErr w:type="spellStart"/>
      <w:r w:rsidRPr="0021562D">
        <w:rPr>
          <w:rFonts w:ascii="TH SarabunPSK" w:hAnsi="TH SarabunPSK" w:cs="TH SarabunPSK"/>
          <w:sz w:val="28"/>
          <w:szCs w:val="28"/>
          <w:cs/>
        </w:rPr>
        <w:t>ลีน</w:t>
      </w:r>
      <w:proofErr w:type="spellEnd"/>
      <w:r w:rsidRPr="0021562D">
        <w:rPr>
          <w:rFonts w:ascii="TH SarabunPSK" w:hAnsi="TH SarabunPSK" w:cs="TH SarabunPSK"/>
          <w:sz w:val="28"/>
          <w:szCs w:val="28"/>
          <w:cs/>
        </w:rPr>
        <w:t>ในการบริหารจัดการระบบบริการระดับองค์กร</w:t>
      </w:r>
    </w:p>
    <w:p w14:paraId="20AD10FC" w14:textId="4B693A96" w:rsidR="0021562D" w:rsidRPr="0021562D" w:rsidRDefault="0021562D" w:rsidP="0021562D">
      <w:pPr>
        <w:spacing w:after="0"/>
        <w:rPr>
          <w:rFonts w:ascii="TH SarabunPSK" w:hAnsi="TH SarabunPSK" w:cs="TH SarabunPSK"/>
          <w:sz w:val="28"/>
          <w:szCs w:val="28"/>
        </w:rPr>
      </w:pPr>
      <w:r w:rsidRPr="0021562D">
        <w:rPr>
          <w:rFonts w:ascii="TH SarabunPSK" w:hAnsi="TH SarabunPSK" w:cs="TH SarabunPSK"/>
          <w:b/>
          <w:bCs/>
          <w:sz w:val="28"/>
          <w:szCs w:val="28"/>
          <w:cs/>
        </w:rPr>
        <w:t>ระเบียบวิธีวิจัย:</w:t>
      </w:r>
      <w:r w:rsidRPr="0021562D">
        <w:rPr>
          <w:rFonts w:ascii="TH SarabunPSK" w:hAnsi="TH SarabunPSK" w:cs="TH SarabunPSK"/>
          <w:sz w:val="28"/>
          <w:szCs w:val="28"/>
        </w:rPr>
        <w:t xml:space="preserve"> </w:t>
      </w:r>
      <w:r w:rsidRPr="0021562D">
        <w:rPr>
          <w:rFonts w:ascii="TH SarabunPSK" w:hAnsi="TH SarabunPSK" w:cs="TH SarabunPSK"/>
          <w:sz w:val="28"/>
          <w:szCs w:val="28"/>
          <w:cs/>
        </w:rPr>
        <w:t>การวิจัยและพัฒนา (</w:t>
      </w:r>
      <w:r w:rsidRPr="0021562D">
        <w:rPr>
          <w:rFonts w:ascii="TH SarabunPSK" w:hAnsi="TH SarabunPSK" w:cs="TH SarabunPSK"/>
          <w:sz w:val="28"/>
          <w:szCs w:val="28"/>
        </w:rPr>
        <w:t xml:space="preserve">Research and Development: R&amp;D) 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แบ่งเป็น </w:t>
      </w:r>
      <w:r w:rsidRPr="0021562D">
        <w:rPr>
          <w:rFonts w:ascii="TH SarabunPSK" w:hAnsi="TH SarabunPSK" w:cs="TH SarabunPSK"/>
          <w:sz w:val="28"/>
          <w:szCs w:val="28"/>
        </w:rPr>
        <w:t xml:space="preserve">4 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ระยะ: </w:t>
      </w:r>
      <w:r w:rsidRPr="0021562D">
        <w:rPr>
          <w:rFonts w:ascii="TH SarabunPSK" w:hAnsi="TH SarabunPSK" w:cs="TH SarabunPSK"/>
          <w:sz w:val="28"/>
          <w:szCs w:val="28"/>
        </w:rPr>
        <w:t xml:space="preserve">1) </w:t>
      </w:r>
      <w:r w:rsidRPr="0021562D">
        <w:rPr>
          <w:rFonts w:ascii="TH SarabunPSK" w:hAnsi="TH SarabunPSK" w:cs="TH SarabunPSK"/>
          <w:b/>
          <w:bCs/>
          <w:sz w:val="28"/>
          <w:szCs w:val="28"/>
          <w:cs/>
        </w:rPr>
        <w:t>ศึกษาสถานการณ์</w:t>
      </w:r>
      <w:r w:rsidRPr="0021562D">
        <w:rPr>
          <w:rFonts w:ascii="TH SarabunPSK" w:hAnsi="TH SarabunPSK" w:cs="TH SarabunPSK"/>
          <w:sz w:val="28"/>
          <w:szCs w:val="28"/>
        </w:rPr>
        <w:t xml:space="preserve"> 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วิเคราะห์คอขวดเชิงระบบในปี </w:t>
      </w:r>
      <w:r w:rsidRPr="0021562D">
        <w:rPr>
          <w:rFonts w:ascii="TH SarabunPSK" w:hAnsi="TH SarabunPSK" w:cs="TH SarabunPSK"/>
          <w:sz w:val="28"/>
          <w:szCs w:val="28"/>
        </w:rPr>
        <w:t xml:space="preserve">2568 2) </w:t>
      </w:r>
      <w:r w:rsidRPr="0021562D">
        <w:rPr>
          <w:rFonts w:ascii="TH SarabunPSK" w:hAnsi="TH SarabunPSK" w:cs="TH SarabunPSK"/>
          <w:b/>
          <w:bCs/>
          <w:sz w:val="28"/>
          <w:szCs w:val="28"/>
          <w:cs/>
        </w:rPr>
        <w:t>ออกแบบระบบ</w:t>
      </w:r>
      <w:r w:rsidRPr="0021562D">
        <w:rPr>
          <w:rFonts w:ascii="TH SarabunPSK" w:hAnsi="TH SarabunPSK" w:cs="TH SarabunPSK"/>
          <w:sz w:val="28"/>
          <w:szCs w:val="28"/>
        </w:rPr>
        <w:t xml:space="preserve"> </w:t>
      </w:r>
      <w:r w:rsidRPr="0021562D">
        <w:rPr>
          <w:rFonts w:ascii="TH SarabunPSK" w:hAnsi="TH SarabunPSK" w:cs="TH SarabunPSK"/>
          <w:sz w:val="28"/>
          <w:szCs w:val="28"/>
          <w:cs/>
        </w:rPr>
        <w:t>บูรณาการแนวคิด</w:t>
      </w:r>
      <w:proofErr w:type="spellStart"/>
      <w:r w:rsidRPr="0021562D">
        <w:rPr>
          <w:rFonts w:ascii="TH SarabunPSK" w:hAnsi="TH SarabunPSK" w:cs="TH SarabunPSK"/>
          <w:sz w:val="28"/>
          <w:szCs w:val="28"/>
          <w:cs/>
        </w:rPr>
        <w:t>ลีน</w:t>
      </w:r>
      <w:proofErr w:type="spellEnd"/>
      <w:r w:rsidRPr="0021562D">
        <w:rPr>
          <w:rFonts w:ascii="TH SarabunPSK" w:hAnsi="TH SarabunPSK" w:cs="TH SarabunPSK"/>
          <w:sz w:val="28"/>
          <w:szCs w:val="28"/>
          <w:cs/>
        </w:rPr>
        <w:t>สร้าง "</w:t>
      </w:r>
      <w:r w:rsidRPr="0021562D">
        <w:rPr>
          <w:rFonts w:ascii="TH SarabunPSK" w:hAnsi="TH SarabunPSK" w:cs="TH SarabunPSK"/>
          <w:sz w:val="28"/>
          <w:szCs w:val="28"/>
        </w:rPr>
        <w:t xml:space="preserve">Smart SFT Sheet" </w:t>
      </w:r>
      <w:r w:rsidRPr="0021562D">
        <w:rPr>
          <w:rFonts w:ascii="TH SarabunPSK" w:hAnsi="TH SarabunPSK" w:cs="TH SarabunPSK"/>
          <w:sz w:val="28"/>
          <w:szCs w:val="28"/>
          <w:cs/>
        </w:rPr>
        <w:t>ร่วมกับการพัฒนานวัตกรรม "</w:t>
      </w:r>
      <w:r w:rsidRPr="0021562D">
        <w:rPr>
          <w:rFonts w:ascii="TH SarabunPSK" w:hAnsi="TH SarabunPSK" w:cs="TH SarabunPSK"/>
          <w:sz w:val="28"/>
          <w:szCs w:val="28"/>
        </w:rPr>
        <w:t xml:space="preserve">Stroke Box" 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และปรับปรุง </w:t>
      </w:r>
      <w:r w:rsidRPr="0021562D">
        <w:rPr>
          <w:rFonts w:ascii="TH SarabunPSK" w:hAnsi="TH SarabunPSK" w:cs="TH SarabunPSK"/>
          <w:sz w:val="28"/>
          <w:szCs w:val="28"/>
        </w:rPr>
        <w:t xml:space="preserve">CPG 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ขยายเกณฑ์อายุถึง </w:t>
      </w:r>
      <w:r w:rsidRPr="0021562D">
        <w:rPr>
          <w:rFonts w:ascii="TH SarabunPSK" w:hAnsi="TH SarabunPSK" w:cs="TH SarabunPSK"/>
          <w:sz w:val="28"/>
          <w:szCs w:val="28"/>
        </w:rPr>
        <w:t xml:space="preserve">75 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ปี </w:t>
      </w:r>
      <w:r w:rsidRPr="0021562D">
        <w:rPr>
          <w:rFonts w:ascii="TH SarabunPSK" w:hAnsi="TH SarabunPSK" w:cs="TH SarabunPSK"/>
          <w:sz w:val="28"/>
          <w:szCs w:val="28"/>
        </w:rPr>
        <w:t xml:space="preserve">3) </w:t>
      </w:r>
      <w:r w:rsidRPr="0021562D">
        <w:rPr>
          <w:rFonts w:ascii="TH SarabunPSK" w:hAnsi="TH SarabunPSK" w:cs="TH SarabunPSK"/>
          <w:b/>
          <w:bCs/>
          <w:sz w:val="28"/>
          <w:szCs w:val="28"/>
          <w:cs/>
        </w:rPr>
        <w:t>ทดลองใช้</w:t>
      </w:r>
      <w:r w:rsidRPr="0021562D">
        <w:rPr>
          <w:rFonts w:ascii="TH SarabunPSK" w:hAnsi="TH SarabunPSK" w:cs="TH SarabunPSK"/>
          <w:sz w:val="28"/>
          <w:szCs w:val="28"/>
        </w:rPr>
        <w:t xml:space="preserve"> 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สร้างสมรรถนะผ่าน </w:t>
      </w:r>
      <w:r w:rsidRPr="0021562D">
        <w:rPr>
          <w:rFonts w:ascii="TH SarabunPSK" w:hAnsi="TH SarabunPSK" w:cs="TH SarabunPSK"/>
          <w:sz w:val="28"/>
          <w:szCs w:val="28"/>
        </w:rPr>
        <w:t xml:space="preserve">Integration Simulation </w:t>
      </w:r>
      <w:r w:rsidRPr="0021562D">
        <w:rPr>
          <w:rFonts w:ascii="TH SarabunPSK" w:hAnsi="TH SarabunPSK" w:cs="TH SarabunPSK"/>
          <w:sz w:val="28"/>
          <w:szCs w:val="28"/>
          <w:cs/>
        </w:rPr>
        <w:t>ใช้ระบบพี่เลี้ยง "</w:t>
      </w:r>
      <w:r w:rsidRPr="0021562D">
        <w:rPr>
          <w:rFonts w:ascii="TH SarabunPSK" w:hAnsi="TH SarabunPSK" w:cs="TH SarabunPSK"/>
          <w:sz w:val="28"/>
          <w:szCs w:val="28"/>
        </w:rPr>
        <w:t xml:space="preserve">ICU Coaching ER" 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และปรับฐานการให้ยาแบบยืดหยุ่นตามบริบท และ </w:t>
      </w:r>
      <w:r w:rsidRPr="0021562D">
        <w:rPr>
          <w:rFonts w:ascii="TH SarabunPSK" w:hAnsi="TH SarabunPSK" w:cs="TH SarabunPSK"/>
          <w:sz w:val="28"/>
          <w:szCs w:val="28"/>
        </w:rPr>
        <w:t xml:space="preserve">4) </w:t>
      </w:r>
      <w:r w:rsidRPr="0021562D">
        <w:rPr>
          <w:rFonts w:ascii="TH SarabunPSK" w:hAnsi="TH SarabunPSK" w:cs="TH SarabunPSK"/>
          <w:b/>
          <w:bCs/>
          <w:sz w:val="28"/>
          <w:szCs w:val="28"/>
          <w:cs/>
        </w:rPr>
        <w:t>ประเมินผล</w:t>
      </w:r>
      <w:r w:rsidRPr="0021562D">
        <w:rPr>
          <w:rFonts w:ascii="TH SarabunPSK" w:hAnsi="TH SarabunPSK" w:cs="TH SarabunPSK"/>
          <w:sz w:val="28"/>
          <w:szCs w:val="28"/>
        </w:rPr>
        <w:t xml:space="preserve"> 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เปรียบเทียบข้อมูลปี </w:t>
      </w:r>
      <w:r w:rsidRPr="0021562D">
        <w:rPr>
          <w:rFonts w:ascii="TH SarabunPSK" w:hAnsi="TH SarabunPSK" w:cs="TH SarabunPSK"/>
          <w:sz w:val="28"/>
          <w:szCs w:val="28"/>
        </w:rPr>
        <w:t>2568 (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ก่อน </w:t>
      </w:r>
      <w:r w:rsidRPr="0021562D">
        <w:rPr>
          <w:rFonts w:ascii="TH SarabunPSK" w:hAnsi="TH SarabunPSK" w:cs="TH SarabunPSK"/>
          <w:sz w:val="28"/>
          <w:szCs w:val="28"/>
        </w:rPr>
        <w:t xml:space="preserve">Lean) 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และปี </w:t>
      </w:r>
      <w:r w:rsidRPr="0021562D">
        <w:rPr>
          <w:rFonts w:ascii="TH SarabunPSK" w:hAnsi="TH SarabunPSK" w:cs="TH SarabunPSK"/>
          <w:sz w:val="28"/>
          <w:szCs w:val="28"/>
        </w:rPr>
        <w:t>2569 (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หลัง </w:t>
      </w:r>
      <w:r w:rsidRPr="0021562D">
        <w:rPr>
          <w:rFonts w:ascii="TH SarabunPSK" w:hAnsi="TH SarabunPSK" w:cs="TH SarabunPSK"/>
          <w:sz w:val="28"/>
          <w:szCs w:val="28"/>
        </w:rPr>
        <w:t xml:space="preserve">Lean) 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วิเคราะห์ด้วยสถิติ </w:t>
      </w:r>
      <w:r w:rsidRPr="0021562D">
        <w:rPr>
          <w:rFonts w:ascii="TH SarabunPSK" w:hAnsi="TH SarabunPSK" w:cs="TH SarabunPSK"/>
          <w:sz w:val="28"/>
          <w:szCs w:val="28"/>
        </w:rPr>
        <w:t xml:space="preserve">Mann-Whitney U Test 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และ </w:t>
      </w:r>
      <w:r w:rsidRPr="0021562D">
        <w:rPr>
          <w:rFonts w:ascii="TH SarabunPSK" w:hAnsi="TH SarabunPSK" w:cs="TH SarabunPSK"/>
          <w:sz w:val="28"/>
          <w:szCs w:val="28"/>
        </w:rPr>
        <w:t xml:space="preserve">Fisher's Exact Test </w:t>
      </w:r>
    </w:p>
    <w:p w14:paraId="2A71466D" w14:textId="0CECFD27" w:rsidR="0021562D" w:rsidRPr="0021562D" w:rsidRDefault="0021562D" w:rsidP="0021562D">
      <w:pPr>
        <w:spacing w:after="0"/>
        <w:rPr>
          <w:rFonts w:ascii="TH SarabunPSK" w:hAnsi="TH SarabunPSK" w:cs="TH SarabunPSK"/>
          <w:sz w:val="28"/>
          <w:szCs w:val="28"/>
        </w:rPr>
      </w:pPr>
      <w:r w:rsidRPr="0021562D">
        <w:rPr>
          <w:rFonts w:ascii="TH SarabunPSK" w:hAnsi="TH SarabunPSK" w:cs="TH SarabunPSK"/>
          <w:b/>
          <w:bCs/>
          <w:sz w:val="28"/>
          <w:szCs w:val="28"/>
          <w:cs/>
        </w:rPr>
        <w:t>ผลการศึกษา:</w:t>
      </w:r>
      <w:r w:rsidRPr="0021562D">
        <w:rPr>
          <w:rFonts w:ascii="TH SarabunPSK" w:hAnsi="TH SarabunPSK" w:cs="TH SarabunPSK"/>
          <w:sz w:val="28"/>
          <w:szCs w:val="28"/>
        </w:rPr>
        <w:t xml:space="preserve"> </w:t>
      </w:r>
      <w:r w:rsidRPr="0021562D">
        <w:rPr>
          <w:rFonts w:ascii="TH SarabunPSK" w:hAnsi="TH SarabunPSK" w:cs="TH SarabunPSK"/>
          <w:sz w:val="28"/>
          <w:szCs w:val="28"/>
          <w:cs/>
        </w:rPr>
        <w:t>ระบบใหม่ทำหน้าที่เป็น</w:t>
      </w:r>
      <w:r w:rsidRPr="0021562D">
        <w:rPr>
          <w:rFonts w:ascii="TH SarabunPSK" w:hAnsi="TH SarabunPSK" w:cs="TH SarabunPSK"/>
          <w:sz w:val="28"/>
          <w:szCs w:val="28"/>
        </w:rPr>
        <w:t xml:space="preserve"> </w:t>
      </w:r>
      <w:r w:rsidRPr="0021562D">
        <w:rPr>
          <w:rFonts w:ascii="TH SarabunPSK" w:hAnsi="TH SarabunPSK" w:cs="TH SarabunPSK"/>
          <w:b/>
          <w:bCs/>
          <w:sz w:val="28"/>
          <w:szCs w:val="28"/>
        </w:rPr>
        <w:t>"</w:t>
      </w:r>
      <w:r w:rsidRPr="0021562D">
        <w:rPr>
          <w:rFonts w:ascii="TH SarabunPSK" w:hAnsi="TH SarabunPSK" w:cs="TH SarabunPSK"/>
          <w:b/>
          <w:bCs/>
          <w:sz w:val="28"/>
          <w:szCs w:val="28"/>
          <w:cs/>
        </w:rPr>
        <w:t>ศูนย์บัญชาการดิจิทัลระดับองค์กร"</w:t>
      </w:r>
      <w:r w:rsidRPr="0021562D">
        <w:rPr>
          <w:rFonts w:ascii="TH SarabunPSK" w:hAnsi="TH SarabunPSK" w:cs="TH SarabunPSK"/>
          <w:sz w:val="28"/>
          <w:szCs w:val="28"/>
        </w:rPr>
        <w:t xml:space="preserve"> 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ส่งผลให้อัตราการเข้าถึงยา </w:t>
      </w:r>
      <w:r w:rsidRPr="0021562D">
        <w:rPr>
          <w:rFonts w:ascii="TH SarabunPSK" w:hAnsi="TH SarabunPSK" w:cs="TH SarabunPSK"/>
          <w:sz w:val="28"/>
          <w:szCs w:val="28"/>
        </w:rPr>
        <w:t xml:space="preserve">rt-PA 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ในปี </w:t>
      </w:r>
      <w:r w:rsidRPr="0021562D">
        <w:rPr>
          <w:rFonts w:ascii="TH SarabunPSK" w:hAnsi="TH SarabunPSK" w:cs="TH SarabunPSK"/>
          <w:sz w:val="28"/>
          <w:szCs w:val="28"/>
        </w:rPr>
        <w:t xml:space="preserve">2569 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เพิ่มสูงขึ้นถึงร้อยละ </w:t>
      </w:r>
      <w:r w:rsidRPr="0021562D">
        <w:rPr>
          <w:rFonts w:ascii="TH SarabunPSK" w:hAnsi="TH SarabunPSK" w:cs="TH SarabunPSK"/>
          <w:sz w:val="28"/>
          <w:szCs w:val="28"/>
        </w:rPr>
        <w:t xml:space="preserve">50 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เมื่อเทียบกับปี </w:t>
      </w:r>
      <w:r w:rsidRPr="0021562D">
        <w:rPr>
          <w:rFonts w:ascii="TH SarabunPSK" w:hAnsi="TH SarabunPSK" w:cs="TH SarabunPSK"/>
          <w:sz w:val="28"/>
          <w:szCs w:val="28"/>
        </w:rPr>
        <w:t>2568 (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จาก </w:t>
      </w:r>
      <w:r w:rsidRPr="0021562D">
        <w:rPr>
          <w:rFonts w:ascii="TH SarabunPSK" w:hAnsi="TH SarabunPSK" w:cs="TH SarabunPSK"/>
          <w:sz w:val="28"/>
          <w:szCs w:val="28"/>
        </w:rPr>
        <w:t xml:space="preserve">10 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ราย เป็น </w:t>
      </w:r>
      <w:r w:rsidRPr="0021562D">
        <w:rPr>
          <w:rFonts w:ascii="TH SarabunPSK" w:hAnsi="TH SarabunPSK" w:cs="TH SarabunPSK"/>
          <w:sz w:val="28"/>
          <w:szCs w:val="28"/>
        </w:rPr>
        <w:t xml:space="preserve">15 </w:t>
      </w:r>
      <w:r w:rsidRPr="0021562D">
        <w:rPr>
          <w:rFonts w:ascii="TH SarabunPSK" w:hAnsi="TH SarabunPSK" w:cs="TH SarabunPSK"/>
          <w:sz w:val="28"/>
          <w:szCs w:val="28"/>
          <w:cs/>
        </w:rPr>
        <w:t>ราย)</w:t>
      </w:r>
      <w:r w:rsidRPr="0021562D">
        <w:rPr>
          <w:rFonts w:ascii="TH SarabunPSK" w:hAnsi="TH SarabunPSK" w:cs="TH SarabunPSK"/>
          <w:sz w:val="28"/>
          <w:szCs w:val="28"/>
        </w:rPr>
        <w:t xml:space="preserve"> 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โดยเฉพาะช่วงเดือนกุมภาพันธ์ - มีนาคม </w:t>
      </w:r>
      <w:r w:rsidRPr="0021562D">
        <w:rPr>
          <w:rFonts w:ascii="TH SarabunPSK" w:hAnsi="TH SarabunPSK" w:cs="TH SarabunPSK"/>
          <w:sz w:val="28"/>
          <w:szCs w:val="28"/>
        </w:rPr>
        <w:t xml:space="preserve">2569 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ระบบสามารถรองรับผู้ป่วยได้รับยาถึง </w:t>
      </w:r>
      <w:r w:rsidRPr="0021562D">
        <w:rPr>
          <w:rFonts w:ascii="TH SarabunPSK" w:hAnsi="TH SarabunPSK" w:cs="TH SarabunPSK"/>
          <w:sz w:val="28"/>
          <w:szCs w:val="28"/>
        </w:rPr>
        <w:t xml:space="preserve">8 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ราย ภายในเวลาเพียง </w:t>
      </w:r>
      <w:r w:rsidRPr="0021562D">
        <w:rPr>
          <w:rFonts w:ascii="TH SarabunPSK" w:hAnsi="TH SarabunPSK" w:cs="TH SarabunPSK"/>
          <w:sz w:val="28"/>
          <w:szCs w:val="28"/>
        </w:rPr>
        <w:t xml:space="preserve">2 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เดือน ซึ่งคิดเป็นร้อยละ </w:t>
      </w:r>
      <w:r w:rsidRPr="0021562D">
        <w:rPr>
          <w:rFonts w:ascii="TH SarabunPSK" w:hAnsi="TH SarabunPSK" w:cs="TH SarabunPSK"/>
          <w:sz w:val="28"/>
          <w:szCs w:val="28"/>
        </w:rPr>
        <w:t xml:space="preserve">80 </w:t>
      </w:r>
      <w:r w:rsidRPr="0021562D">
        <w:rPr>
          <w:rFonts w:ascii="TH SarabunPSK" w:hAnsi="TH SarabunPSK" w:cs="TH SarabunPSK"/>
          <w:sz w:val="28"/>
          <w:szCs w:val="28"/>
          <w:cs/>
        </w:rPr>
        <w:t>ของปริมาณผู้ป่วยทั้งปีในระบบเดิม</w:t>
      </w:r>
      <w:r w:rsidRPr="0021562D">
        <w:rPr>
          <w:rFonts w:ascii="TH SarabunPSK" w:hAnsi="TH SarabunPSK" w:cs="TH SarabunPSK"/>
          <w:sz w:val="28"/>
          <w:szCs w:val="28"/>
        </w:rPr>
        <w:t xml:space="preserve"> 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ผลการวิเคราะห์พบว่า ระยะเวลา </w:t>
      </w:r>
      <w:r w:rsidRPr="0021562D">
        <w:rPr>
          <w:rFonts w:ascii="TH SarabunPSK" w:hAnsi="TH SarabunPSK" w:cs="TH SarabunPSK"/>
          <w:sz w:val="28"/>
          <w:szCs w:val="28"/>
        </w:rPr>
        <w:t xml:space="preserve">Onset to Door </w:t>
      </w:r>
      <w:r w:rsidRPr="0021562D">
        <w:rPr>
          <w:rFonts w:ascii="TH SarabunPSK" w:hAnsi="TH SarabunPSK" w:cs="TH SarabunPSK"/>
          <w:sz w:val="28"/>
          <w:szCs w:val="28"/>
          <w:cs/>
        </w:rPr>
        <w:t>ลดลงจากม</w:t>
      </w:r>
      <w:proofErr w:type="spellStart"/>
      <w:r w:rsidRPr="0021562D">
        <w:rPr>
          <w:rFonts w:ascii="TH SarabunPSK" w:hAnsi="TH SarabunPSK" w:cs="TH SarabunPSK"/>
          <w:sz w:val="28"/>
          <w:szCs w:val="28"/>
          <w:cs/>
        </w:rPr>
        <w:t>ัธย</w:t>
      </w:r>
      <w:proofErr w:type="spellEnd"/>
      <w:r w:rsidRPr="0021562D">
        <w:rPr>
          <w:rFonts w:ascii="TH SarabunPSK" w:hAnsi="TH SarabunPSK" w:cs="TH SarabunPSK"/>
          <w:sz w:val="28"/>
          <w:szCs w:val="28"/>
          <w:cs/>
        </w:rPr>
        <w:t xml:space="preserve">ฐาน </w:t>
      </w:r>
      <w:r w:rsidRPr="0021562D">
        <w:rPr>
          <w:rFonts w:ascii="TH SarabunPSK" w:hAnsi="TH SarabunPSK" w:cs="TH SarabunPSK"/>
          <w:sz w:val="28"/>
          <w:szCs w:val="28"/>
        </w:rPr>
        <w:t xml:space="preserve">110.0 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เป็น </w:t>
      </w:r>
      <w:r w:rsidRPr="0021562D">
        <w:rPr>
          <w:rFonts w:ascii="TH SarabunPSK" w:hAnsi="TH SarabunPSK" w:cs="TH SarabunPSK"/>
          <w:sz w:val="28"/>
          <w:szCs w:val="28"/>
        </w:rPr>
        <w:t xml:space="preserve">103.0 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นาที และ </w:t>
      </w:r>
      <w:r w:rsidRPr="0021562D">
        <w:rPr>
          <w:rFonts w:ascii="TH SarabunPSK" w:hAnsi="TH SarabunPSK" w:cs="TH SarabunPSK"/>
          <w:sz w:val="28"/>
          <w:szCs w:val="28"/>
        </w:rPr>
        <w:t xml:space="preserve">Door-to-CT 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เฉลี่ยลดลงจาก </w:t>
      </w:r>
      <w:r w:rsidRPr="0021562D">
        <w:rPr>
          <w:rFonts w:ascii="TH SarabunPSK" w:hAnsi="TH SarabunPSK" w:cs="TH SarabunPSK"/>
          <w:sz w:val="28"/>
          <w:szCs w:val="28"/>
        </w:rPr>
        <w:t xml:space="preserve">22.50 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เป็น </w:t>
      </w:r>
      <w:r w:rsidRPr="0021562D">
        <w:rPr>
          <w:rFonts w:ascii="TH SarabunPSK" w:hAnsi="TH SarabunPSK" w:cs="TH SarabunPSK"/>
          <w:sz w:val="28"/>
          <w:szCs w:val="28"/>
        </w:rPr>
        <w:t xml:space="preserve">18.80 </w:t>
      </w:r>
      <w:r w:rsidRPr="0021562D">
        <w:rPr>
          <w:rFonts w:ascii="TH SarabunPSK" w:hAnsi="TH SarabunPSK" w:cs="TH SarabunPSK"/>
          <w:sz w:val="28"/>
          <w:szCs w:val="28"/>
          <w:cs/>
        </w:rPr>
        <w:t>นาที</w:t>
      </w:r>
      <w:r w:rsidRPr="0021562D">
        <w:rPr>
          <w:rFonts w:ascii="TH SarabunPSK" w:hAnsi="TH SarabunPSK" w:cs="TH SarabunPSK"/>
          <w:sz w:val="28"/>
          <w:szCs w:val="28"/>
        </w:rPr>
        <w:t xml:space="preserve"> 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สำหรับ </w:t>
      </w:r>
      <w:r w:rsidRPr="0021562D">
        <w:rPr>
          <w:rFonts w:ascii="TH SarabunPSK" w:hAnsi="TH SarabunPSK" w:cs="TH SarabunPSK"/>
          <w:sz w:val="28"/>
          <w:szCs w:val="28"/>
        </w:rPr>
        <w:t xml:space="preserve">Door-to-Needle (DNT) </w:t>
      </w:r>
      <w:r w:rsidRPr="0021562D">
        <w:rPr>
          <w:rFonts w:ascii="TH SarabunPSK" w:hAnsi="TH SarabunPSK" w:cs="TH SarabunPSK"/>
          <w:sz w:val="28"/>
          <w:szCs w:val="28"/>
          <w:cs/>
        </w:rPr>
        <w:t>มี</w:t>
      </w:r>
      <w:proofErr w:type="spellStart"/>
      <w:r w:rsidRPr="0021562D">
        <w:rPr>
          <w:rFonts w:ascii="TH SarabunPSK" w:hAnsi="TH SarabunPSK" w:cs="TH SarabunPSK"/>
          <w:sz w:val="28"/>
          <w:szCs w:val="28"/>
          <w:cs/>
        </w:rPr>
        <w:t>มัธย</w:t>
      </w:r>
      <w:proofErr w:type="spellEnd"/>
      <w:r w:rsidRPr="0021562D">
        <w:rPr>
          <w:rFonts w:ascii="TH SarabunPSK" w:hAnsi="TH SarabunPSK" w:cs="TH SarabunPSK"/>
          <w:sz w:val="28"/>
          <w:szCs w:val="28"/>
          <w:cs/>
        </w:rPr>
        <w:t xml:space="preserve">ฐานอยู่ที่ </w:t>
      </w:r>
      <w:r w:rsidRPr="0021562D">
        <w:rPr>
          <w:rFonts w:ascii="TH SarabunPSK" w:hAnsi="TH SarabunPSK" w:cs="TH SarabunPSK"/>
          <w:sz w:val="28"/>
          <w:szCs w:val="28"/>
        </w:rPr>
        <w:t xml:space="preserve">66.0 </w:t>
      </w:r>
      <w:r w:rsidRPr="0021562D">
        <w:rPr>
          <w:rFonts w:ascii="TH SarabunPSK" w:hAnsi="TH SarabunPSK" w:cs="TH SarabunPSK"/>
          <w:sz w:val="28"/>
          <w:szCs w:val="28"/>
          <w:cs/>
        </w:rPr>
        <w:t>นาที ซึ่งไม่มีความแตกต่างอย่างมีนัยสำคัญทางสถิติ (</w:t>
      </w:r>
      <w:r w:rsidRPr="0021562D">
        <w:rPr>
          <w:rFonts w:ascii="TH SarabunPSK" w:hAnsi="TH SarabunPSK" w:cs="TH SarabunPSK"/>
          <w:sz w:val="28"/>
          <w:szCs w:val="28"/>
        </w:rPr>
        <w:t xml:space="preserve">p &gt; .05) </w:t>
      </w:r>
      <w:r w:rsidRPr="0021562D">
        <w:rPr>
          <w:rFonts w:ascii="TH SarabunPSK" w:hAnsi="TH SarabunPSK" w:cs="TH SarabunPSK"/>
          <w:sz w:val="28"/>
          <w:szCs w:val="28"/>
          <w:cs/>
        </w:rPr>
        <w:t>ยืนยันถึงประสิทธิภาพของระบบในการรักษามาตรฐานคุณภาพได้อย่างคงเส้นคงวาแม้ในสภาวะที่ปริมาณงานและความซับซ้อนของเคสส่งต่อ (</w:t>
      </w:r>
      <w:r w:rsidRPr="0021562D">
        <w:rPr>
          <w:rFonts w:ascii="TH SarabunPSK" w:hAnsi="TH SarabunPSK" w:cs="TH SarabunPSK"/>
          <w:sz w:val="28"/>
          <w:szCs w:val="28"/>
        </w:rPr>
        <w:t xml:space="preserve">MT) 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เพิ่มขึ้นอย่างมาก ทั้งนี้พบเคสต้นแบบ ที่ทำเวลา </w:t>
      </w:r>
      <w:r w:rsidRPr="0021562D">
        <w:rPr>
          <w:rFonts w:ascii="TH SarabunPSK" w:hAnsi="TH SarabunPSK" w:cs="TH SarabunPSK"/>
          <w:sz w:val="28"/>
          <w:szCs w:val="28"/>
        </w:rPr>
        <w:t xml:space="preserve">DNT 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ได้ดีเยี่ยมเพียง </w:t>
      </w:r>
      <w:r w:rsidRPr="0021562D">
        <w:rPr>
          <w:rFonts w:ascii="TH SarabunPSK" w:hAnsi="TH SarabunPSK" w:cs="TH SarabunPSK"/>
          <w:sz w:val="28"/>
          <w:szCs w:val="28"/>
        </w:rPr>
        <w:t xml:space="preserve">34-40 </w:t>
      </w:r>
      <w:r w:rsidRPr="0021562D">
        <w:rPr>
          <w:rFonts w:ascii="TH SarabunPSK" w:hAnsi="TH SarabunPSK" w:cs="TH SarabunPSK"/>
          <w:sz w:val="28"/>
          <w:szCs w:val="28"/>
          <w:cs/>
        </w:rPr>
        <w:t>นาที นอกจากนี้ระบบยังช่วยลดภาระงานบันทึกสู่รูปแบบไร้กระดาษ (</w:t>
      </w:r>
      <w:r w:rsidRPr="0021562D">
        <w:rPr>
          <w:rFonts w:ascii="TH SarabunPSK" w:hAnsi="TH SarabunPSK" w:cs="TH SarabunPSK"/>
          <w:sz w:val="28"/>
          <w:szCs w:val="28"/>
        </w:rPr>
        <w:t xml:space="preserve">Paperless) </w:t>
      </w:r>
      <w:r w:rsidRPr="0021562D">
        <w:rPr>
          <w:rFonts w:ascii="TH SarabunPSK" w:hAnsi="TH SarabunPSK" w:cs="TH SarabunPSK"/>
          <w:sz w:val="28"/>
          <w:szCs w:val="28"/>
          <w:cs/>
        </w:rPr>
        <w:t>และเสริมสร้างวัฒนธรรมความปลอดภัยผ่านระบบสนับสนุนการตัดสินใจทางคลินิก (</w:t>
      </w:r>
      <w:r w:rsidRPr="0021562D">
        <w:rPr>
          <w:rFonts w:ascii="TH SarabunPSK" w:hAnsi="TH SarabunPSK" w:cs="TH SarabunPSK"/>
          <w:sz w:val="28"/>
          <w:szCs w:val="28"/>
        </w:rPr>
        <w:t xml:space="preserve">Clinical Decision Support) </w:t>
      </w:r>
    </w:p>
    <w:p w14:paraId="56A783E3" w14:textId="77777777" w:rsidR="0021562D" w:rsidRPr="0021562D" w:rsidRDefault="0021562D" w:rsidP="0021562D">
      <w:pPr>
        <w:rPr>
          <w:rFonts w:ascii="TH SarabunPSK" w:hAnsi="TH SarabunPSK" w:cs="TH SarabunPSK"/>
          <w:sz w:val="28"/>
          <w:szCs w:val="28"/>
        </w:rPr>
      </w:pPr>
      <w:r w:rsidRPr="0021562D">
        <w:rPr>
          <w:rFonts w:ascii="TH SarabunPSK" w:hAnsi="TH SarabunPSK" w:cs="TH SarabunPSK"/>
          <w:b/>
          <w:bCs/>
          <w:sz w:val="28"/>
          <w:szCs w:val="28"/>
          <w:cs/>
        </w:rPr>
        <w:t>สรุป:</w:t>
      </w:r>
      <w:r w:rsidRPr="0021562D">
        <w:rPr>
          <w:rFonts w:ascii="TH SarabunPSK" w:hAnsi="TH SarabunPSK" w:cs="TH SarabunPSK"/>
          <w:sz w:val="28"/>
          <w:szCs w:val="28"/>
        </w:rPr>
        <w:t xml:space="preserve"> </w:t>
      </w:r>
      <w:r w:rsidRPr="0021562D">
        <w:rPr>
          <w:rFonts w:ascii="TH SarabunPSK" w:hAnsi="TH SarabunPSK" w:cs="TH SarabunPSK"/>
          <w:sz w:val="28"/>
          <w:szCs w:val="28"/>
          <w:cs/>
        </w:rPr>
        <w:t xml:space="preserve">การพัฒนาระบบการดูแลผู้ป่วย </w:t>
      </w:r>
      <w:r w:rsidRPr="0021562D">
        <w:rPr>
          <w:rFonts w:ascii="TH SarabunPSK" w:hAnsi="TH SarabunPSK" w:cs="TH SarabunPSK"/>
          <w:sz w:val="28"/>
          <w:szCs w:val="28"/>
        </w:rPr>
        <w:t xml:space="preserve">SFT </w:t>
      </w:r>
      <w:r w:rsidRPr="0021562D">
        <w:rPr>
          <w:rFonts w:ascii="TH SarabunPSK" w:hAnsi="TH SarabunPSK" w:cs="TH SarabunPSK"/>
          <w:sz w:val="28"/>
          <w:szCs w:val="28"/>
          <w:cs/>
        </w:rPr>
        <w:t>แบบไร้รอยต่อด้วยแนวคิด</w:t>
      </w:r>
      <w:proofErr w:type="spellStart"/>
      <w:r w:rsidRPr="0021562D">
        <w:rPr>
          <w:rFonts w:ascii="TH SarabunPSK" w:hAnsi="TH SarabunPSK" w:cs="TH SarabunPSK"/>
          <w:sz w:val="28"/>
          <w:szCs w:val="28"/>
          <w:cs/>
        </w:rPr>
        <w:t>ลีน</w:t>
      </w:r>
      <w:proofErr w:type="spellEnd"/>
      <w:r w:rsidRPr="0021562D">
        <w:rPr>
          <w:rFonts w:ascii="TH SarabunPSK" w:hAnsi="TH SarabunPSK" w:cs="TH SarabunPSK"/>
          <w:sz w:val="28"/>
          <w:szCs w:val="28"/>
          <w:cs/>
        </w:rPr>
        <w:t xml:space="preserve"> สามารถเปลี่ยนการทำงานแบบแยกส่วนสู่ระบบอัจฉริยะที่เชื่อมโยงกันทั้งองค์กร (</w:t>
      </w:r>
      <w:r w:rsidRPr="0021562D">
        <w:rPr>
          <w:rFonts w:ascii="TH SarabunPSK" w:hAnsi="TH SarabunPSK" w:cs="TH SarabunPSK"/>
          <w:sz w:val="28"/>
          <w:szCs w:val="28"/>
        </w:rPr>
        <w:t xml:space="preserve">Organization-wide Integration) </w:t>
      </w:r>
      <w:r w:rsidRPr="0021562D">
        <w:rPr>
          <w:rFonts w:ascii="TH SarabunPSK" w:hAnsi="TH SarabunPSK" w:cs="TH SarabunPSK"/>
          <w:sz w:val="28"/>
          <w:szCs w:val="28"/>
          <w:cs/>
        </w:rPr>
        <w:t>ระบบมีความยืดหยุ่นและรองรับการขยายตัวของงาน (</w:t>
      </w:r>
      <w:r w:rsidRPr="0021562D">
        <w:rPr>
          <w:rFonts w:ascii="TH SarabunPSK" w:hAnsi="TH SarabunPSK" w:cs="TH SarabunPSK"/>
          <w:sz w:val="28"/>
          <w:szCs w:val="28"/>
        </w:rPr>
        <w:t xml:space="preserve">Scalability) </w:t>
      </w:r>
      <w:r w:rsidRPr="0021562D">
        <w:rPr>
          <w:rFonts w:ascii="TH SarabunPSK" w:hAnsi="TH SarabunPSK" w:cs="TH SarabunPSK"/>
          <w:sz w:val="28"/>
          <w:szCs w:val="28"/>
          <w:cs/>
        </w:rPr>
        <w:t>ได้อย่างมีประสิทธิภาพ ถือเป็นนวัตกรรมเชิงระบบที่ช่วยเสริมพลัง (</w:t>
      </w:r>
      <w:r w:rsidRPr="0021562D">
        <w:rPr>
          <w:rFonts w:ascii="TH SarabunPSK" w:hAnsi="TH SarabunPSK" w:cs="TH SarabunPSK"/>
          <w:sz w:val="28"/>
          <w:szCs w:val="28"/>
        </w:rPr>
        <w:t xml:space="preserve">Empowerment) </w:t>
      </w:r>
      <w:r w:rsidRPr="0021562D">
        <w:rPr>
          <w:rFonts w:ascii="TH SarabunPSK" w:hAnsi="TH SarabunPSK" w:cs="TH SarabunPSK"/>
          <w:sz w:val="28"/>
          <w:szCs w:val="28"/>
          <w:cs/>
        </w:rPr>
        <w:t>ให้แก่ทีมสหวิชาชีพในการรักษามาตรฐานคุณภาพระดับสูงอย่างยั่งยืน</w:t>
      </w:r>
    </w:p>
    <w:p w14:paraId="737B6F75" w14:textId="77777777" w:rsidR="0021562D" w:rsidRPr="0021562D" w:rsidRDefault="0021562D" w:rsidP="0021562D">
      <w:pPr>
        <w:rPr>
          <w:rFonts w:ascii="TH SarabunPSK" w:hAnsi="TH SarabunPSK" w:cs="TH SarabunPSK"/>
          <w:sz w:val="28"/>
          <w:szCs w:val="28"/>
        </w:rPr>
      </w:pPr>
      <w:r w:rsidRPr="0021562D">
        <w:rPr>
          <w:rFonts w:ascii="TH SarabunPSK" w:hAnsi="TH SarabunPSK" w:cs="TH SarabunPSK"/>
          <w:b/>
          <w:bCs/>
          <w:sz w:val="28"/>
          <w:szCs w:val="28"/>
          <w:cs/>
        </w:rPr>
        <w:t>คำสำคัญ:</w:t>
      </w:r>
      <w:r w:rsidRPr="0021562D">
        <w:rPr>
          <w:rFonts w:ascii="TH SarabunPSK" w:hAnsi="TH SarabunPSK" w:cs="TH SarabunPSK"/>
          <w:sz w:val="28"/>
          <w:szCs w:val="28"/>
        </w:rPr>
        <w:t xml:space="preserve"> </w:t>
      </w:r>
      <w:r w:rsidRPr="0021562D">
        <w:rPr>
          <w:rFonts w:ascii="TH SarabunPSK" w:hAnsi="TH SarabunPSK" w:cs="TH SarabunPSK"/>
          <w:sz w:val="28"/>
          <w:szCs w:val="28"/>
          <w:cs/>
        </w:rPr>
        <w:t>ระบบการดูแลแบบไร้รอยต่อ</w:t>
      </w:r>
      <w:r w:rsidRPr="0021562D">
        <w:rPr>
          <w:rFonts w:ascii="TH SarabunPSK" w:hAnsi="TH SarabunPSK" w:cs="TH SarabunPSK"/>
          <w:sz w:val="28"/>
          <w:szCs w:val="28"/>
        </w:rPr>
        <w:t xml:space="preserve">, </w:t>
      </w:r>
      <w:r w:rsidRPr="0021562D">
        <w:rPr>
          <w:rFonts w:ascii="TH SarabunPSK" w:hAnsi="TH SarabunPSK" w:cs="TH SarabunPSK"/>
          <w:sz w:val="28"/>
          <w:szCs w:val="28"/>
          <w:cs/>
        </w:rPr>
        <w:t>การวิจัยและพัฒนา (</w:t>
      </w:r>
      <w:r w:rsidRPr="0021562D">
        <w:rPr>
          <w:rFonts w:ascii="TH SarabunPSK" w:hAnsi="TH SarabunPSK" w:cs="TH SarabunPSK"/>
          <w:sz w:val="28"/>
          <w:szCs w:val="28"/>
        </w:rPr>
        <w:t xml:space="preserve">R&amp;D), </w:t>
      </w:r>
      <w:r w:rsidRPr="0021562D">
        <w:rPr>
          <w:rFonts w:ascii="TH SarabunPSK" w:hAnsi="TH SarabunPSK" w:cs="TH SarabunPSK"/>
          <w:sz w:val="28"/>
          <w:szCs w:val="28"/>
          <w:cs/>
        </w:rPr>
        <w:t>แนวคิด</w:t>
      </w:r>
      <w:proofErr w:type="spellStart"/>
      <w:r w:rsidRPr="0021562D">
        <w:rPr>
          <w:rFonts w:ascii="TH SarabunPSK" w:hAnsi="TH SarabunPSK" w:cs="TH SarabunPSK"/>
          <w:sz w:val="28"/>
          <w:szCs w:val="28"/>
          <w:cs/>
        </w:rPr>
        <w:t>ลีน</w:t>
      </w:r>
      <w:proofErr w:type="spellEnd"/>
      <w:r w:rsidRPr="0021562D">
        <w:rPr>
          <w:rFonts w:ascii="TH SarabunPSK" w:hAnsi="TH SarabunPSK" w:cs="TH SarabunPSK"/>
          <w:sz w:val="28"/>
          <w:szCs w:val="28"/>
        </w:rPr>
        <w:t xml:space="preserve">, </w:t>
      </w:r>
      <w:r w:rsidRPr="0021562D">
        <w:rPr>
          <w:rFonts w:ascii="TH SarabunPSK" w:hAnsi="TH SarabunPSK" w:cs="TH SarabunPSK"/>
          <w:sz w:val="28"/>
          <w:szCs w:val="28"/>
          <w:cs/>
        </w:rPr>
        <w:t>สหวิชาชีพ</w:t>
      </w:r>
      <w:r w:rsidRPr="0021562D">
        <w:rPr>
          <w:rFonts w:ascii="TH SarabunPSK" w:hAnsi="TH SarabunPSK" w:cs="TH SarabunPSK"/>
          <w:sz w:val="28"/>
          <w:szCs w:val="28"/>
        </w:rPr>
        <w:t xml:space="preserve">, </w:t>
      </w:r>
      <w:r w:rsidRPr="0021562D">
        <w:rPr>
          <w:rFonts w:ascii="TH SarabunPSK" w:hAnsi="TH SarabunPSK" w:cs="TH SarabunPSK"/>
          <w:sz w:val="28"/>
          <w:szCs w:val="28"/>
          <w:cs/>
        </w:rPr>
        <w:t>โรงพยาบาลอุทุมพรพิสัย</w:t>
      </w:r>
    </w:p>
    <w:p w14:paraId="43684129" w14:textId="77777777" w:rsidR="00954DEC" w:rsidRPr="0021562D" w:rsidRDefault="00954DEC">
      <w:pPr>
        <w:rPr>
          <w:rFonts w:ascii="TH SarabunPSK" w:hAnsi="TH SarabunPSK" w:cs="TH SarabunPSK"/>
          <w:sz w:val="28"/>
          <w:szCs w:val="28"/>
        </w:rPr>
      </w:pPr>
    </w:p>
    <w:sectPr w:rsidR="00954DEC" w:rsidRPr="00215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EC"/>
    <w:rsid w:val="0021562D"/>
    <w:rsid w:val="0031530D"/>
    <w:rsid w:val="0095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7FCF2"/>
  <w15:chartTrackingRefBased/>
  <w15:docId w15:val="{61FB5CF4-9AD4-4753-9FFC-74B2AA01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DE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DE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DE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D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54DE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54DE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54DE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54D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54DE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54D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54DE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54D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54D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4DE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54DE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54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54DE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54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54D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D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D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54D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D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duangjai meechai</dc:creator>
  <cp:keywords/>
  <dc:description/>
  <cp:lastModifiedBy>duangjai meechai</cp:lastModifiedBy>
  <cp:revision>2</cp:revision>
  <dcterms:created xsi:type="dcterms:W3CDTF">2026-05-13T07:38:00Z</dcterms:created>
  <dcterms:modified xsi:type="dcterms:W3CDTF">2026-05-13T07:38:00Z</dcterms:modified>
</cp:coreProperties>
</file>