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56" w:rsidRDefault="002B6D18" w:rsidP="004471B3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B6D18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การพัฒนารูปแบบการคัดกรองและดูแลผู้ป่วยโรคไม่ติดต่อเรื้อรังด้วย</w:t>
      </w:r>
      <w:r w:rsidR="003E4444">
        <w:rPr>
          <w:rFonts w:ascii="TH SarabunPSK" w:hAnsi="TH SarabunPSK" w:cs="TH SarabunPSK" w:hint="cs"/>
          <w:b/>
          <w:bCs/>
          <w:sz w:val="36"/>
          <w:szCs w:val="36"/>
          <w:cs/>
        </w:rPr>
        <w:t>ระบบ</w:t>
      </w:r>
      <w:r w:rsidR="003E4444" w:rsidRPr="003E444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E4444">
        <w:rPr>
          <w:rFonts w:ascii="TH SarabunPSK" w:hAnsi="TH SarabunPSK" w:cs="TH SarabunPSK"/>
          <w:b/>
          <w:bCs/>
          <w:sz w:val="36"/>
          <w:szCs w:val="36"/>
        </w:rPr>
        <w:t xml:space="preserve">HEALTH </w:t>
      </w:r>
      <w:r w:rsidR="00FA3579" w:rsidRPr="004471B3">
        <w:rPr>
          <w:rFonts w:ascii="TH SarabunPSK" w:hAnsi="TH SarabunPSK" w:cs="TH SarabunPSK"/>
          <w:b/>
          <w:bCs/>
          <w:sz w:val="36"/>
          <w:szCs w:val="36"/>
        </w:rPr>
        <w:t>STATION</w:t>
      </w:r>
      <w:r w:rsidRPr="002B6D1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B6D18" w:rsidRDefault="002B6D18" w:rsidP="004471B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6D18">
        <w:rPr>
          <w:rFonts w:ascii="TH SarabunPSK" w:hAnsi="TH SarabunPSK" w:cs="TH SarabunPSK"/>
          <w:b/>
          <w:bCs/>
          <w:sz w:val="36"/>
          <w:szCs w:val="36"/>
          <w:cs/>
        </w:rPr>
        <w:t>และเครือข่ายชุมชน ภายใต้กลไก พชอ. อำเภอเมืองจันทร์ จังหวัดศรีสะเกษ</w:t>
      </w:r>
    </w:p>
    <w:p w:rsidR="00DA6E56" w:rsidRDefault="00DA6E56" w:rsidP="00DA6E56">
      <w:pPr>
        <w:spacing w:after="0"/>
        <w:jc w:val="center"/>
        <w:rPr>
          <w:rFonts w:ascii="TH SarabunPSK" w:hAnsi="TH SarabunPSK" w:cs="TH SarabunPSK" w:hint="cs"/>
          <w:sz w:val="28"/>
        </w:rPr>
      </w:pPr>
      <w:r w:rsidRPr="00DA6E56">
        <w:rPr>
          <w:rFonts w:ascii="TH SarabunPSK" w:hAnsi="TH SarabunPSK" w:cs="TH SarabunPSK"/>
          <w:b/>
          <w:bCs/>
          <w:sz w:val="36"/>
          <w:szCs w:val="36"/>
        </w:rPr>
        <w:t>Development of a Screening and Care Model for Non-Communicable Diseases (NCDs) Using the HEALTH STATION System and Community Networks under the District Health Board Mechanism in Mueang Chan District, Sisaket Province</w:t>
      </w:r>
    </w:p>
    <w:p w:rsidR="002B6D18" w:rsidRPr="002B6D18" w:rsidRDefault="002B6D18" w:rsidP="002B6D18">
      <w:pPr>
        <w:spacing w:after="0"/>
        <w:jc w:val="right"/>
        <w:rPr>
          <w:rFonts w:ascii="TH SarabunPSK" w:hAnsi="TH SarabunPSK" w:cs="TH SarabunPSK"/>
          <w:sz w:val="28"/>
        </w:rPr>
      </w:pPr>
      <w:r w:rsidRPr="002B6D18">
        <w:rPr>
          <w:rFonts w:ascii="TH SarabunPSK" w:hAnsi="TH SarabunPSK" w:cs="TH SarabunPSK" w:hint="cs"/>
          <w:sz w:val="28"/>
          <w:cs/>
        </w:rPr>
        <w:t>มยุรี นามวิลัย</w:t>
      </w:r>
      <w:r w:rsidR="00DA6E56">
        <w:rPr>
          <w:rFonts w:ascii="TH SarabunPSK" w:hAnsi="TH SarabunPSK" w:cs="TH SarabunPSK" w:hint="cs"/>
          <w:sz w:val="28"/>
          <w:cs/>
        </w:rPr>
        <w:t>, นวก.</w:t>
      </w:r>
    </w:p>
    <w:p w:rsidR="002B6D18" w:rsidRDefault="002B6D18" w:rsidP="002B6D1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2B6D18">
        <w:rPr>
          <w:rFonts w:ascii="TH SarabunPSK" w:hAnsi="TH SarabunPSK" w:cs="TH SarabunPSK" w:hint="cs"/>
          <w:sz w:val="24"/>
          <w:szCs w:val="24"/>
          <w:cs/>
        </w:rPr>
        <w:t>สำนักงานสาธารณสุขอำเภอเมืองจันทร์  จังหวัดศรีสะเกษ</w:t>
      </w:r>
    </w:p>
    <w:p w:rsidR="000F2D6D" w:rsidRDefault="004471B3" w:rsidP="000F2D6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1B3">
        <w:rPr>
          <w:rFonts w:ascii="TH SarabunPSK" w:hAnsi="TH SarabunPSK" w:cs="TH SarabunPSK"/>
          <w:sz w:val="32"/>
          <w:szCs w:val="32"/>
          <w:cs/>
        </w:rPr>
        <w:t>อำเภอเมืองจันทร์ จังหวัดศรีสะเกษ ประสบปัญหาการเพิ่มขึ้นของผู้ป่วยโรคไม่ติดต่อเรื้อรัง (</w:t>
      </w:r>
      <w:r w:rsidRPr="004471B3">
        <w:rPr>
          <w:rFonts w:ascii="TH SarabunPSK" w:hAnsi="TH SarabunPSK" w:cs="TH SarabunPSK"/>
          <w:sz w:val="32"/>
          <w:szCs w:val="32"/>
        </w:rPr>
        <w:t xml:space="preserve">Non-Communicable Diseases: NCDs) 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โดยเฉพาะโรคเบาหวานและความดันโลหิตสูง ส่งผลต่อภาระค่าใช้จ่ายด้านสุขภาพและความแออัดของหน่วยบริการสาธารณสุข จึงได้พัฒนารูปแบบการคัดกรองและดูแลผู้ป่วยเชิงรุกในชุมชน ภายใต้กลไกคณะกรรมการพัฒนาคุณภาพชีวิตระดับอำเภอ (พชอ.) โดยบูรณาการการทำงานร่วมกันระหว่างโรงพยาบาล สำนักงานสาธารณสุขอำเภอ โรงพยาบาลส่งเสริมสุขภาพตำบล องค์กรปกครองส่วนท้องถิ่น ผู้นำชุมชน และอาสาสมัครสาธารณสุขประจำหมู่บ้าน (อสม.) เพื่อเพิ่มการเข้าถึงบริการสุขภาพและลดภาวะแทรกซ้อนของโรคเรื้อรัง  นวัตกรรมสำคัญของการดำเนินงาน คือ </w:t>
      </w:r>
      <w:r w:rsidRPr="004471B3">
        <w:rPr>
          <w:rFonts w:ascii="TH SarabunPSK" w:hAnsi="TH SarabunPSK" w:cs="TH SarabunPSK"/>
          <w:sz w:val="32"/>
          <w:szCs w:val="32"/>
        </w:rPr>
        <w:t xml:space="preserve">“Health Station </w:t>
      </w:r>
      <w:r w:rsidRPr="004471B3">
        <w:rPr>
          <w:rFonts w:ascii="TH SarabunPSK" w:hAnsi="TH SarabunPSK" w:cs="TH SarabunPSK"/>
          <w:sz w:val="32"/>
          <w:szCs w:val="32"/>
          <w:cs/>
        </w:rPr>
        <w:t>สถานีสุขภาพดิจิทัลในชุมชน</w:t>
      </w:r>
      <w:r w:rsidRPr="004471B3">
        <w:rPr>
          <w:rFonts w:ascii="TH SarabunPSK" w:hAnsi="TH SarabunPSK" w:cs="TH SarabunPSK"/>
          <w:sz w:val="32"/>
          <w:szCs w:val="32"/>
        </w:rPr>
        <w:t xml:space="preserve">” </w:t>
      </w:r>
      <w:r w:rsidRPr="004471B3">
        <w:rPr>
          <w:rFonts w:ascii="TH SarabunPSK" w:hAnsi="TH SarabunPSK" w:cs="TH SarabunPSK"/>
          <w:sz w:val="32"/>
          <w:szCs w:val="32"/>
          <w:cs/>
        </w:rPr>
        <w:t>ซึ่งพัฒนาขึ้นเพื่อใช้เป็นจุดคัดกรอง ติดตาม และดูแลสุขภาพประชาชนใกล้บ้าน</w:t>
      </w:r>
      <w:bookmarkStart w:id="0" w:name="_GoBack"/>
      <w:bookmarkEnd w:id="0"/>
      <w:r w:rsidR="000F2D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 โดยใช้เทคโนโลยีดิจิทัลร่วมกับเครือข่ายชุมชน เช่น </w:t>
      </w:r>
      <w:r w:rsidRPr="004471B3">
        <w:rPr>
          <w:rFonts w:ascii="TH SarabunPSK" w:hAnsi="TH SarabunPSK" w:cs="TH SarabunPSK"/>
          <w:sz w:val="32"/>
          <w:szCs w:val="32"/>
        </w:rPr>
        <w:t xml:space="preserve">Telemedicine, Telepharmacy, Line OA, Google Form 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และระบบ </w:t>
      </w:r>
      <w:r w:rsidRPr="004471B3">
        <w:rPr>
          <w:rFonts w:ascii="TH SarabunPSK" w:hAnsi="TH SarabunPSK" w:cs="TH SarabunPSK"/>
          <w:sz w:val="32"/>
          <w:szCs w:val="32"/>
        </w:rPr>
        <w:t xml:space="preserve">Health Rider </w:t>
      </w:r>
      <w:r w:rsidRPr="004471B3">
        <w:rPr>
          <w:rFonts w:ascii="TH SarabunPSK" w:hAnsi="TH SarabunPSK" w:cs="TH SarabunPSK"/>
          <w:sz w:val="32"/>
          <w:szCs w:val="32"/>
          <w:cs/>
        </w:rPr>
        <w:t>สำหรับรับ</w:t>
      </w:r>
      <w:r w:rsidRPr="004471B3">
        <w:rPr>
          <w:rFonts w:ascii="TH SarabunPSK" w:hAnsi="TH SarabunPSK" w:cs="TH SarabunPSK"/>
          <w:sz w:val="32"/>
          <w:szCs w:val="32"/>
        </w:rPr>
        <w:t>–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ส่งยาแก่ผู้ป่วยในพื้นที่   การดำเนินงานเริ่มจากการคัดกรองประชาชนโดยเจ้าหน้าที่สาธารณสุขร่วมกับ อสม. จำแนกกลุ่มปกติ กลุ่มเสี่ยง และกลุ่มป่วย พร้อมบันทึกข้อมูลในระบบ </w:t>
      </w:r>
      <w:r w:rsidRPr="004471B3">
        <w:rPr>
          <w:rFonts w:ascii="TH SarabunPSK" w:hAnsi="TH SarabunPSK" w:cs="TH SarabunPSK"/>
          <w:sz w:val="32"/>
          <w:szCs w:val="32"/>
        </w:rPr>
        <w:t xml:space="preserve">JHCIS 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และติดตามอย่างต่อเนื่อง   กลุ่มเสี่ยงได้รับการประเมินซ้ำและปรับเปลี่ยนพฤติกรรมตามหลัก </w:t>
      </w:r>
      <w:r w:rsidRPr="004471B3">
        <w:rPr>
          <w:rFonts w:ascii="TH SarabunPSK" w:hAnsi="TH SarabunPSK" w:cs="TH SarabunPSK"/>
          <w:sz w:val="32"/>
          <w:szCs w:val="32"/>
        </w:rPr>
        <w:t>3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 อ. </w:t>
      </w:r>
      <w:r w:rsidRPr="004471B3">
        <w:rPr>
          <w:rFonts w:ascii="TH SarabunPSK" w:hAnsi="TH SarabunPSK" w:cs="TH SarabunPSK"/>
          <w:sz w:val="32"/>
          <w:szCs w:val="32"/>
        </w:rPr>
        <w:t>2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 ส. ส่วนกลุ่มผู้ป่วยเข้าสู่ระบบคลินิก </w:t>
      </w:r>
      <w:r w:rsidRPr="004471B3">
        <w:rPr>
          <w:rFonts w:ascii="TH SarabunPSK" w:hAnsi="TH SarabunPSK" w:cs="TH SarabunPSK"/>
          <w:sz w:val="32"/>
          <w:szCs w:val="32"/>
        </w:rPr>
        <w:t xml:space="preserve">NCDs </w:t>
      </w:r>
      <w:r w:rsidR="000F2D6D">
        <w:rPr>
          <w:rFonts w:ascii="TH SarabunPSK" w:hAnsi="TH SarabunPSK" w:cs="TH SarabunPSK"/>
          <w:sz w:val="32"/>
          <w:szCs w:val="32"/>
          <w:cs/>
        </w:rPr>
        <w:t>และโรงเรียนเบาหวาน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4471B3" w:rsidRPr="000832CC" w:rsidRDefault="004471B3" w:rsidP="000F2D6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71B3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 สามารถจัดตั้ง </w:t>
      </w:r>
      <w:r w:rsidRPr="004471B3">
        <w:rPr>
          <w:rFonts w:ascii="TH SarabunPSK" w:hAnsi="TH SarabunPSK" w:cs="TH SarabunPSK"/>
          <w:sz w:val="32"/>
          <w:szCs w:val="32"/>
        </w:rPr>
        <w:t xml:space="preserve">Health Station 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ครอบคลุมทุกหมู่บ้าน เกิดกิจกรรมต้นแบบด้านสุขภาพ เช่น โรงเรียนเบาหวาน งานบุญปลอดน้ำหวาน และชุมชนต้นแบบด้านสุขภาพ   ประชาชนเข้าถึงบริการสุขภาพได้สะดวก ลดค่าใช้จ่ายในการเดินทาง และลดความแออัดในโรงพยาบาล โดยมีเป้าหมายลดผู้ป่วยรายใหม่โรคเบาหวานและความดันโลหิตสูง เพิ่มอัตราการควบคุมระดับน้ำตาลในเลือดมากกว่าร้อยละ </w:t>
      </w:r>
      <w:r w:rsidRPr="004471B3">
        <w:rPr>
          <w:rFonts w:ascii="TH SarabunPSK" w:hAnsi="TH SarabunPSK" w:cs="TH SarabunPSK"/>
          <w:sz w:val="32"/>
          <w:szCs w:val="32"/>
        </w:rPr>
        <w:t>60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 และควบคุมระดับความดันโลหิตได้มากกว่าร้อยละ </w:t>
      </w:r>
      <w:r w:rsidRPr="004471B3">
        <w:rPr>
          <w:rFonts w:ascii="TH SarabunPSK" w:hAnsi="TH SarabunPSK" w:cs="TH SarabunPSK"/>
          <w:sz w:val="32"/>
          <w:szCs w:val="32"/>
        </w:rPr>
        <w:t xml:space="preserve">80  </w:t>
      </w:r>
      <w:r w:rsidRPr="004471B3">
        <w:rPr>
          <w:rFonts w:ascii="TH SarabunPSK" w:hAnsi="TH SarabunPSK" w:cs="TH SarabunPSK"/>
          <w:sz w:val="32"/>
          <w:szCs w:val="32"/>
          <w:cs/>
        </w:rPr>
        <w:t xml:space="preserve">ความสำเร็จเกิดจากการมีส่วนร่วมของภาคีเครือข่าย การออกแบบระบบบริการที่สอดคล้องกับบริบทพื้นที่ และการประยุกต์ใช้เทคโนโลยีดิจิทัลร่วมกับทุนทางสังคมของชุมชน ส่งผลให้นวัตกรรมดังกล่าวสามารถใช้งานได้จริง มีความคุ้มค่า ลดความเหลื่อมล้ำในการเข้าถึงบริการสุขภาพ และสามารถต่อยอดขยายผลสู่พื้นที่อื่นได้อย่างยั่งยืน </w:t>
      </w:r>
    </w:p>
    <w:p w:rsidR="000F2D6D" w:rsidRPr="000832CC" w:rsidRDefault="000F2D6D" w:rsidP="000F2D6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คำสำคัญ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การป้องกันและควบคุมโรคไม่ติดต่อ(</w:t>
      </w:r>
      <w:r>
        <w:rPr>
          <w:rFonts w:ascii="TH SarabunPSK" w:hAnsi="TH SarabunPSK" w:cs="TH SarabunPSK"/>
          <w:sz w:val="32"/>
          <w:szCs w:val="32"/>
        </w:rPr>
        <w:t>NCD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, </w:t>
      </w:r>
      <w:r w:rsidRPr="007D7CE4">
        <w:rPr>
          <w:rFonts w:ascii="TH SarabunPSK" w:hAnsi="TH SarabunPSK" w:cs="TH SarabunPSK"/>
          <w:sz w:val="32"/>
          <w:szCs w:val="32"/>
          <w:cs/>
        </w:rPr>
        <w:t>คณะกรรมการพัฒนาคุณภาพชีวิตระดับอำเภอ (พชอ.)</w:t>
      </w:r>
    </w:p>
    <w:sectPr w:rsidR="000F2D6D" w:rsidRPr="000832CC" w:rsidSect="00DA6E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18"/>
    <w:rsid w:val="000477D8"/>
    <w:rsid w:val="000F2D6D"/>
    <w:rsid w:val="001E563D"/>
    <w:rsid w:val="001F1629"/>
    <w:rsid w:val="002B6D18"/>
    <w:rsid w:val="00360155"/>
    <w:rsid w:val="003E4444"/>
    <w:rsid w:val="004471B3"/>
    <w:rsid w:val="0050791C"/>
    <w:rsid w:val="008E7AAA"/>
    <w:rsid w:val="00D85513"/>
    <w:rsid w:val="00DA6E56"/>
    <w:rsid w:val="00F91DE9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E3A4-A537-401F-9AD8-D584ED27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PRAKRITSADAPHON</cp:lastModifiedBy>
  <cp:revision>14</cp:revision>
  <cp:lastPrinted>2026-05-13T14:04:00Z</cp:lastPrinted>
  <dcterms:created xsi:type="dcterms:W3CDTF">2026-05-13T08:43:00Z</dcterms:created>
  <dcterms:modified xsi:type="dcterms:W3CDTF">2026-05-13T14:43:00Z</dcterms:modified>
</cp:coreProperties>
</file>